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95" w:rsidRDefault="00853C95">
      <w:pPr>
        <w:rPr>
          <w:rFonts w:ascii="仿宋_GB2312" w:eastAsia="仿宋_GB2312" w:hAnsi="华文仿宋"/>
          <w:b/>
          <w:bCs/>
        </w:rPr>
      </w:pPr>
      <w:bookmarkStart w:id="0" w:name="_Toc421266940"/>
    </w:p>
    <w:p w:rsidR="00853C95" w:rsidRDefault="00095FAB">
      <w:pPr>
        <w:pStyle w:val="a3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ascii="宋体" w:hAnsi="宋体" w:hint="eastAsia"/>
          <w:b w:val="0"/>
          <w:bCs w:val="0"/>
          <w:sz w:val="44"/>
          <w:szCs w:val="44"/>
        </w:rPr>
        <w:t>采购招标公告通用模板</w:t>
      </w:r>
      <w:bookmarkEnd w:id="0"/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3"/>
        <w:gridCol w:w="2165"/>
        <w:gridCol w:w="1666"/>
        <w:gridCol w:w="2400"/>
      </w:tblGrid>
      <w:tr w:rsidR="00853C95">
        <w:trPr>
          <w:trHeight w:val="935"/>
          <w:jc w:val="center"/>
        </w:trPr>
        <w:tc>
          <w:tcPr>
            <w:tcW w:w="2549" w:type="dxa"/>
            <w:gridSpan w:val="2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2165" w:type="dxa"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小汽车租赁</w:t>
            </w:r>
          </w:p>
        </w:tc>
        <w:tc>
          <w:tcPr>
            <w:tcW w:w="1666" w:type="dxa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400" w:type="dxa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政府集中采购□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自行采购</w:t>
            </w:r>
            <w:r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853C95">
        <w:trPr>
          <w:trHeight w:val="527"/>
          <w:jc w:val="center"/>
        </w:trPr>
        <w:tc>
          <w:tcPr>
            <w:tcW w:w="2549" w:type="dxa"/>
            <w:gridSpan w:val="2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采购单位</w:t>
            </w:r>
          </w:p>
        </w:tc>
        <w:tc>
          <w:tcPr>
            <w:tcW w:w="2165" w:type="dxa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深圳市工业展览馆</w:t>
            </w:r>
          </w:p>
        </w:tc>
        <w:tc>
          <w:tcPr>
            <w:tcW w:w="1666" w:type="dxa"/>
            <w:vMerge w:val="restart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400" w:type="dxa"/>
            <w:vMerge w:val="restart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公开招标</w:t>
            </w:r>
            <w:r>
              <w:rPr>
                <w:rFonts w:ascii="仿宋_GB2312" w:eastAsia="仿宋_GB2312" w:hint="eastAsia"/>
                <w:sz w:val="24"/>
                <w:szCs w:val="24"/>
              </w:rPr>
              <w:t>√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竟争性谈判□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单一来源□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竟价□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本栏单选</w:t>
            </w:r>
          </w:p>
        </w:tc>
      </w:tr>
      <w:tr w:rsidR="00853C95">
        <w:trPr>
          <w:trHeight w:val="895"/>
          <w:jc w:val="center"/>
        </w:trPr>
        <w:tc>
          <w:tcPr>
            <w:tcW w:w="2549" w:type="dxa"/>
            <w:gridSpan w:val="2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财政采购预算限额（元）</w:t>
            </w:r>
          </w:p>
        </w:tc>
        <w:tc>
          <w:tcPr>
            <w:tcW w:w="2165" w:type="dxa"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98000.00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  <w:tc>
          <w:tcPr>
            <w:tcW w:w="1666" w:type="dxa"/>
            <w:vMerge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3C95">
        <w:trPr>
          <w:trHeight w:val="367"/>
          <w:jc w:val="center"/>
        </w:trPr>
        <w:tc>
          <w:tcPr>
            <w:tcW w:w="2549" w:type="dxa"/>
            <w:gridSpan w:val="2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采购编号</w:t>
            </w:r>
          </w:p>
        </w:tc>
        <w:tc>
          <w:tcPr>
            <w:tcW w:w="2165" w:type="dxa"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6" w:type="dxa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招标起始日期</w:t>
            </w:r>
          </w:p>
        </w:tc>
        <w:tc>
          <w:tcPr>
            <w:tcW w:w="2400" w:type="dxa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2019.10.12</w:t>
            </w:r>
          </w:p>
        </w:tc>
      </w:tr>
      <w:tr w:rsidR="00853C95">
        <w:trPr>
          <w:trHeight w:val="807"/>
          <w:jc w:val="center"/>
        </w:trPr>
        <w:tc>
          <w:tcPr>
            <w:tcW w:w="2549" w:type="dxa"/>
            <w:gridSpan w:val="2"/>
          </w:tcPr>
          <w:p w:rsidR="00853C95" w:rsidRDefault="00853C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招标公告正文</w:t>
            </w:r>
          </w:p>
        </w:tc>
        <w:tc>
          <w:tcPr>
            <w:tcW w:w="6231" w:type="dxa"/>
            <w:gridSpan w:val="3"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3C95">
        <w:trPr>
          <w:trHeight w:val="876"/>
          <w:jc w:val="center"/>
        </w:trPr>
        <w:tc>
          <w:tcPr>
            <w:tcW w:w="2549" w:type="dxa"/>
            <w:gridSpan w:val="2"/>
          </w:tcPr>
          <w:p w:rsidR="00853C95" w:rsidRDefault="00853C9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项目背景</w:t>
            </w:r>
            <w:r>
              <w:rPr>
                <w:rFonts w:ascii="仿宋_GB2312" w:eastAsia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int="eastAsia"/>
                <w:sz w:val="24"/>
                <w:szCs w:val="24"/>
              </w:rPr>
              <w:t>或概况</w:t>
            </w:r>
            <w:r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6231" w:type="dxa"/>
            <w:gridSpan w:val="3"/>
          </w:tcPr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3C95">
        <w:trPr>
          <w:trHeight w:val="2620"/>
          <w:jc w:val="center"/>
        </w:trPr>
        <w:tc>
          <w:tcPr>
            <w:tcW w:w="456" w:type="dxa"/>
            <w:vAlign w:val="center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投标人资质要求</w:t>
            </w:r>
          </w:p>
        </w:tc>
        <w:tc>
          <w:tcPr>
            <w:tcW w:w="8324" w:type="dxa"/>
            <w:gridSpan w:val="4"/>
          </w:tcPr>
          <w:p w:rsidR="00853C95" w:rsidRDefault="00095FAB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注意：提供明确、具体的资格要求（设置的投标人资格要求必须提交有法律法规依据，且不具备倾向性）</w:t>
            </w:r>
          </w:p>
          <w:p w:rsidR="00853C95" w:rsidRDefault="00095FAB">
            <w:pPr>
              <w:spacing w:line="44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具有独立承担民事责任的能力；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具有良好的商业信誉和健全的财务会计制度；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具有履行合同所必需的设备和专业技术能力；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具有依法缴纳税收和社会保障资金的良好记录；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>
              <w:rPr>
                <w:rFonts w:ascii="仿宋_GB2312" w:eastAsia="仿宋_GB2312" w:hint="eastAsia"/>
                <w:sz w:val="24"/>
                <w:szCs w:val="24"/>
              </w:rPr>
              <w:t>参加采购活动前三年内，在经营活动中没有重大的违法行为；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>
              <w:rPr>
                <w:rFonts w:ascii="仿宋_GB2312" w:eastAsia="仿宋_GB2312" w:hint="eastAsia"/>
                <w:sz w:val="24"/>
                <w:szCs w:val="24"/>
              </w:rPr>
              <w:t>法律法规的其他条件</w:t>
            </w:r>
          </w:p>
        </w:tc>
      </w:tr>
      <w:tr w:rsidR="00853C95">
        <w:trPr>
          <w:trHeight w:val="1861"/>
          <w:jc w:val="center"/>
        </w:trPr>
        <w:tc>
          <w:tcPr>
            <w:tcW w:w="456" w:type="dxa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具体技术要求</w:t>
            </w:r>
          </w:p>
        </w:tc>
        <w:tc>
          <w:tcPr>
            <w:tcW w:w="8324" w:type="dxa"/>
            <w:gridSpan w:val="4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．五座小汽车一辆（帕萨特、广本雅阁、凯美瑞）均可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车龄</w:t>
            </w:r>
            <w:r>
              <w:rPr>
                <w:rFonts w:ascii="仿宋_GB2312" w:eastAsia="仿宋_GB2312" w:hint="eastAsia"/>
                <w:sz w:val="24"/>
                <w:szCs w:val="24"/>
              </w:rPr>
              <w:t>1-4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年，自动波、车况良好。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>
              <w:rPr>
                <w:rFonts w:ascii="仿宋_GB2312" w:eastAsia="仿宋_GB2312" w:hint="eastAsia"/>
                <w:sz w:val="24"/>
                <w:szCs w:val="24"/>
              </w:rPr>
              <w:t>车外观内饰完好如新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int="eastAsia"/>
                <w:sz w:val="24"/>
                <w:szCs w:val="24"/>
              </w:rPr>
              <w:t>租赁车辆需包含保险、日常维修、车辆年审和发票税费</w:t>
            </w:r>
          </w:p>
          <w:p w:rsidR="00853C95" w:rsidRDefault="00853C9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53C95">
        <w:trPr>
          <w:trHeight w:val="1253"/>
          <w:jc w:val="center"/>
        </w:trPr>
        <w:tc>
          <w:tcPr>
            <w:tcW w:w="456" w:type="dxa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采购需求</w:t>
            </w:r>
          </w:p>
        </w:tc>
        <w:tc>
          <w:tcPr>
            <w:tcW w:w="8324" w:type="dxa"/>
            <w:gridSpan w:val="4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租赁期一年，公对公账号付款</w:t>
            </w:r>
          </w:p>
        </w:tc>
      </w:tr>
      <w:tr w:rsidR="00853C95">
        <w:trPr>
          <w:trHeight w:val="1870"/>
          <w:jc w:val="center"/>
        </w:trPr>
        <w:tc>
          <w:tcPr>
            <w:tcW w:w="456" w:type="dxa"/>
          </w:tcPr>
          <w:p w:rsidR="00853C95" w:rsidRDefault="00095FA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采购相关说明</w:t>
            </w:r>
          </w:p>
        </w:tc>
        <w:tc>
          <w:tcPr>
            <w:tcW w:w="8324" w:type="dxa"/>
            <w:gridSpan w:val="4"/>
          </w:tcPr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投标报名时间：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2019.10.1</w:t>
            </w:r>
            <w:r w:rsidR="0012618E">
              <w:rPr>
                <w:rFonts w:ascii="仿宋_GB2312" w:eastAsia="仿宋_GB2312"/>
                <w:sz w:val="24"/>
                <w:szCs w:val="24"/>
              </w:rPr>
              <w:t>7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  <w:szCs w:val="24"/>
              </w:rPr>
              <w:t>-2019.10.30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采购地址：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深圳市福田区市民中心</w:t>
            </w:r>
            <w:r>
              <w:rPr>
                <w:rFonts w:ascii="仿宋_GB2312" w:eastAsia="仿宋_GB2312" w:hint="eastAsia"/>
                <w:sz w:val="24"/>
                <w:szCs w:val="24"/>
              </w:rPr>
              <w:t>B</w:t>
            </w:r>
            <w:r>
              <w:rPr>
                <w:rFonts w:ascii="仿宋_GB2312" w:eastAsia="仿宋_GB2312" w:hint="eastAsia"/>
                <w:sz w:val="24"/>
                <w:szCs w:val="24"/>
              </w:rPr>
              <w:t>区工业展览馆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代启平</w:t>
            </w:r>
          </w:p>
          <w:p w:rsidR="00853C95" w:rsidRDefault="00095FA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13530609105</w:t>
            </w:r>
          </w:p>
        </w:tc>
      </w:tr>
    </w:tbl>
    <w:p w:rsidR="00853C95" w:rsidRDefault="00853C95"/>
    <w:sectPr w:rsidR="00853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AB" w:rsidRDefault="00095FAB" w:rsidP="0012618E">
      <w:r>
        <w:separator/>
      </w:r>
    </w:p>
  </w:endnote>
  <w:endnote w:type="continuationSeparator" w:id="0">
    <w:p w:rsidR="00095FAB" w:rsidRDefault="00095FAB" w:rsidP="001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AB" w:rsidRDefault="00095FAB" w:rsidP="0012618E">
      <w:r>
        <w:separator/>
      </w:r>
    </w:p>
  </w:footnote>
  <w:footnote w:type="continuationSeparator" w:id="0">
    <w:p w:rsidR="00095FAB" w:rsidRDefault="00095FAB" w:rsidP="0012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C6C3E"/>
    <w:rsid w:val="00095FAB"/>
    <w:rsid w:val="0012618E"/>
    <w:rsid w:val="00853C95"/>
    <w:rsid w:val="38125690"/>
    <w:rsid w:val="3A0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47BCD5-4801-4188-9012-50A98D1A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Char"/>
    <w:rsid w:val="00126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2618E"/>
    <w:rPr>
      <w:kern w:val="2"/>
      <w:sz w:val="18"/>
      <w:szCs w:val="18"/>
    </w:rPr>
  </w:style>
  <w:style w:type="paragraph" w:styleId="a5">
    <w:name w:val="footer"/>
    <w:basedOn w:val="a"/>
    <w:link w:val="Char0"/>
    <w:rsid w:val="00126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261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代启平</dc:creator>
  <cp:lastModifiedBy>常晨</cp:lastModifiedBy>
  <cp:revision>2</cp:revision>
  <dcterms:created xsi:type="dcterms:W3CDTF">2019-10-12T09:05:00Z</dcterms:created>
  <dcterms:modified xsi:type="dcterms:W3CDTF">2019-10-17T06:20:00Z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