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5C" w:rsidRDefault="00E61888">
      <w:pPr>
        <w:pStyle w:val="New"/>
        <w:widowControl/>
        <w:spacing w:line="500" w:lineRule="exact"/>
        <w:ind w:leftChars="-95" w:left="-199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</w:rPr>
        <w:t>1</w:t>
      </w:r>
      <w:bookmarkStart w:id="0" w:name="_GoBack"/>
      <w:bookmarkEnd w:id="0"/>
    </w:p>
    <w:p w:rsidR="00AA7C5C" w:rsidRDefault="00AA7C5C">
      <w:pPr>
        <w:pStyle w:val="New"/>
        <w:widowControl/>
        <w:spacing w:line="500" w:lineRule="exact"/>
        <w:ind w:leftChars="-95" w:left="-199"/>
        <w:jc w:val="left"/>
        <w:rPr>
          <w:rFonts w:ascii="黑体" w:eastAsia="黑体" w:hAnsi="黑体" w:cs="黑体"/>
          <w:kern w:val="0"/>
          <w:sz w:val="32"/>
          <w:szCs w:val="32"/>
        </w:rPr>
      </w:pPr>
    </w:p>
    <w:p w:rsidR="00AA7C5C" w:rsidRDefault="00E6188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年度省级深入打好污染防治攻坚战专项资金（绿色循环发展）涉及我市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2021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</w:t>
      </w:r>
    </w:p>
    <w:p w:rsidR="00AA7C5C" w:rsidRDefault="00E61888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“粤港清洁生产伙伴”标志企业（第十三批）资助项目计划表</w:t>
      </w:r>
    </w:p>
    <w:tbl>
      <w:tblPr>
        <w:tblW w:w="1403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"/>
        <w:gridCol w:w="4277"/>
        <w:gridCol w:w="4170"/>
        <w:gridCol w:w="3276"/>
        <w:gridCol w:w="1706"/>
      </w:tblGrid>
      <w:tr w:rsidR="00AA7C5C">
        <w:trPr>
          <w:trHeight w:val="664"/>
          <w:tblHeader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pStyle w:val="New"/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序号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pStyle w:val="New"/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项目单位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pStyle w:val="New"/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项目名称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pStyle w:val="New"/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项目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内容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pStyle w:val="New"/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计划资助金额</w:t>
            </w:r>
          </w:p>
          <w:p w:rsidR="00AA7C5C" w:rsidRDefault="00E61888">
            <w:pPr>
              <w:pStyle w:val="New"/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（万元）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耐普罗塑胶五金制品（深圳）有限公司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粤港清洁生产优越伙伴（制造业）标志企业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洁生产伙伴计划优越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</w:tr>
      <w:tr w:rsidR="00AA7C5C">
        <w:trPr>
          <w:trHeight w:val="90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泛斯泰电子（深圳）有限公司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粤港清洁生产优越伙伴（制造业）标志企业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洁生产伙伴计划优越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深圳宝信拉链有限公司加工厂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深圳捷飞高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电路有限公司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华辉印刷制品（深圳）有限公司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朗升柯式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印刷（深圳）有限公司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325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金冠塑胶制品（深圳）有限公司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茂联橡胶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制品（深圳）有限公司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玛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生物技术（深圳）有限公司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德兴昌电子（深圳）有限公司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11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广东海辉食品有限公司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德升电子（深圳）有限公司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13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明辉实业（深圳）有限公司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14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银图电器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15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荣光纸品（深圳）有限公司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16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建盈胶业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印制（深圳）有限公司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17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华昌隆科技（深圳）有限公司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18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齐心商用设备（深圳）有限公司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19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广东海崇畜牧发展有限公司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深圳市深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/>
              </w:rPr>
              <w:t>汕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/>
              </w:rPr>
              <w:t>特别合作区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/>
              </w:rPr>
              <w:t>顺天皮业有限公司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由顺天（海丰）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/>
              </w:rPr>
              <w:t>皮业有限公司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/>
              </w:rPr>
              <w:t>改名）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21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新丰电器（深圳）有限公司宝祥和分公司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22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新丰电器（深圳）有限公司福山分公司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23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新丰电器（深圳）有限公司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翰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宇分公司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  <w:tr w:rsidR="00AA7C5C">
        <w:trPr>
          <w:trHeight w:val="286"/>
          <w:jc w:val="center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24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新丰电器（深圳）有限公司高科林分公司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粤港清洁生产伙伴（制造业）标志企业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粤港清洁生产伙伴计划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普通标志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7C5C" w:rsidRDefault="00E61888">
            <w:pPr>
              <w:tabs>
                <w:tab w:val="center" w:pos="183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</w:tr>
    </w:tbl>
    <w:p w:rsidR="00AA7C5C" w:rsidRDefault="00AA7C5C"/>
    <w:sectPr w:rsidR="00AA7C5C" w:rsidSect="00AA7C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DgwZTI3YTlkZjNlYjg3NGFlMzI0ZTk0N2FiMTUxODMifQ=="/>
  </w:docVars>
  <w:rsids>
    <w:rsidRoot w:val="576641E4"/>
    <w:rsid w:val="00AA7C5C"/>
    <w:rsid w:val="00E61888"/>
    <w:rsid w:val="0BFC7CF4"/>
    <w:rsid w:val="24543F81"/>
    <w:rsid w:val="26A4338B"/>
    <w:rsid w:val="321A21DF"/>
    <w:rsid w:val="325E5FBA"/>
    <w:rsid w:val="576641E4"/>
    <w:rsid w:val="58864485"/>
    <w:rsid w:val="5AC96434"/>
    <w:rsid w:val="66045BFE"/>
    <w:rsid w:val="79A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6"/>
    <w:qFormat/>
    <w:rsid w:val="00AA7C5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6">
    <w:name w:val="heading 6"/>
    <w:basedOn w:val="a"/>
    <w:next w:val="a"/>
    <w:uiPriority w:val="9"/>
    <w:qFormat/>
    <w:rsid w:val="00AA7C5C"/>
    <w:pPr>
      <w:keepNext/>
      <w:keepLines/>
      <w:spacing w:line="317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正文 New"/>
    <w:qFormat/>
    <w:rsid w:val="00AA7C5C"/>
    <w:pPr>
      <w:widowControl w:val="0"/>
      <w:jc w:val="both"/>
    </w:pPr>
    <w:rPr>
      <w:kern w:val="2"/>
      <w:sz w:val="21"/>
      <w:szCs w:val="24"/>
    </w:rPr>
  </w:style>
  <w:style w:type="character" w:customStyle="1" w:styleId="font01">
    <w:name w:val="font01"/>
    <w:qFormat/>
    <w:rsid w:val="00AA7C5C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倪彬（非）</dc:creator>
  <cp:lastModifiedBy>吴可扬（非）</cp:lastModifiedBy>
  <cp:revision>2</cp:revision>
  <cp:lastPrinted>2023-03-07T07:06:00Z</cp:lastPrinted>
  <dcterms:created xsi:type="dcterms:W3CDTF">2023-03-07T07:07:00Z</dcterms:created>
  <dcterms:modified xsi:type="dcterms:W3CDTF">2023-03-07T07:07:00Z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A4B1807095C2410A956D9ACDF821468F</vt:lpwstr>
  </property>
</Properties>
</file>