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3163"/>
        </w:tabs>
        <w:snapToGrid w:val="0"/>
        <w:spacing w:line="0" w:lineRule="atLeas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深 圳 市 地 </w:t>
      </w:r>
      <w:r>
        <w:rPr>
          <w:rFonts w:ascii="华文中宋" w:hAnsi="华文中宋" w:eastAsia="华文中宋"/>
          <w:b/>
          <w:sz w:val="36"/>
          <w:szCs w:val="36"/>
        </w:rPr>
        <w:t>方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标 准</w:t>
      </w:r>
    </w:p>
    <w:p>
      <w:pPr>
        <w:snapToGrid w:val="0"/>
        <w:spacing w:line="0" w:lineRule="atLeas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征求意见汇总处理表</w:t>
      </w:r>
    </w:p>
    <w:p>
      <w:pPr>
        <w:rPr>
          <w:rFonts w:hint="eastAsia" w:ascii="宋体" w:hAnsi="宋体" w:eastAsia="黑体" w:cs="Arial"/>
        </w:rPr>
      </w:pPr>
    </w:p>
    <w:tbl>
      <w:tblPr>
        <w:tblStyle w:val="8"/>
        <w:tblW w:w="8405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798"/>
        <w:gridCol w:w="518"/>
        <w:gridCol w:w="3082"/>
        <w:gridCol w:w="929"/>
        <w:gridCol w:w="1435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标准名称</w:t>
            </w:r>
          </w:p>
        </w:tc>
        <w:tc>
          <w:tcPr>
            <w:tcW w:w="7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智能网联汽车远程服务与管理系统技术规范 第1部分 总则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章条编号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意见内容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提出单位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处理意见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关于本标准在深圳市智能网联汽车产品目录认证中的使用建议：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建议根据企业确定的数据上传方式（直传式或转发式）进行认证测试，验证标准符合性。不要求车载终端同时支持直接上传模式和转发上传模式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戴姆勒大中华区投资有限公司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不采纳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目前不限制传输的方式，二选一即可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5.1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增加注：企业可以选择通过企业平台转发数据到监管平台，或者也可以选择通过车载终端直接发送数据到监管平台。企业选择任意一种方式上传数据即可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戴姆勒大中华区投资有限公司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部分采纳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目前不限制传输的方式，企业可任选一种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CB4"/>
    <w:rsid w:val="000376A9"/>
    <w:rsid w:val="00065B5E"/>
    <w:rsid w:val="00070C29"/>
    <w:rsid w:val="000A047A"/>
    <w:rsid w:val="000E5527"/>
    <w:rsid w:val="00130DC1"/>
    <w:rsid w:val="00215D5E"/>
    <w:rsid w:val="002B70D2"/>
    <w:rsid w:val="00350744"/>
    <w:rsid w:val="003817BC"/>
    <w:rsid w:val="00464B60"/>
    <w:rsid w:val="00484600"/>
    <w:rsid w:val="004C171D"/>
    <w:rsid w:val="005504CF"/>
    <w:rsid w:val="005A0D29"/>
    <w:rsid w:val="005A1FAF"/>
    <w:rsid w:val="0060264A"/>
    <w:rsid w:val="006A01EC"/>
    <w:rsid w:val="00776C25"/>
    <w:rsid w:val="0082174B"/>
    <w:rsid w:val="00854574"/>
    <w:rsid w:val="00857845"/>
    <w:rsid w:val="0087492A"/>
    <w:rsid w:val="009D1D3C"/>
    <w:rsid w:val="00AD0359"/>
    <w:rsid w:val="00B0229F"/>
    <w:rsid w:val="00B427E0"/>
    <w:rsid w:val="00C15146"/>
    <w:rsid w:val="00D256C5"/>
    <w:rsid w:val="048D2705"/>
    <w:rsid w:val="050E4600"/>
    <w:rsid w:val="0F4E072A"/>
    <w:rsid w:val="11B5691A"/>
    <w:rsid w:val="124A2779"/>
    <w:rsid w:val="13486D30"/>
    <w:rsid w:val="161D5555"/>
    <w:rsid w:val="19445D81"/>
    <w:rsid w:val="1D446291"/>
    <w:rsid w:val="221435F7"/>
    <w:rsid w:val="24BBB8C1"/>
    <w:rsid w:val="27420CF5"/>
    <w:rsid w:val="28877AC3"/>
    <w:rsid w:val="2B3653F3"/>
    <w:rsid w:val="342B68F5"/>
    <w:rsid w:val="346D5E8F"/>
    <w:rsid w:val="34C55760"/>
    <w:rsid w:val="365015F1"/>
    <w:rsid w:val="3B7FED9D"/>
    <w:rsid w:val="3FE5A05B"/>
    <w:rsid w:val="44BF3856"/>
    <w:rsid w:val="571D1ACB"/>
    <w:rsid w:val="57A74D3D"/>
    <w:rsid w:val="5AC9253A"/>
    <w:rsid w:val="5B78539F"/>
    <w:rsid w:val="5E2E2514"/>
    <w:rsid w:val="5EEFC8BB"/>
    <w:rsid w:val="5F802CBB"/>
    <w:rsid w:val="604A5C07"/>
    <w:rsid w:val="65D5369F"/>
    <w:rsid w:val="65FE3913"/>
    <w:rsid w:val="6B6A1A47"/>
    <w:rsid w:val="72DC0BFF"/>
    <w:rsid w:val="76920715"/>
    <w:rsid w:val="79CE7BE3"/>
    <w:rsid w:val="79FD25F6"/>
    <w:rsid w:val="7D6F8697"/>
    <w:rsid w:val="7DCF0D4F"/>
    <w:rsid w:val="7FE33706"/>
    <w:rsid w:val="A9EEDB83"/>
    <w:rsid w:val="AFDF4608"/>
    <w:rsid w:val="B6B3B106"/>
    <w:rsid w:val="DFB72F94"/>
    <w:rsid w:val="E33DEBEC"/>
    <w:rsid w:val="FB66CF1F"/>
    <w:rsid w:val="FBBBFD1E"/>
    <w:rsid w:val="FFDC8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iPriority w:val="0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unhideWhenUsed/>
    <w:qFormat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annotation subject"/>
    <w:basedOn w:val="3"/>
    <w:next w:val="3"/>
    <w:link w:val="14"/>
    <w:unhideWhenUsed/>
    <w:qFormat/>
    <w:uiPriority w:val="99"/>
    <w:rPr>
      <w:b/>
      <w:bCs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9"/>
    <w:link w:val="3"/>
    <w:uiPriority w:val="99"/>
    <w:rPr>
      <w:kern w:val="2"/>
      <w:sz w:val="21"/>
    </w:rPr>
  </w:style>
  <w:style w:type="character" w:customStyle="1" w:styleId="12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link w:val="5"/>
    <w:qFormat/>
    <w:uiPriority w:val="99"/>
    <w:rPr>
      <w:kern w:val="2"/>
      <w:sz w:val="18"/>
    </w:rPr>
  </w:style>
  <w:style w:type="character" w:customStyle="1" w:styleId="14">
    <w:name w:val="批注主题 Char"/>
    <w:basedOn w:val="11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2012-06-07T01:30:00Z</dcterms:created>
  <dc:creator>李晓凤</dc:creator>
  <cp:lastModifiedBy>Work丶</cp:lastModifiedBy>
  <cp:lastPrinted>2022-05-27T01:29:00Z</cp:lastPrinted>
  <dcterms:modified xsi:type="dcterms:W3CDTF">2023-05-06T09:25:27Z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594FEF1D294542769E0A18F644A88D58</vt:lpwstr>
  </property>
</Properties>
</file>