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pStyle w:val="NormalWeb"/>
        <w:spacing w:beforeAutospacing="0" w:afterAutospacing="0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/>
          <w:color w:val="000000"/>
          <w:sz w:val="44"/>
          <w:szCs w:val="44"/>
        </w:rPr>
        <w:t>自愿性清洁生产审核计划汇总表</w:t>
      </w:r>
    </w:p>
    <w:p>
      <w:pPr>
        <w:pStyle w:val="NormalWeb"/>
        <w:spacing w:beforeAutospacing="0" w:after="156" w:afterLines="50" w:afterAutospacing="0"/>
        <w:ind w:firstLine="240" w:firstLineChars="100"/>
        <w:rPr>
          <w:rFonts w:ascii="Times New Roman" w:eastAsia="黑体" w:hAnsi="Times New Roman"/>
          <w:color w:val="000000"/>
          <w:sz w:val="32"/>
          <w:szCs w:val="32"/>
        </w:rPr>
      </w:pPr>
      <w:bookmarkEnd w:id="0"/>
      <w:r>
        <w:rPr>
          <w:rFonts w:ascii="Times New Roman" w:eastAsia="黑体" w:hAnsi="Times New Roman"/>
          <w:color w:val="000000"/>
        </w:rPr>
        <w:t>填报单位：(盖章）                                        联系人：                联系电话：</w:t>
      </w:r>
    </w:p>
    <w:tbl>
      <w:tblPr>
        <w:tblStyle w:val="TableNormal"/>
        <w:tblW w:w="13870" w:type="dxa"/>
        <w:tblInd w:w="-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"/>
        <w:gridCol w:w="1397"/>
        <w:gridCol w:w="884"/>
        <w:gridCol w:w="1062"/>
        <w:gridCol w:w="1308"/>
        <w:gridCol w:w="1258"/>
        <w:gridCol w:w="946"/>
        <w:gridCol w:w="1257"/>
        <w:gridCol w:w="2592"/>
        <w:gridCol w:w="984"/>
        <w:gridCol w:w="1659"/>
      </w:tblGrid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企业名称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（全称）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规上企业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上年度销售收入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上年度综合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能源消费量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（吨标准煤）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上年度主要污染物排放情况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联系方式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手机、办公电话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NormalWeb"/>
        <w:spacing w:beforeAutospacing="0" w:afterAutospacing="0" w:line="610" w:lineRule="exact"/>
        <w:ind w:firstLine="220" w:firstLineChars="100"/>
        <w:rPr>
          <w:rFonts w:ascii="Times New Roman" w:eastAsia="宋体" w:hAnsi="Times New Roman"/>
          <w:color w:val="000000"/>
          <w:sz w:val="32"/>
          <w:szCs w:val="32"/>
        </w:rPr>
      </w:pPr>
      <w:r>
        <w:rPr>
          <w:rFonts w:ascii="Times New Roman" w:eastAsia="宋体" w:hAnsi="宋体"/>
          <w:color w:val="000000"/>
          <w:sz w:val="22"/>
          <w:szCs w:val="22"/>
        </w:rPr>
        <w:t>备注：本表由各区</w:t>
      </w:r>
      <w:r>
        <w:rPr>
          <w:rFonts w:ascii="Times New Roman" w:eastAsia="宋体" w:hAnsi="宋体" w:hint="eastAsia"/>
          <w:color w:val="000000"/>
          <w:sz w:val="22"/>
          <w:szCs w:val="22"/>
          <w:lang w:val="en-US" w:eastAsia="zh-CN"/>
        </w:rPr>
        <w:t>工业和信息化主管部门</w:t>
      </w:r>
      <w:r>
        <w:rPr>
          <w:rFonts w:ascii="Times New Roman" w:eastAsia="宋体" w:hAnsi="宋体"/>
          <w:color w:val="000000"/>
          <w:sz w:val="22"/>
          <w:szCs w:val="22"/>
        </w:rPr>
        <w:t>初审汇总上报。</w:t>
      </w:r>
    </w:p>
    <w:p/>
    <w:sectPr>
      <w:headerReference w:type="even" r:id="rId5"/>
      <w:headerReference w:type="default" r:id="rId6"/>
      <w:headerReference w:type="first" r:id="rId7"/>
      <w:pgSz w:w="16838" w:h="11906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9-08 15:55:18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9-08 15:55:18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9-08 15:55:18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仿宋_GB2312" w:eastAsia="仿宋_GB2312" w:hAnsi="仿宋_GB2312" w:cs="仿宋_GB2312"/>
      <w:sz w:val="32"/>
      <w:szCs w:val="32"/>
    </w:r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倪修缘</cp:lastModifiedBy>
  <cp:revision>1</cp:revision>
  <dcterms:created xsi:type="dcterms:W3CDTF">2021-05-21T09:46:00Z</dcterms:created>
  <dcterms:modified xsi:type="dcterms:W3CDTF">2021-05-21T09:48:29Z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