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lang w:val="en-US" w:eastAsia="zh-CN"/>
        </w:rPr>
        <w:t>密级：</w:t>
      </w:r>
      <w:r>
        <w:rPr>
          <w:rFonts w:hint="eastAsia" w:ascii="仿宋_GB2312" w:hAnsi="仿宋_GB2312" w:eastAsia="仿宋_GB2312" w:cs="仿宋_GB2312"/>
          <w:b w:val="0"/>
          <w:sz w:val="32"/>
          <w:szCs w:val="32"/>
          <w:lang w:val="en-US" w:eastAsia="zh-CN"/>
        </w:rPr>
        <w:t>公开</w:t>
      </w:r>
    </w:p>
    <w:p>
      <w:pPr>
        <w:spacing w:line="240" w:lineRule="auto"/>
        <w:rPr>
          <w:rFonts w:hint="eastAsia" w:ascii="仿宋_GB2312" w:hAnsi="仿宋_GB2312" w:eastAsia="仿宋_GB2312" w:cs="仿宋_GB2312"/>
          <w:b w:val="0"/>
          <w:sz w:val="32"/>
          <w:lang w:eastAsia="zh-CN"/>
        </w:rPr>
      </w:pPr>
      <w:bookmarkStart w:id="0" w:name="_GoBack"/>
      <w:bookmarkEnd w:id="0"/>
    </w:p>
    <w:p>
      <w:pPr>
        <w:spacing w:line="240" w:lineRule="auto"/>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szCs w:val="32"/>
          <w:lang w:val="en-US" w:eastAsia="zh-CN"/>
        </w:rPr>
        <w:t>建议</w:t>
      </w:r>
      <w:r>
        <w:rPr>
          <w:rFonts w:hint="eastAsia" w:ascii="仿宋_GB2312" w:hAnsi="仿宋_GB2312" w:eastAsia="仿宋_GB2312" w:cs="仿宋_GB2312"/>
          <w:b w:val="0"/>
          <w:sz w:val="32"/>
          <w:lang w:eastAsia="zh-CN"/>
        </w:rPr>
        <w:t>第</w:t>
      </w:r>
      <w:r>
        <w:rPr>
          <w:rFonts w:hint="eastAsia" w:ascii="仿宋_GB2312" w:hAnsi="仿宋_GB2312" w:eastAsia="仿宋_GB2312" w:cs="仿宋_GB2312"/>
          <w:b w:val="0"/>
          <w:sz w:val="28"/>
          <w:lang w:val="en-US" w:eastAsia="zh-CN"/>
        </w:rPr>
        <w:t>20210287</w:t>
      </w:r>
      <w:r>
        <w:rPr>
          <w:rFonts w:hint="eastAsia" w:ascii="仿宋_GB2312" w:hAnsi="仿宋_GB2312" w:eastAsia="仿宋_GB2312" w:cs="仿宋_GB2312"/>
          <w:b w:val="0"/>
          <w:sz w:val="32"/>
          <w:lang w:eastAsia="zh-CN"/>
        </w:rPr>
        <w:t>号</w:t>
      </w:r>
    </w:p>
    <w:p>
      <w:pPr>
        <w:spacing w:line="240" w:lineRule="auto"/>
        <w:ind w:left="1506" w:leftChars="0" w:right="0" w:rightChars="0" w:hanging="1506" w:hangingChars="500"/>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案    由</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b w:val="0"/>
          <w:sz w:val="30"/>
          <w:szCs w:val="30"/>
          <w:lang w:val="en-US" w:eastAsia="zh-CN"/>
        </w:rPr>
        <w:t>关于完善超高清视频产业发展管理的建议</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提 出 人：</w:t>
      </w:r>
      <w:r>
        <w:rPr>
          <w:rFonts w:hint="eastAsia" w:ascii="仿宋_GB2312" w:hAnsi="仿宋_GB2312" w:eastAsia="仿宋_GB2312" w:cs="仿宋_GB2312"/>
          <w:b w:val="0"/>
          <w:sz w:val="32"/>
          <w:szCs w:val="32"/>
          <w:lang w:val="en-US" w:eastAsia="zh-CN"/>
        </w:rPr>
        <w:t>张伟民,罗光亮,杨长江,马锐雄</w:t>
      </w:r>
      <w:r>
        <w:rPr>
          <w:rFonts w:hint="eastAsia" w:ascii="仿宋_GB2312" w:hAnsi="仿宋_GB2312" w:eastAsia="仿宋_GB2312" w:cs="仿宋_GB2312"/>
          <w:b w:val="0"/>
          <w:sz w:val="32"/>
          <w:szCs w:val="32"/>
          <w:lang w:val="en-US" w:eastAsia="zh-CN"/>
        </w:rPr>
        <w:t>(共</w:t>
      </w:r>
      <w:r>
        <w:rPr>
          <w:rFonts w:hint="eastAsia" w:ascii="仿宋_GB2312" w:hAnsi="仿宋_GB2312" w:eastAsia="仿宋_GB2312" w:cs="仿宋_GB2312"/>
          <w:b w:val="0"/>
          <w:sz w:val="32"/>
          <w:szCs w:val="32"/>
          <w:lang w:val="en-US" w:eastAsia="zh-CN"/>
        </w:rPr>
        <w:t>4</w:t>
      </w:r>
      <w:r>
        <w:rPr>
          <w:rFonts w:hint="eastAsia" w:ascii="仿宋_GB2312" w:hAnsi="仿宋_GB2312" w:eastAsia="仿宋_GB2312" w:cs="仿宋_GB2312"/>
          <w:b w:val="0"/>
          <w:sz w:val="32"/>
          <w:szCs w:val="32"/>
          <w:lang w:val="en-US" w:eastAsia="zh-CN"/>
        </w:rPr>
        <w:t>名)</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办理类型：</w:t>
      </w:r>
      <w:r>
        <w:rPr>
          <w:rFonts w:hint="eastAsia" w:ascii="仿宋_GB2312" w:hAnsi="仿宋_GB2312" w:eastAsia="仿宋_GB2312" w:cs="仿宋_GB2312"/>
          <w:b w:val="0"/>
          <w:sz w:val="32"/>
          <w:szCs w:val="32"/>
          <w:lang w:val="en-US" w:eastAsia="zh-CN"/>
        </w:rPr>
        <w:t>主汇办</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承办单位：</w:t>
      </w:r>
      <w:r>
        <w:rPr>
          <w:rFonts w:hint="eastAsia" w:ascii="仿宋_GB2312" w:hAnsi="仿宋_GB2312" w:eastAsia="仿宋_GB2312" w:cs="仿宋_GB2312"/>
          <w:b w:val="0"/>
          <w:sz w:val="32"/>
          <w:szCs w:val="32"/>
          <w:lang w:val="en-US" w:eastAsia="zh-CN"/>
        </w:rPr>
        <w:t>市工业和信息化局(主办),市财政局,市发展和改革委员会</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内    容：</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【案由】</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2019年2月28日，工业和信息化部、国家广播电视总局、中央广播电视总台联合印发《超高清视频产业发展行动计划（2019-2022年）》。行动计划指出，超高清视频是继视频数字化、高清化之后的新一轮重大技术革新，将带动视频采集、制作、传输、呈现、应用等产业链各环节发生深刻变革。加快发展超高清视频产业，对满足人民日益增长的美好生活需要、驱动以视频为核心的行业智能化转型、促进我国信息产业和文化产业整体实力提升具有重大意义。行动计划以“4K先行、兼顾8K”为技术指导原则，预计2022年相关产业产值达到4万亿人民币的规模。</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深圳市非常重视超高清视频产业，为支持超高清视频产业的发展，2019年4月29日，《深圳市推动超高清视频应用和产业发展若干措施（2019－2021年）》（深府办函〔2019〕97号）正式发布实施。2019年9月16日，深圳市发改委发布《深圳8K超高清视频产业发展行动计划（2019-2022年）》。2020年12月30日，深圳市工业和信息化局发布《关于开展2020年超高清视频应用示范项目征集工作的通知》。2021年4月16日，深圳市发展和改革委员会发布《关于征集8K超高清视频核心技术攻关项目的通知》。</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从上述措施可以看出，深圳市在支持超高清视频产业发展的同时，也存在着政出多头，财政资金使用效率与重复支持，对接国家主管部门不顺畅等问题。</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国家对超高清视频产业的整体规划和管理，工业和信息化部是牵头部门，主要负责产业与技术的发展，国家广播电视总局主要负责广播电视频道和内容审批，中央广播电视总台主要负责优质节目的供给。深圳市目前由深圳市工业和信息局，深圳市发展和改革委员会分别牵头在制定相关政策，执行相关项目的支持和技术攻关，同一批企业分别对接两个部门。两个部门同时对同一个产业进行深度管理不利于财政资金的集中高效使用，不利于和国家主管部门的沟通对接，不利于争取国家资源落地深圳。</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1.从财政资金支持上，财政资金应该对科技创新、产业攻关给予大力支持，但是也应该避免对同一项目的重复支持，避免企业疲于奔命、多头对接不同的政府部门。因此建议由深圳市财政局牵头，统一整合对超高清视频产业与技术发展的支持资金，由深圳市工业和信息化局作为对产业技术支持的接口。</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2.从产业发展管理上，由深圳市工业和信息化局牵头统一协调超高清视频（4K/8K）产业发展。和国家主管部委保持一致性，有利于和国家主管部委的沟通协调，有利于争取更多的创新资源、国家级平台载体落地深圳。</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26917"/>
    <w:rsid w:val="03FA7913"/>
    <w:rsid w:val="08AD0527"/>
    <w:rsid w:val="0CA81750"/>
    <w:rsid w:val="104457BF"/>
    <w:rsid w:val="142D5EF2"/>
    <w:rsid w:val="1A8370F8"/>
    <w:rsid w:val="1C52129C"/>
    <w:rsid w:val="1D7E45BC"/>
    <w:rsid w:val="1E4C6E49"/>
    <w:rsid w:val="1F7774AB"/>
    <w:rsid w:val="23B47B07"/>
    <w:rsid w:val="28F64EC4"/>
    <w:rsid w:val="2A5B2BC4"/>
    <w:rsid w:val="2AC820BB"/>
    <w:rsid w:val="2DAC5DFC"/>
    <w:rsid w:val="353A69D5"/>
    <w:rsid w:val="35507787"/>
    <w:rsid w:val="36ED4BEC"/>
    <w:rsid w:val="3A1A2BE3"/>
    <w:rsid w:val="49FA03AF"/>
    <w:rsid w:val="4F955F9D"/>
    <w:rsid w:val="526966EA"/>
    <w:rsid w:val="56D80994"/>
    <w:rsid w:val="574C0B47"/>
    <w:rsid w:val="581F309E"/>
    <w:rsid w:val="5F693127"/>
    <w:rsid w:val="66135703"/>
    <w:rsid w:val="6C5816D0"/>
    <w:rsid w:val="6E9C1746"/>
    <w:rsid w:val="70F449E4"/>
    <w:rsid w:val="713C1E52"/>
    <w:rsid w:val="731474DA"/>
    <w:rsid w:val="732C1598"/>
    <w:rsid w:val="73735F79"/>
    <w:rsid w:val="79DA1477"/>
    <w:rsid w:val="7A075E2D"/>
    <w:rsid w:val="7E2F2A5C"/>
    <w:rsid w:val="7F9F3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limjeon</dc:creator>
  <cp:lastModifiedBy>不如吃茶去</cp:lastModifiedBy>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541166959B6841688F680FB6A261768C</vt:lpwstr>
  </property>
</Properties>
</file>