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w:t>
      </w:r>
      <w:r>
        <w:rPr>
          <w:rFonts w:hint="eastAsia"/>
          <w:sz w:val="44"/>
          <w:szCs w:val="44"/>
        </w:rPr>
        <w:t>2021</w:t>
      </w:r>
      <w:r>
        <w:rPr>
          <w:rFonts w:hint="eastAsia"/>
          <w:sz w:val="44"/>
          <w:szCs w:val="44"/>
        </w:rPr>
        <w:t>年提案工作清单表</w:t>
      </w:r>
    </w:p>
    <w:p>
      <w:pPr>
        <w:jc w:val="left"/>
        <w:rPr>
          <w:sz w:val="24"/>
        </w:rPr>
      </w:pPr>
      <w:r>
        <w:rPr>
          <w:rFonts w:hint="eastAsia" w:ascii="宋体" w:hAnsi="宋体" w:cs="宋体"/>
          <w:kern w:val="0"/>
          <w:sz w:val="20"/>
          <w:szCs w:val="20"/>
        </w:rPr>
        <w:t>市工业和信息化局</w:t>
      </w:r>
      <w:r>
        <w:rPr>
          <w:sz w:val="24"/>
        </w:rPr>
        <w:t xml:space="preserve">                                                               </w:t>
      </w:r>
      <w:r>
        <w:rPr>
          <w:rFonts w:hint="eastAsia"/>
          <w:sz w:val="24"/>
        </w:rPr>
        <w:t>整理时间：</w:t>
      </w:r>
      <w:bookmarkStart w:id="0" w:name="OLE_LINK2"/>
      <w:bookmarkEnd w:id="0"/>
      <w:r>
        <w:rPr>
          <w:rFonts w:hint="eastAsia"/>
          <w:sz w:val="24"/>
        </w:rPr>
        <w:t>2021年12月01日</w:t>
      </w:r>
    </w:p>
    <w:tbl>
      <w:tblPr>
        <w:tblStyle w:val="4"/>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当年完成事项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当年推动工作</w:t>
            </w:r>
          </w:p>
        </w:tc>
        <w:tc>
          <w:tcPr>
            <w:tcW w:w="2092" w:type="dxa"/>
            <w:vMerge w:val="restart"/>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1301" w:type="dxa"/>
            <w:vMerge w:val="restart"/>
            <w:vAlign w:val="center"/>
          </w:tcPr>
          <w:p>
            <w:pPr>
              <w:jc w:val="center"/>
              <w:rPr>
                <w:rFonts w:ascii="黑体" w:hAnsi="黑体" w:eastAsia="黑体"/>
                <w:b/>
                <w:kern w:val="0"/>
                <w:szCs w:val="21"/>
              </w:rPr>
            </w:pPr>
            <w:r>
              <w:rPr>
                <w:rFonts w:hint="eastAsia" w:ascii="黑体" w:hAnsi="黑体" w:eastAsia="黑体"/>
                <w:b/>
                <w:kern w:val="0"/>
                <w:szCs w:val="21"/>
              </w:rPr>
              <w:t>不能采纳原因及其他情况说明</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c>
          <w:tcPr>
            <w:tcW w:w="2310" w:type="dxa"/>
            <w:vMerge w:val="restart"/>
          </w:tcPr>
          <w:p>
            <w:pPr/>
            <w:r>
              <w:rPr>
                <w:lang w:val="zh-CN"/>
              </w:rPr>
              <w:t>20210305</w:t>
            </w:r>
          </w:p>
        </w:tc>
        <w:tc>
          <w:tcPr>
            <w:tcW w:w="2310" w:type="dxa"/>
            <w:vMerge w:val="restart"/>
          </w:tcPr>
          <w:p>
            <w:pPr/>
            <w:r>
              <w:rPr>
                <w:lang w:val="zh-CN"/>
              </w:rPr>
              <w:t>关于深圳建立世界无人机之都的建议</w:t>
            </w:r>
          </w:p>
        </w:tc>
        <w:tc>
          <w:tcPr>
            <w:tcW w:w="2310" w:type="dxa"/>
            <w:vMerge w:val="restart"/>
          </w:tcPr>
          <w:p>
            <w:pPr/>
            <w:r>
              <w:rPr>
                <w:lang w:val="zh-CN"/>
              </w:rPr>
              <w:t>杨鹏</w:t>
            </w:r>
          </w:p>
        </w:tc>
        <w:tc>
          <w:tcPr>
            <w:tcW w:w="2310" w:type="dxa"/>
            <w:vMerge w:val="restart"/>
          </w:tcPr>
          <w:p>
            <w:pPr/>
            <w:r>
              <w:rPr>
                <w:lang w:val="zh-CN"/>
              </w:rPr>
              <w:t>市工业和信息化局</w:t>
            </w:r>
          </w:p>
        </w:tc>
        <w:tc>
          <w:tcPr>
            <w:tcW w:w="2310" w:type="dxa"/>
            <w:vMerge w:val="restart"/>
          </w:tcPr>
          <w:p>
            <w:pPr/>
            <w:r>
              <w:rPr>
                <w:lang w:val="zh-CN"/>
              </w:rPr>
              <w:t>市人力资源和社会保障局,市教育局,市文化广电旅游体育局,市科技创新委员会,南山区人民政府,龙岗区人民政府,大鹏新区管理委员会</w:t>
            </w:r>
          </w:p>
        </w:tc>
        <w:tc>
          <w:tcPr>
            <w:tcW w:w="2310" w:type="dxa"/>
          </w:tcPr>
          <w:p>
            <w:pPr/>
            <w:r>
              <w:rPr>
                <w:lang w:val="zh-CN"/>
              </w:rPr>
              <w:t>1.鼓励无人机相关产业融合</w:t>
            </w:r>
          </w:p>
        </w:tc>
        <w:tc>
          <w:tcPr>
            <w:tcW w:w="2310" w:type="dxa"/>
          </w:tcPr>
          <w:p>
            <w:pPr/>
            <w:r>
              <w:rPr>
                <w:lang w:val="zh-CN"/>
              </w:rPr>
              <w:t>1.我市以推动高质量发展为主题，抢抓“双区”驱动、“双区”叠加、实施深圳综合改革试点等重大历史机遇，高度聚焦无人机科技领域，出台规划培育发展空天科技集群。包括《深圳市航空航天产业发展规划（2013-2020年）》、《深圳市高端装备制造产业发展行动计划（2020-2022年）》、以及我局正在制定的《深圳市培育发展智能机器人产业集群行动计划（2021-2025年）》，引领加强无人机核心技术攻关。</w:t>
            </w:r>
          </w:p>
        </w:tc>
        <w:tc>
          <w:tcPr>
            <w:tcW w:w="2310" w:type="dxa"/>
          </w:tcPr>
          <w:p>
            <w:pPr/>
            <w:r>
              <w:rPr>
                <w:lang w:val="zh-CN"/>
              </w:rPr>
              <w:t>1.各区立足区位优势，厚植发展势能，开辟无人机场景应用推广新赛道，融合交通、物流、旅游、商业等产业缔造新业态。</w:t>
            </w:r>
          </w:p>
        </w:tc>
        <w:tc>
          <w:tcPr>
            <w:tcW w:w="2310" w:type="dxa"/>
          </w:tcPr>
          <w:p>
            <w:pPr/>
            <w:r>
              <w:rPr>
                <w:lang w:val="zh-CN"/>
              </w:rPr>
              <w:t>1.大鹏新区以深圳市高端无人机有限公司为依托，结合大鹏新区产业发展优势，寻求无人机与旅游产业融合，尝试通过“5G+无人机”模式，打造“VR视觉飞行”项目，加快世界级滨海生态旅游度假区建设。</w:t>
            </w: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2.重视无人机相关产业人才培养</w:t>
            </w:r>
          </w:p>
        </w:tc>
        <w:tc>
          <w:tcPr>
            <w:tcW w:w="2310" w:type="dxa"/>
          </w:tcPr>
          <w:p>
            <w:pPr/>
            <w:r>
              <w:rPr>
                <w:lang w:val="zh-CN"/>
              </w:rPr>
              <w:t>1.出台实施了人才新政配套政策。2.加大校企合作政策支持力度。</w:t>
            </w:r>
          </w:p>
        </w:tc>
        <w:tc>
          <w:tcPr>
            <w:tcW w:w="2310" w:type="dxa"/>
          </w:tcPr>
          <w:p>
            <w:pPr/>
            <w:r>
              <w:rPr>
                <w:lang w:val="zh-CN"/>
              </w:rPr>
              <w:t>1.南山区高度重视无人机行业人才培养，2021 年即将举办的深圳市职业技能大赛，将联合深圳市大疆创新科技有限公司、深圳职业技术学院开展无人机驾驶员职业技能竞赛，培养选拔一批无人机行业人才。同时，支持、鼓励无人机企业、行业协会面向本行业开展技能竞赛、成果交流等职业训练活动，培养行业技能人才。</w:t>
            </w:r>
          </w:p>
        </w:tc>
        <w:tc>
          <w:tcPr>
            <w:tcW w:w="2310" w:type="dxa"/>
          </w:tcPr>
          <w:p>
            <w:pPr/>
            <w:r>
              <w:rPr>
                <w:lang w:val="zh-CN"/>
              </w:rPr>
              <w:t>1.龙岗区积极鼓励职业院校、职业培训机构等与区内的相关企业合作，积极引进配套师资，增设包括无人机全球市场、国际贸易法则、产品管理与供应链、无人机营销品牌产业链管理、成本控制、品牌战略营销等课程在内的无人机产业综合性培养课程，培养适应本土市场的无人机人才。</w:t>
            </w: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3.鼓励开办无人机教育基地、博物馆，丰富产业文化背景</w:t>
            </w:r>
          </w:p>
        </w:tc>
        <w:tc>
          <w:tcPr>
            <w:tcW w:w="2310" w:type="dxa"/>
          </w:tcPr>
          <w:p>
            <w:pPr/>
            <w:r>
              <w:rPr>
                <w:lang w:val="zh-CN"/>
              </w:rPr>
              <w:t>1.龙岗区计划依托园区为载体，结合龙岗区湿地公园和龙岗河空旷区域，打造无人驾驶运动科普教育基地，开展科普活动和专业体育竞技活动。</w:t>
            </w:r>
          </w:p>
        </w:tc>
        <w:tc>
          <w:tcPr>
            <w:tcW w:w="2310" w:type="dxa"/>
          </w:tcPr>
          <w:p>
            <w:pPr/>
            <w:r>
              <w:rPr>
                <w:lang w:val="zh-CN"/>
              </w:rPr>
              <w:t>1.通过联动深圳市三模协会、市、区文体局共同举办各级无人驾驶模型比赛，吸引媒体与业内人士关注，提高项目知名度，面向业界、社会公众、青少年普及宣传无人驾驶文化，为培养更多的无人驾驶领域专业人才、培育无人驾驶产业发展的氛围和土壤。</w:t>
            </w:r>
          </w:p>
        </w:tc>
        <w:tc>
          <w:tcPr>
            <w:tcW w:w="2310" w:type="dxa"/>
          </w:tcPr>
          <w:p>
            <w:pPr/>
            <w:r>
              <w:rPr>
                <w:lang w:val="zh-CN"/>
              </w:rPr>
              <w:t>1.为促进无人机产业推广，大鹏新区将尝试推动无人机文化元素融入规划建设中的大鹏新区档案馆·方志馆，展示无人机发展历程与成果，集展示与教育、科研与交流、智能与网联、互动与体验为一体，丰富无人机产业的文化背景，提高公众对无人机产业认知，激发青少年对无人机领域创造力与科技向往，助推培养无人机领域后备人才。</w:t>
            </w:r>
          </w:p>
        </w:tc>
        <w:tc>
          <w:tcPr>
            <w:tcW w:w="2310" w:type="dxa"/>
          </w:tcPr>
          <w:p>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06E"/>
    <w:rsid w:val="002368EF"/>
    <w:rsid w:val="002476F6"/>
    <w:rsid w:val="06664139"/>
    <w:rsid w:val="172D20D6"/>
    <w:rsid w:val="180264EE"/>
    <w:rsid w:val="349E50A3"/>
    <w:rsid w:val="392A61C5"/>
    <w:rsid w:val="44E5336B"/>
    <w:rsid w:val="4ADF6A2B"/>
    <w:rsid w:val="4B177DEB"/>
    <w:rsid w:val="4BA1709E"/>
    <w:rsid w:val="4C8D0060"/>
    <w:rsid w:val="55544710"/>
    <w:rsid w:val="566775E1"/>
    <w:rsid w:val="593A72C1"/>
    <w:rsid w:val="65125460"/>
    <w:rsid w:val="6C407861"/>
    <w:rsid w:val="762F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Lines>1</Lines>
  <Paragraphs>1</Paragraphs>
  <TotalTime>0</TotalTime>
  <ScaleCrop>false</ScaleCrop>
  <LinksUpToDate>false</LinksUpToDate>
  <CharactersWithSpaces>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Super.Ni</cp:lastModifiedBy>
  <dcterms:modified xsi:type="dcterms:W3CDTF">2020-12-13T06:01:44Z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