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1</w:t>
      </w:r>
    </w:p>
    <w:p>
      <w:pPr>
        <w:pStyle w:val="6"/>
        <w:ind w:firstLine="64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年深圳市节能诊断任务分解表</w:t>
      </w:r>
    </w:p>
    <w:p>
      <w:pPr>
        <w:spacing w:after="200" w:line="276" w:lineRule="auto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3249"/>
        <w:gridCol w:w="3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行政区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中小企业任务数量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重点企业任务数量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福田区</w:t>
            </w:r>
          </w:p>
        </w:tc>
        <w:tc>
          <w:tcPr>
            <w:tcW w:w="3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南山区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罗湖区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宝安区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龙岗区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光明区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盐田区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深汕合作区</w:t>
            </w:r>
          </w:p>
        </w:tc>
        <w:tc>
          <w:tcPr>
            <w:tcW w:w="3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2" w:type="dxa"/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全市合计</w:t>
            </w:r>
          </w:p>
        </w:tc>
        <w:tc>
          <w:tcPr>
            <w:tcW w:w="3249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3191" w:type="dxa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</w:tbl>
    <w:p>
      <w:pPr>
        <w:spacing w:after="200" w:line="276" w:lineRule="auto"/>
        <w:rPr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注：名单按各区2</w:t>
      </w:r>
      <w:r>
        <w:rPr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021</w:t>
      </w: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年度超1</w:t>
      </w:r>
      <w:r>
        <w:rPr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/>
          <w:color w:val="000000" w:themeColor="text1"/>
          <w:sz w:val="22"/>
          <w:szCs w:val="28"/>
          <w14:textFill>
            <w14:solidFill>
              <w14:schemeClr w14:val="tx1"/>
            </w14:solidFill>
          </w14:textFill>
        </w:rPr>
        <w:t>吨标准煤的企业数量比例分解。</w:t>
      </w:r>
    </w:p>
    <w:p>
      <w:pPr>
        <w:widowControl/>
        <w:jc w:val="left"/>
        <w:rPr>
          <w:b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11906" w:h="16838"/>
          <w:pgMar w:top="1985" w:right="1418" w:bottom="1418" w:left="1418" w:header="851" w:footer="992" w:gutter="0"/>
          <w:pgNumType w:fmt="numberInDash"/>
          <w:cols w:space="425" w:num="1"/>
          <w:titlePg/>
          <w:docGrid w:type="lines" w:linePitch="312" w:charSpace="0"/>
        </w:sect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5 -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6 -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hlYjA3ZDVlMjAzMGRhOWFlYjVhZDQ0ZjNiNDMifQ=="/>
  </w:docVars>
  <w:rsids>
    <w:rsidRoot w:val="74BA7BE7"/>
    <w:rsid w:val="74BA7BE7"/>
    <w:rsid w:val="79D9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customStyle="1" w:styleId="6">
    <w:name w:val="文件正文"/>
    <w:basedOn w:val="3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145</Characters>
  <Lines>0</Lines>
  <Paragraphs>0</Paragraphs>
  <TotalTime>0</TotalTime>
  <ScaleCrop>false</ScaleCrop>
  <LinksUpToDate>false</LinksUpToDate>
  <CharactersWithSpaces>145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2022-07-01T03:26:00Z</dcterms:created>
  <dc:creator>孔梅芬（非）</dc:creator>
  <cp:lastModifiedBy>可扬</cp:lastModifiedBy>
  <cp:lastPrinted>2022-07-04T03:37:52Z</cp:lastPrinted>
  <dcterms:modified xsi:type="dcterms:W3CDTF">2022-07-04T03:38:15Z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E19796F59BE744CBAB8BFD34F1A8AA2E</vt:lpwstr>
  </property>
</Properties>
</file>