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r>
              <w:rPr>
                <w:rFonts w:ascii="Times New Roman" w:eastAsia="华文仿宋"/>
                <w:sz w:val="32"/>
              </w:rPr>
              <w:t>1</w:t>
            </w:r>
          </w:p>
        </w:tc>
        <w:tc>
          <w:tcPr>
            <w:tcW w:w="1281" w:type="dxa"/>
            <w:gridSpan w:val="2"/>
          </w:tcPr>
          <w:p>
            <w:r>
              <w:rPr>
                <w:rFonts w:hint="eastAsia" w:ascii="Times New Roman" w:eastAsia="华文仿宋"/>
                <w:sz w:val="32"/>
              </w:rPr>
              <w:t>、提案第</w:t>
            </w:r>
          </w:p>
        </w:tc>
        <w:tc>
          <w:tcPr>
            <w:tcW w:w="1134" w:type="dxa"/>
          </w:tcPr>
          <w:p>
            <w:pPr>
              <w:rPr>
                <w:rFonts w:ascii="华文仿宋" w:hAnsi="华文仿宋" w:eastAsia="华文仿宋"/>
                <w:sz w:val="28"/>
                <w:szCs w:val="28"/>
              </w:rPr>
            </w:pPr>
            <w:r>
              <w:rPr>
                <w:rFonts w:ascii="华文仿宋" w:hAnsi="华文仿宋" w:eastAsia="华文仿宋"/>
                <w:sz w:val="28"/>
                <w:szCs w:val="28"/>
              </w:rPr>
              <w:t>20190099</w:t>
            </w:r>
          </w:p>
        </w:tc>
        <w:tc>
          <w:tcPr>
            <w:tcW w:w="5245" w:type="dxa"/>
          </w:tcPr>
          <w:p>
            <w:r>
              <w:rPr>
                <w:rFonts w:hint="eastAsia" w:ascii="Times New Roman" w:eastAsia="华文仿宋"/>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r>
              <w:rPr>
                <w:rFonts w:hint="eastAsia" w:ascii="黑体" w:eastAsia="黑体"/>
                <w:sz w:val="28"/>
              </w:rPr>
              <w:t>标    题：</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关于建立大湾区时尚创意产业聚集区的提案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pPr>
            <w:r>
              <w:rPr>
                <w:rFonts w:hint="eastAsia" w:ascii="黑体" w:eastAsia="黑体"/>
                <w:sz w:val="28"/>
              </w:rPr>
              <w:t>提 出 人：</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陈国雄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r>
              <w:rPr>
                <w:rFonts w:hint="eastAsia" w:ascii="黑体" w:eastAsia="黑体"/>
                <w:sz w:val="28"/>
              </w:rPr>
              <w:t>办理类型：</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龙华区人民政府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市规划和自然资源局,市工业和信息化局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大浪时尚小镇位于深圳市龙华区，前身为深圳市服装产业集聚基地，筹建于2003年，2008年正式动工建设，是原深圳市十个产业集聚基地之一。2017年，以大浪时装为代表的时尚创意产业的产值接近400亿元，占深圳服装产业产值的三分之一。80%的大浪服饰企业拥有自有品牌，总数超过100个。产业是城市发展之本，产业集聚区更是城市发展的动力源泉。在粤港澳大湾区规划建设的时代契机下，深圳市可加大扶持力度，把大浪时尚小镇建设成世界级的时尚创意产业集聚区，吸纳香港、澳门、广州、佛山等湾区城市以服饰为代表的时尚品牌企业，与它们的时尚产业优势互补，打造国际时尚创意人才集聚区和时尚创意中心、时尚发布中心、时尚消费中心，将使深圳成为在世界时尚版图中具备重要影响力的“设计之都”、“时尚之都”。
</w:t>
            </w:r>
            <w:r>
              <w:rPr>
                <w:rFonts w:ascii="华文仿宋" w:hAnsi="华文仿宋" w:eastAsia="华文仿宋"/>
                <w:sz w:val="28"/>
                <w:szCs w:val="28"/>
              </w:rPr>
              <w:br w:type="textWrapping"/>
            </w:r>
            <w:r>
              <w:rPr>
                <w:rFonts w:ascii="华文仿宋" w:hAnsi="华文仿宋" w:eastAsia="华文仿宋"/>
                <w:sz w:val="28"/>
                <w:szCs w:val="28"/>
              </w:rPr>
              <w:t>　　当前，市领导加大了对小镇建设的关注度，推动盘活小镇产业空间、完善小镇轨道交通等基础设施及招商引资，取得了良好进展。然而就时尚小镇规划建设及产业集聚，还存在一些核心问题需要提请市委、市政府重视并加以解决：
</w:t>
            </w:r>
            <w:r>
              <w:rPr>
                <w:rFonts w:ascii="华文仿宋" w:hAnsi="华文仿宋" w:eastAsia="华文仿宋"/>
                <w:sz w:val="28"/>
                <w:szCs w:val="28"/>
              </w:rPr>
              <w:br w:type="textWrapping"/>
            </w:r>
            <w:r>
              <w:rPr>
                <w:rFonts w:ascii="华文仿宋" w:hAnsi="华文仿宋" w:eastAsia="华文仿宋"/>
                <w:sz w:val="28"/>
                <w:szCs w:val="28"/>
              </w:rPr>
              <w:t>　　一、小镇总体规划没有融入深圳、大湾区规划建设中，进度缓慢；小镇上层建筑层级不够导致发展受限
</w:t>
            </w:r>
            <w:r>
              <w:rPr>
                <w:rFonts w:ascii="华文仿宋" w:hAnsi="华文仿宋" w:eastAsia="华文仿宋"/>
                <w:sz w:val="28"/>
                <w:szCs w:val="28"/>
              </w:rPr>
              <w:br w:type="textWrapping"/>
            </w:r>
            <w:r>
              <w:rPr>
                <w:rFonts w:ascii="华文仿宋" w:hAnsi="华文仿宋" w:eastAsia="华文仿宋"/>
                <w:sz w:val="28"/>
                <w:szCs w:val="28"/>
              </w:rPr>
              <w:t>　　小镇总体规划视野高度不够，规划建设方案定位没有纳入粤港澳大湾区深圳行动方案和计划，产业规划没有国际前瞻性，偏落后。小镇数次荣获国家级荣誉，但却没有与湾区城市、国际接轨、合作便利的开放政策。早在2013年10月，市政府曾成立大浪时尚创意城建设推进协调领导小组，由时任副市长陈彪同志任组长，但该架构因后续机构调整、人员变动一直未能实质运作。现在时尚小镇基本依靠区、街道两级运作，在重大项目申报、小镇规划等方面因为级别较低或事权不足等原因进展缓慢；在实际运作中也因区级财力资源有限、政策支持力度受限等掣肘颇为吃力，大大影响了小镇发展。
</w:t>
            </w:r>
            <w:r>
              <w:rPr>
                <w:rFonts w:ascii="华文仿宋" w:hAnsi="华文仿宋" w:eastAsia="华文仿宋"/>
                <w:sz w:val="28"/>
                <w:szCs w:val="28"/>
              </w:rPr>
              <w:br w:type="textWrapping"/>
            </w:r>
            <w:r>
              <w:rPr>
                <w:rFonts w:ascii="华文仿宋" w:hAnsi="华文仿宋" w:eastAsia="华文仿宋"/>
                <w:sz w:val="28"/>
                <w:szCs w:val="28"/>
              </w:rPr>
              <w:t>　　二、产业配套、人才保障、交通设施建设不足难以形成便利产业生活圈
</w:t>
            </w:r>
            <w:r>
              <w:rPr>
                <w:rFonts w:ascii="华文仿宋" w:hAnsi="华文仿宋" w:eastAsia="华文仿宋"/>
                <w:sz w:val="28"/>
                <w:szCs w:val="28"/>
              </w:rPr>
              <w:br w:type="textWrapping"/>
            </w:r>
            <w:r>
              <w:rPr>
                <w:rFonts w:ascii="华文仿宋" w:hAnsi="华文仿宋" w:eastAsia="华文仿宋"/>
                <w:sz w:val="28"/>
                <w:szCs w:val="28"/>
              </w:rPr>
              <w:t>　　时尚小镇现有的教育、医疗等公共服务设施与后期规划的40万人口总量规模相比，供需矛盾极大；缺乏国际学校和国际医疗机构;城市更新进展不达预期，与“一心一轴、三园环城、五大板块”的规划所需空间严重不匹配，空间再造和空间集约利用成为配套保障的基础性难题。小镇对外通道较少，与市中心区、红山等其他重点片区资源割裂严重。
</w:t>
            </w:r>
            <w:r>
              <w:rPr>
                <w:rFonts w:ascii="华文仿宋" w:hAnsi="华文仿宋" w:eastAsia="华文仿宋"/>
                <w:sz w:val="28"/>
                <w:szCs w:val="28"/>
              </w:rPr>
              <w:br w:type="textWrapping"/>
            </w:r>
            <w:r>
              <w:rPr>
                <w:rFonts w:ascii="华文仿宋" w:hAnsi="华文仿宋" w:eastAsia="华文仿宋"/>
                <w:sz w:val="28"/>
                <w:szCs w:val="28"/>
              </w:rPr>
              <w:t>　　三、产业品牌建设运营及产业创新链不成体系；时尚小镇产业发展与国内外核心文化元素脱节，知名度不高
</w:t>
            </w:r>
            <w:r>
              <w:rPr>
                <w:rFonts w:ascii="华文仿宋" w:hAnsi="华文仿宋" w:eastAsia="华文仿宋"/>
                <w:sz w:val="28"/>
                <w:szCs w:val="28"/>
              </w:rPr>
              <w:br w:type="textWrapping"/>
            </w:r>
            <w:r>
              <w:rPr>
                <w:rFonts w:ascii="华文仿宋" w:hAnsi="华文仿宋" w:eastAsia="华文仿宋"/>
                <w:sz w:val="28"/>
                <w:szCs w:val="28"/>
              </w:rPr>
              <w:t>　　时尚小镇尚未有国际一流时尚机构进驻，配套的检测中心、打样中心等功能不足，缺少产业上下游及辅助行业。创客空间、孵化器等推动产学研一体的创新载体缺乏基础产业链供给，无法形成工业化与信息化、制造业与服务业深度融合的时尚产业高级形态。进驻的品牌企业缺少与国际一线品牌的合作；缺少与国际高校及优秀平台的合作；普遍面临着传统商业模式的转型升级问题。在如何拓宽合作共赢渠道、创新合作机制等方面仍处于尝试的初级阶段。
</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针对上述问题，提出如下建议：
</w:t>
            </w:r>
            <w:r>
              <w:rPr>
                <w:rFonts w:ascii="华文仿宋" w:hAnsi="华文仿宋" w:eastAsia="华文仿宋"/>
                <w:sz w:val="28"/>
                <w:szCs w:val="28"/>
              </w:rPr>
              <w:br w:type="textWrapping"/>
            </w:r>
            <w:r>
              <w:rPr>
                <w:rFonts w:ascii="华文仿宋" w:hAnsi="华文仿宋" w:eastAsia="华文仿宋"/>
                <w:sz w:val="28"/>
                <w:szCs w:val="28"/>
              </w:rPr>
              <w:t>　　一、站在更高格局上规划设计，提升小镇战略定位；建立上下联动的工作机制，有序推进时尚小镇建设
</w:t>
            </w:r>
            <w:r>
              <w:rPr>
                <w:rFonts w:ascii="华文仿宋" w:hAnsi="华文仿宋" w:eastAsia="华文仿宋"/>
                <w:sz w:val="28"/>
                <w:szCs w:val="28"/>
              </w:rPr>
              <w:br w:type="textWrapping"/>
            </w:r>
            <w:r>
              <w:rPr>
                <w:rFonts w:ascii="华文仿宋" w:hAnsi="华文仿宋" w:eastAsia="华文仿宋"/>
                <w:sz w:val="28"/>
                <w:szCs w:val="28"/>
              </w:rPr>
              <w:t>　　时尚小镇是龙华乃至粤港澳大湾区整体城市群版图的重要和有机的组成部分，必须要站在更高格局上规划设计。要对标纽约、东京等湾区时尚之都的建设，将时尚小镇规划建设方案定位、要点和重点项目纳入粤港澳大湾区深圳行动方案和实施计划；要做深做细产业规划，形成时尚+智能制造、时尚+文化创意，提升深圳智能制造产业的附加值；争取国家自主创新示范区可复制推广的跨境展示和交易、外籍人员准入限制等政策，形成全方位开放政策加持的时尚小镇。
</w:t>
            </w:r>
            <w:r>
              <w:rPr>
                <w:rFonts w:ascii="华文仿宋" w:hAnsi="华文仿宋" w:eastAsia="华文仿宋"/>
                <w:sz w:val="28"/>
                <w:szCs w:val="28"/>
              </w:rPr>
              <w:br w:type="textWrapping"/>
            </w:r>
            <w:r>
              <w:rPr>
                <w:rFonts w:ascii="华文仿宋" w:hAnsi="华文仿宋" w:eastAsia="华文仿宋"/>
                <w:sz w:val="28"/>
                <w:szCs w:val="28"/>
              </w:rPr>
              <w:t>　　建议按照上下联动、分级管理的工作思路，重启时尚小镇规划建设的顶层支持。建议申请成立由市领导挂帅的专门机构，自上而下统筹大浪时尚小镇规划建设；邀请政府、企业、科研机构中涵盖建筑规划、商业运营、文化旅游、时尚创意等相关领域的专家组成专家咨询委员会；加大向上争取力度，与中央、省级相关部门有效对接，积极争取更高层面的支持和资源注入；层层分解落实任务，强化责任落实。小镇办建立工作推进机制，进一步细化任务到各功能单位，明确分工、定责到人，确保各项工作按时按质推进。
</w:t>
            </w:r>
            <w:r>
              <w:rPr>
                <w:rFonts w:ascii="华文仿宋" w:hAnsi="华文仿宋" w:eastAsia="华文仿宋"/>
                <w:sz w:val="28"/>
                <w:szCs w:val="28"/>
              </w:rPr>
              <w:br w:type="textWrapping"/>
            </w:r>
            <w:r>
              <w:rPr>
                <w:rFonts w:ascii="华文仿宋" w:hAnsi="华文仿宋" w:eastAsia="华文仿宋"/>
                <w:sz w:val="28"/>
                <w:szCs w:val="28"/>
              </w:rPr>
              <w:t>　　二、积极推进重点项目落地，提升人才聚集、产业配套能力
</w:t>
            </w:r>
            <w:r>
              <w:rPr>
                <w:rFonts w:ascii="华文仿宋" w:hAnsi="华文仿宋" w:eastAsia="华文仿宋"/>
                <w:sz w:val="28"/>
                <w:szCs w:val="28"/>
              </w:rPr>
              <w:br w:type="textWrapping"/>
            </w:r>
            <w:r>
              <w:rPr>
                <w:rFonts w:ascii="华文仿宋" w:hAnsi="华文仿宋" w:eastAsia="华文仿宋"/>
                <w:sz w:val="28"/>
                <w:szCs w:val="28"/>
              </w:rPr>
              <w:t>　　一是尽快推动小镇核心产业用房和人才居住用房等地块的早日整备和开发。二是需要寻找1-2家国外顶尖的时尚品牌企业作为战略合作伙伴，联合</w:t>
            </w:r>
            <w:bookmarkStart w:id="0" w:name="_GoBack"/>
            <w:bookmarkEnd w:id="0"/>
            <w:r>
              <w:rPr>
                <w:rFonts w:hint="eastAsia" w:ascii="华文仿宋" w:hAnsi="华文仿宋" w:eastAsia="华文仿宋"/>
                <w:sz w:val="28"/>
                <w:szCs w:val="28"/>
                <w:lang w:eastAsia="zh-CN"/>
              </w:rPr>
              <w:t>粤港澳大湾区</w:t>
            </w:r>
            <w:r>
              <w:rPr>
                <w:rFonts w:ascii="华文仿宋" w:hAnsi="华文仿宋" w:eastAsia="华文仿宋"/>
                <w:sz w:val="28"/>
                <w:szCs w:val="28"/>
              </w:rPr>
              <w:t>的著名高校建设1-2个时尚技术学院，开展人才培训计划，并逐步将把培训的方向拓展到整个“产业周期”，为小镇发展不断输出产业人才。三是完善基础配套设施，从道路交通、教育医疗、社会保障、公共服务等各个方面接轨中心城区。
</w:t>
            </w:r>
            <w:r>
              <w:rPr>
                <w:rFonts w:ascii="华文仿宋" w:hAnsi="华文仿宋" w:eastAsia="华文仿宋"/>
                <w:sz w:val="28"/>
                <w:szCs w:val="28"/>
              </w:rPr>
              <w:br w:type="textWrapping"/>
            </w:r>
            <w:r>
              <w:rPr>
                <w:rFonts w:ascii="华文仿宋" w:hAnsi="华文仿宋" w:eastAsia="华文仿宋"/>
                <w:sz w:val="28"/>
                <w:szCs w:val="28"/>
              </w:rPr>
              <w:t>　　三、全面布局时尚产业的产业链和整体格局；要把多元文化元素通过制度设计和政策引导全面融入时尚小镇；突出统筹宣传工作，打造深圳时尚文化名片
</w:t>
            </w:r>
            <w:r>
              <w:rPr>
                <w:rFonts w:ascii="华文仿宋" w:hAnsi="华文仿宋" w:eastAsia="华文仿宋"/>
                <w:sz w:val="28"/>
                <w:szCs w:val="28"/>
              </w:rPr>
              <w:br w:type="textWrapping"/>
            </w:r>
            <w:r>
              <w:rPr>
                <w:rFonts w:ascii="华文仿宋" w:hAnsi="华文仿宋" w:eastAsia="华文仿宋"/>
                <w:sz w:val="28"/>
                <w:szCs w:val="28"/>
              </w:rPr>
              <w:t>　　要顺利实现时尚小镇崛起的战略目标，清晰定义小镇的品牌企业总部集聚，引进香港国际面辅料供应商，东莞、佛山、中山等加工厂产业上下游及辅助行业驻点小镇，打造涵盖研发、设计、生产、展示、加工、金融及物流服务的全产业链小镇。推动时尚小镇内服装品牌成衣企业合理布局，鼓励小镇内企业互为需求，充分利用生产空间及设施资源。引进、培育文化研究机构，建立文化科技基地，主抓时尚产品软、硬件的研究开发，通过科技、文化与服装的跨界融合。鼓励时尚小镇多布局产品展示中心和特色商业街。主动对接与中纺联、中服协、中设协的战略合作，将小镇培养的设计师和孵化的独立品牌持续推向市场，与各协会联合举办打造小镇的知名活动。注重运用网站、微博、微信及公众号等新媒体平台，向社会发布大浪时尚资讯，提升社会知名度和美誉度。</w:t>
            </w:r>
          </w:p>
        </w:tc>
      </w:tr>
    </w:tbl>
    <w:p/>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站在更高格局上规划设计，提升小镇战略定位；建立上下联动的工作机制，有序推进时尚小镇建设。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积极推进重点项目落地，提升人才聚集、产业配套能力。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全面布局时尚产业的产业链和整体格局。</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政协委员通讯录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陈国雄(男),深圳市梵思诺时尚服饰有限公司董事长,董事长,13902314286,66821555,龙华新区大浪街道浪荣路23号梵思诺大厦六楼,</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承办单位通讯录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市规划和自然资源局(门贝利),15820436366,83949236,深圳市红荔路8009号规划大厦501室,518040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w:t>
            </w:r>
          </w:p>
        </w:tc>
        <w:tc>
          <w:tcPr>
            <w:tcW w:w="7818" w:type="dxa"/>
          </w:tcPr>
          <w:p>
            <w:r>
              <w:rPr>
                <w:rFonts w:hint="eastAsia" w:ascii="仿宋_GB2312" w:eastAsia="仿宋_GB2312" w:cs="仿宋_GB2312"/>
                <w:sz w:val="28"/>
                <w:szCs w:val="28"/>
              </w:rPr>
              <w:t>市工业和信息化局(刘勇),18926098029,88121859,福田区福中三路市民中心三楼,518036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3.</w:t>
            </w:r>
          </w:p>
        </w:tc>
        <w:tc>
          <w:tcPr>
            <w:tcW w:w="7818" w:type="dxa"/>
          </w:tcPr>
          <w:p>
            <w:r>
              <w:rPr>
                <w:rFonts w:hint="eastAsia" w:ascii="仿宋_GB2312" w:eastAsia="仿宋_GB2312" w:cs="仿宋_GB2312"/>
                <w:sz w:val="28"/>
                <w:szCs w:val="28"/>
              </w:rPr>
              <w:t>龙华区人民政府(赖吉璇),13725533399,23338085,龙华区观湖街道广场沿河路1号,518110</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zkwMWRjZjBiNzk5YzVmYWFlYWYzZTQ2OTE0Y2YifQ=="/>
  </w:docVars>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08CE0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semiHidden/>
    <w:uiPriority w:val="99"/>
  </w:style>
  <w:style w:type="character" w:customStyle="1" w:styleId="14">
    <w:name w:val="批注主题 Char"/>
    <w:basedOn w:val="13"/>
    <w:link w:val="6"/>
    <w:semiHidden/>
    <w:uiPriority w:val="99"/>
    <w:rPr>
      <w:b/>
      <w:bCs/>
    </w:rPr>
  </w:style>
  <w:style w:type="character" w:customStyle="1" w:styleId="15">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unnamedxuan</Company>
  <Pages>6</Pages>
  <Words>2607</Words>
  <Characters>2757</Characters>
  <Lines>1</Lines>
  <Paragraphs>1</Paragraphs>
  <TotalTime>26</TotalTime>
  <ScaleCrop>false</ScaleCrop>
  <LinksUpToDate>false</LinksUpToDate>
  <CharactersWithSpaces>2805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2022-09-29T03:03:36Z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03E79A84921A4DB2B0B4FA4C63928454</vt:lpwstr>
  </property>
</Properties>
</file>