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9821" w14:textId="77777777" w:rsidR="00692D8F" w:rsidRDefault="00000000">
      <w:pPr>
        <w:pStyle w:val="a4"/>
        <w:spacing w:line="400" w:lineRule="exact"/>
        <w:ind w:firstLineChars="700" w:firstLine="3092"/>
        <w:jc w:val="both"/>
      </w:pPr>
      <w:bookmarkStart w:id="0" w:name="_Hlt513974449"/>
      <w:bookmarkStart w:id="1" w:name="_Hlt35577656"/>
      <w:bookmarkStart w:id="2" w:name="_Toc421266940"/>
      <w:bookmarkEnd w:id="0"/>
      <w:bookmarkEnd w:id="1"/>
      <w:r>
        <w:rPr>
          <w:rFonts w:ascii="宋体" w:hAnsi="宋体" w:hint="eastAsia"/>
          <w:bCs w:val="0"/>
          <w:sz w:val="44"/>
          <w:szCs w:val="44"/>
        </w:rPr>
        <w:t>采购招标公告</w:t>
      </w:r>
      <w:bookmarkEnd w:id="2"/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096"/>
        <w:gridCol w:w="2099"/>
        <w:gridCol w:w="1757"/>
        <w:gridCol w:w="2381"/>
      </w:tblGrid>
      <w:tr w:rsidR="00692D8F" w14:paraId="5DAB36F8" w14:textId="77777777">
        <w:trPr>
          <w:trHeight w:val="879"/>
        </w:trPr>
        <w:tc>
          <w:tcPr>
            <w:tcW w:w="2552" w:type="dxa"/>
            <w:gridSpan w:val="2"/>
          </w:tcPr>
          <w:p w14:paraId="067FE436" w14:textId="77777777" w:rsidR="00692D8F" w:rsidRDefault="00000000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项目名称</w:t>
            </w:r>
          </w:p>
        </w:tc>
        <w:tc>
          <w:tcPr>
            <w:tcW w:w="2099" w:type="dxa"/>
          </w:tcPr>
          <w:p w14:paraId="7362A443" w14:textId="77777777" w:rsidR="00692D8F" w:rsidRDefault="00000000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深圳市工业展览馆UPS蓄电池采购</w:t>
            </w:r>
            <w:r>
              <w:rPr>
                <w:rFonts w:ascii="仿宋_GB2312" w:eastAsia="仿宋_GB2312"/>
                <w:color w:val="000000"/>
                <w:sz w:val="24"/>
              </w:rPr>
              <w:t>招标公告</w:t>
            </w:r>
          </w:p>
        </w:tc>
        <w:tc>
          <w:tcPr>
            <w:tcW w:w="1757" w:type="dxa"/>
          </w:tcPr>
          <w:p w14:paraId="2A448478" w14:textId="77777777" w:rsidR="00692D8F" w:rsidRDefault="0000000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采购类型</w:t>
            </w:r>
          </w:p>
        </w:tc>
        <w:tc>
          <w:tcPr>
            <w:tcW w:w="2381" w:type="dxa"/>
          </w:tcPr>
          <w:p w14:paraId="219AB940" w14:textId="77777777" w:rsidR="00692D8F" w:rsidRDefault="00000000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政府集中采购□</w:t>
            </w:r>
          </w:p>
          <w:p w14:paraId="47C194EE" w14:textId="77777777" w:rsidR="00692D8F" w:rsidRDefault="00000000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自行采购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sym w:font="Wingdings 2" w:char="0052"/>
            </w:r>
          </w:p>
          <w:p w14:paraId="687B4FA4" w14:textId="77777777" w:rsidR="00692D8F" w:rsidRDefault="00000000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本栏单选</w:t>
            </w:r>
          </w:p>
        </w:tc>
      </w:tr>
      <w:tr w:rsidR="00692D8F" w14:paraId="37351C05" w14:textId="77777777">
        <w:trPr>
          <w:trHeight w:val="523"/>
        </w:trPr>
        <w:tc>
          <w:tcPr>
            <w:tcW w:w="2552" w:type="dxa"/>
            <w:gridSpan w:val="2"/>
          </w:tcPr>
          <w:p w14:paraId="0C68B39F" w14:textId="77777777" w:rsidR="00692D8F" w:rsidRDefault="00000000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采购单位</w:t>
            </w:r>
          </w:p>
        </w:tc>
        <w:tc>
          <w:tcPr>
            <w:tcW w:w="2099" w:type="dxa"/>
          </w:tcPr>
          <w:p w14:paraId="27BF80FA" w14:textId="77777777" w:rsidR="00692D8F" w:rsidRDefault="00000000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深圳市工业展览馆</w:t>
            </w:r>
          </w:p>
        </w:tc>
        <w:tc>
          <w:tcPr>
            <w:tcW w:w="1757" w:type="dxa"/>
            <w:vMerge w:val="restart"/>
          </w:tcPr>
          <w:p w14:paraId="78C3C2B8" w14:textId="77777777" w:rsidR="00692D8F" w:rsidRDefault="0000000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采购方式</w:t>
            </w:r>
          </w:p>
        </w:tc>
        <w:tc>
          <w:tcPr>
            <w:tcW w:w="2381" w:type="dxa"/>
            <w:vMerge w:val="restart"/>
          </w:tcPr>
          <w:p w14:paraId="09120D20" w14:textId="77777777" w:rsidR="00692D8F" w:rsidRDefault="00000000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公开招标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sym w:font="Wingdings 2" w:char="0052"/>
            </w:r>
          </w:p>
          <w:p w14:paraId="148E36E8" w14:textId="77777777" w:rsidR="00692D8F" w:rsidRDefault="00000000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竟争性谈判□</w:t>
            </w:r>
          </w:p>
          <w:p w14:paraId="2EDD1130" w14:textId="77777777" w:rsidR="00692D8F" w:rsidRDefault="00000000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单一来源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sym w:font="Wingdings 2" w:char="00A3"/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</w:t>
            </w:r>
          </w:p>
          <w:p w14:paraId="71E92D09" w14:textId="77777777" w:rsidR="00692D8F" w:rsidRDefault="00000000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竟价□</w:t>
            </w:r>
          </w:p>
          <w:p w14:paraId="1971A0DE" w14:textId="77777777" w:rsidR="00692D8F" w:rsidRDefault="00000000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本栏单选</w:t>
            </w:r>
          </w:p>
        </w:tc>
      </w:tr>
      <w:tr w:rsidR="00692D8F" w14:paraId="31C061D7" w14:textId="77777777">
        <w:trPr>
          <w:trHeight w:val="558"/>
        </w:trPr>
        <w:tc>
          <w:tcPr>
            <w:tcW w:w="2552" w:type="dxa"/>
            <w:gridSpan w:val="2"/>
          </w:tcPr>
          <w:p w14:paraId="0B80CE93" w14:textId="77777777" w:rsidR="00692D8F" w:rsidRDefault="00000000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财政采购预算限额（元）</w:t>
            </w:r>
          </w:p>
        </w:tc>
        <w:tc>
          <w:tcPr>
            <w:tcW w:w="2099" w:type="dxa"/>
          </w:tcPr>
          <w:p w14:paraId="6781A050" w14:textId="77777777" w:rsidR="00692D8F" w:rsidRDefault="00000000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/>
                <w:color w:val="000000"/>
                <w:sz w:val="24"/>
              </w:rPr>
              <w:t>0000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元</w:t>
            </w:r>
          </w:p>
        </w:tc>
        <w:tc>
          <w:tcPr>
            <w:tcW w:w="1757" w:type="dxa"/>
            <w:vMerge/>
          </w:tcPr>
          <w:p w14:paraId="72EFFEC4" w14:textId="77777777" w:rsidR="00692D8F" w:rsidRDefault="00692D8F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81" w:type="dxa"/>
            <w:vMerge/>
          </w:tcPr>
          <w:p w14:paraId="7C0DA002" w14:textId="77777777" w:rsidR="00692D8F" w:rsidRDefault="00692D8F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92D8F" w14:paraId="5FC5BE8E" w14:textId="77777777">
        <w:trPr>
          <w:trHeight w:val="550"/>
        </w:trPr>
        <w:tc>
          <w:tcPr>
            <w:tcW w:w="2552" w:type="dxa"/>
            <w:gridSpan w:val="2"/>
          </w:tcPr>
          <w:p w14:paraId="3C764B59" w14:textId="77777777" w:rsidR="00692D8F" w:rsidRDefault="00000000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采购编号</w:t>
            </w:r>
          </w:p>
        </w:tc>
        <w:tc>
          <w:tcPr>
            <w:tcW w:w="2099" w:type="dxa"/>
          </w:tcPr>
          <w:p w14:paraId="213571CC" w14:textId="77777777" w:rsidR="00692D8F" w:rsidRDefault="0000000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无</w:t>
            </w:r>
          </w:p>
        </w:tc>
        <w:tc>
          <w:tcPr>
            <w:tcW w:w="1757" w:type="dxa"/>
          </w:tcPr>
          <w:p w14:paraId="1A5B5822" w14:textId="77777777" w:rsidR="00692D8F" w:rsidRDefault="0000000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招标起始日期</w:t>
            </w:r>
          </w:p>
        </w:tc>
        <w:tc>
          <w:tcPr>
            <w:tcW w:w="2381" w:type="dxa"/>
          </w:tcPr>
          <w:p w14:paraId="3D50CC98" w14:textId="77777777" w:rsidR="00692D8F" w:rsidRDefault="00000000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202</w:t>
            </w:r>
            <w:r>
              <w:rPr>
                <w:rFonts w:ascii="仿宋_GB2312" w:eastAsia="仿宋_GB2312"/>
                <w:color w:val="000000"/>
                <w:sz w:val="24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>04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</w:rPr>
              <w:t>21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  <w:tr w:rsidR="00692D8F" w14:paraId="7A10E8F2" w14:textId="77777777">
        <w:trPr>
          <w:trHeight w:val="449"/>
        </w:trPr>
        <w:tc>
          <w:tcPr>
            <w:tcW w:w="2552" w:type="dxa"/>
            <w:gridSpan w:val="2"/>
          </w:tcPr>
          <w:p w14:paraId="402C3789" w14:textId="77777777" w:rsidR="00692D8F" w:rsidRDefault="0000000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招标公告正文</w:t>
            </w:r>
          </w:p>
        </w:tc>
        <w:tc>
          <w:tcPr>
            <w:tcW w:w="6237" w:type="dxa"/>
            <w:gridSpan w:val="3"/>
          </w:tcPr>
          <w:p w14:paraId="7B5B5676" w14:textId="77777777" w:rsidR="00692D8F" w:rsidRDefault="0000000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详见具体技术要求内容</w:t>
            </w:r>
          </w:p>
        </w:tc>
      </w:tr>
      <w:tr w:rsidR="00692D8F" w14:paraId="74831CDB" w14:textId="77777777">
        <w:trPr>
          <w:trHeight w:val="1038"/>
        </w:trPr>
        <w:tc>
          <w:tcPr>
            <w:tcW w:w="2552" w:type="dxa"/>
            <w:gridSpan w:val="2"/>
          </w:tcPr>
          <w:p w14:paraId="75C58452" w14:textId="77777777" w:rsidR="00692D8F" w:rsidRDefault="00692D8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14:paraId="35723A19" w14:textId="77777777" w:rsidR="00692D8F" w:rsidRDefault="0000000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项目背景(或概况)</w:t>
            </w:r>
          </w:p>
        </w:tc>
        <w:tc>
          <w:tcPr>
            <w:tcW w:w="6237" w:type="dxa"/>
            <w:gridSpan w:val="3"/>
          </w:tcPr>
          <w:p w14:paraId="7A2B91BE" w14:textId="77777777" w:rsidR="00692D8F" w:rsidRDefault="00000000">
            <w:pPr>
              <w:ind w:firstLineChars="200" w:firstLine="48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深圳市工业展览馆是深圳市工业和信息化局直属全额拨款事业单位，并经中共深圳市委机构编制委员会办公室批复加挂“深圳市工业文化发展中心”牌子，是集工业技术推广、工业产品发布、工业成果展示、招商环境推介于一体的公共服务平台，是系统研究深圳工业发展脉络、宣传推广深圳工业文化的公益性专门机构。展馆面积13000平方米。该项目拟</w:t>
            </w:r>
            <w:r>
              <w:rPr>
                <w:rFonts w:ascii="仿宋_GB2312" w:eastAsia="仿宋_GB2312" w:hint="eastAsia"/>
                <w:sz w:val="24"/>
              </w:rPr>
              <w:t>更换机房UPS30块，保障机房网络设备不受断电影响。</w:t>
            </w:r>
          </w:p>
        </w:tc>
      </w:tr>
      <w:tr w:rsidR="00692D8F" w14:paraId="660D32C8" w14:textId="77777777">
        <w:trPr>
          <w:trHeight w:val="3958"/>
        </w:trPr>
        <w:tc>
          <w:tcPr>
            <w:tcW w:w="456" w:type="dxa"/>
            <w:vAlign w:val="center"/>
          </w:tcPr>
          <w:p w14:paraId="64F7010E" w14:textId="77777777" w:rsidR="00692D8F" w:rsidRDefault="0000000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投标人资质要求</w:t>
            </w:r>
          </w:p>
        </w:tc>
        <w:tc>
          <w:tcPr>
            <w:tcW w:w="8333" w:type="dxa"/>
            <w:gridSpan w:val="4"/>
          </w:tcPr>
          <w:p w14:paraId="72F06DE5" w14:textId="77777777" w:rsidR="00692D8F" w:rsidRDefault="00000000">
            <w:pPr>
              <w:spacing w:line="440" w:lineRule="exact"/>
              <w:ind w:firstLineChars="100" w:firstLine="2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1.具有独立承担民事责任的能力；</w:t>
            </w:r>
          </w:p>
          <w:p w14:paraId="0CB4D50B" w14:textId="77777777" w:rsidR="00692D8F" w:rsidRDefault="00000000">
            <w:pPr>
              <w:spacing w:line="440" w:lineRule="exact"/>
              <w:ind w:firstLineChars="100" w:firstLine="2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2.具有良好的商业信誉和健全的财务会计制度；</w:t>
            </w:r>
          </w:p>
          <w:p w14:paraId="105DBB60" w14:textId="77777777" w:rsidR="00692D8F" w:rsidRDefault="00000000">
            <w:pPr>
              <w:spacing w:line="440" w:lineRule="exact"/>
              <w:ind w:firstLineChars="100" w:firstLine="2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3.具有履行合同所必需的设备和专业技术能力；</w:t>
            </w:r>
          </w:p>
          <w:p w14:paraId="76EA0413" w14:textId="77777777" w:rsidR="00692D8F" w:rsidRDefault="00000000">
            <w:pPr>
              <w:spacing w:line="440" w:lineRule="exact"/>
              <w:ind w:firstLineChars="100" w:firstLine="2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4.具有依法缴纳税收和社会保障资金的良好记录；</w:t>
            </w:r>
          </w:p>
          <w:p w14:paraId="0AAB4192" w14:textId="77777777" w:rsidR="00692D8F" w:rsidRDefault="00000000">
            <w:pPr>
              <w:spacing w:line="440" w:lineRule="exact"/>
              <w:ind w:firstLineChars="100" w:firstLine="2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5.参加采购活动前三年内，在经营活动中没有重大的违法行为；</w:t>
            </w:r>
          </w:p>
          <w:p w14:paraId="66FF2A78" w14:textId="77777777" w:rsidR="00692D8F" w:rsidRDefault="00000000">
            <w:pPr>
              <w:spacing w:line="440" w:lineRule="exact"/>
              <w:ind w:firstLineChars="100" w:firstLine="2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6.法律法规的其他条件</w:t>
            </w:r>
          </w:p>
        </w:tc>
      </w:tr>
      <w:tr w:rsidR="00692D8F" w14:paraId="4AEF9B15" w14:textId="77777777">
        <w:trPr>
          <w:trHeight w:val="2689"/>
        </w:trPr>
        <w:tc>
          <w:tcPr>
            <w:tcW w:w="456" w:type="dxa"/>
          </w:tcPr>
          <w:p w14:paraId="2361FFCB" w14:textId="77777777" w:rsidR="00692D8F" w:rsidRDefault="0000000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具体技术要求</w:t>
            </w:r>
          </w:p>
        </w:tc>
        <w:tc>
          <w:tcPr>
            <w:tcW w:w="8333" w:type="dxa"/>
            <w:gridSpan w:val="4"/>
          </w:tcPr>
          <w:p w14:paraId="019EE01F" w14:textId="77777777" w:rsidR="00692D8F" w:rsidRDefault="00000000">
            <w:pPr>
              <w:spacing w:line="440" w:lineRule="exact"/>
              <w:ind w:firstLineChars="100" w:firstLine="2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1、蓄电池为12V65AH；</w:t>
            </w:r>
          </w:p>
          <w:p w14:paraId="4708C2C7" w14:textId="77777777" w:rsidR="00692D8F" w:rsidRDefault="00000000">
            <w:pPr>
              <w:spacing w:line="440" w:lineRule="exact"/>
              <w:ind w:firstLineChars="100" w:firstLine="2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2、包含运输、安装调试；</w:t>
            </w:r>
          </w:p>
          <w:p w14:paraId="36252B01" w14:textId="77777777" w:rsidR="00692D8F" w:rsidRDefault="00000000">
            <w:pPr>
              <w:spacing w:line="440" w:lineRule="exact"/>
              <w:ind w:firstLineChars="100" w:firstLine="24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3、蓄电池和我馆现有UPS系统兼容。</w:t>
            </w:r>
          </w:p>
        </w:tc>
      </w:tr>
      <w:tr w:rsidR="00692D8F" w14:paraId="117C284B" w14:textId="77777777">
        <w:trPr>
          <w:trHeight w:val="1043"/>
        </w:trPr>
        <w:tc>
          <w:tcPr>
            <w:tcW w:w="456" w:type="dxa"/>
          </w:tcPr>
          <w:p w14:paraId="651D46AC" w14:textId="77777777" w:rsidR="00692D8F" w:rsidRDefault="0000000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采购需求</w:t>
            </w:r>
          </w:p>
        </w:tc>
        <w:tc>
          <w:tcPr>
            <w:tcW w:w="8333" w:type="dxa"/>
            <w:gridSpan w:val="4"/>
          </w:tcPr>
          <w:p w14:paraId="2F2D30B8" w14:textId="77777777" w:rsidR="00692D8F" w:rsidRDefault="00000000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、UPS蓄电池30块；</w:t>
            </w:r>
          </w:p>
          <w:p w14:paraId="73B2BC76" w14:textId="77777777" w:rsidR="00692D8F" w:rsidRDefault="00000000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2、在保修期内，一旦发生质量问题，投标人保证在接到通知48小时内赶到现场进行修理或更换；</w:t>
            </w:r>
          </w:p>
          <w:p w14:paraId="2AF4EEDC" w14:textId="77777777" w:rsidR="00692D8F" w:rsidRDefault="00000000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3、投标人必须承担的设备运输、安装调试、验收检测和提供设备操作说明书、等其他类似的义务。</w:t>
            </w:r>
          </w:p>
        </w:tc>
      </w:tr>
      <w:tr w:rsidR="00692D8F" w14:paraId="1988396B" w14:textId="77777777">
        <w:trPr>
          <w:trHeight w:val="3149"/>
        </w:trPr>
        <w:tc>
          <w:tcPr>
            <w:tcW w:w="456" w:type="dxa"/>
          </w:tcPr>
          <w:p w14:paraId="63228BD4" w14:textId="77777777" w:rsidR="00692D8F" w:rsidRDefault="0000000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采购相关说明</w:t>
            </w:r>
          </w:p>
        </w:tc>
        <w:tc>
          <w:tcPr>
            <w:tcW w:w="8333" w:type="dxa"/>
            <w:gridSpan w:val="4"/>
          </w:tcPr>
          <w:p w14:paraId="3F5B21E7" w14:textId="06AA66E3" w:rsidR="00692D8F" w:rsidRDefault="00000000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投标报名时间：202</w:t>
            </w:r>
            <w:r w:rsidR="00106507">
              <w:rPr>
                <w:rFonts w:ascii="仿宋_GB2312" w:eastAsia="仿宋_GB2312"/>
                <w:color w:val="000000"/>
                <w:sz w:val="24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</w:rPr>
              <w:t>21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日-202</w:t>
            </w:r>
            <w:r w:rsidR="00106507">
              <w:rPr>
                <w:rFonts w:ascii="仿宋_GB2312" w:eastAsia="仿宋_GB2312"/>
                <w:color w:val="000000"/>
                <w:sz w:val="24"/>
              </w:rPr>
              <w:t>3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sz w:val="24"/>
              </w:rPr>
              <w:t>5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/>
                <w:color w:val="000000"/>
                <w:sz w:val="24"/>
              </w:rPr>
              <w:t>4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  <w:p w14:paraId="26306540" w14:textId="77777777" w:rsidR="00692D8F" w:rsidRDefault="00000000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采购地址：深圳市福田区福中三路市民中心B区工业展览馆10楼</w:t>
            </w:r>
          </w:p>
          <w:p w14:paraId="29A902EC" w14:textId="77777777" w:rsidR="00692D8F" w:rsidRDefault="00000000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联系人：常先生</w:t>
            </w:r>
          </w:p>
          <w:p w14:paraId="53E1D3D3" w14:textId="77777777" w:rsidR="00692D8F" w:rsidRDefault="00000000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联系电话：0755-88121487</w:t>
            </w:r>
          </w:p>
        </w:tc>
      </w:tr>
    </w:tbl>
    <w:p w14:paraId="1A0F89B3" w14:textId="77777777" w:rsidR="00692D8F" w:rsidRDefault="00692D8F"/>
    <w:p w14:paraId="61226AF9" w14:textId="77777777" w:rsidR="00692D8F" w:rsidRDefault="00692D8F">
      <w:pPr>
        <w:pStyle w:val="a0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692D8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长城仿宋">
    <w:altName w:val="仿宋"/>
    <w:charset w:val="00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D8F"/>
    <w:rsid w:val="00106507"/>
    <w:rsid w:val="00692D8F"/>
    <w:rsid w:val="3EAB0813"/>
    <w:rsid w:val="5CE7C52A"/>
    <w:rsid w:val="7BDF15F0"/>
    <w:rsid w:val="7FDF3DEB"/>
    <w:rsid w:val="D5DBB28C"/>
    <w:rsid w:val="EEDB6937"/>
    <w:rsid w:val="FEFA8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44CC3D"/>
  <w15:docId w15:val="{7EB86A73-5C7E-4835-8334-E2D92521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文档正文"/>
    <w:basedOn w:val="a"/>
    <w:uiPriority w:val="99"/>
    <w:qFormat/>
    <w:pPr>
      <w:adjustRightInd w:val="0"/>
      <w:spacing w:line="480" w:lineRule="atLeast"/>
      <w:ind w:firstLineChars="200" w:firstLine="567"/>
      <w:textAlignment w:val="baseline"/>
    </w:pPr>
    <w:rPr>
      <w:rFonts w:ascii="长城仿宋"/>
      <w:kern w:val="0"/>
      <w:szCs w:val="20"/>
    </w:rPr>
  </w:style>
  <w:style w:type="paragraph" w:styleId="a4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20230105</cp:lastModifiedBy>
  <cp:revision>3</cp:revision>
  <dcterms:created xsi:type="dcterms:W3CDTF">2014-10-30T20:08:00Z</dcterms:created>
  <dcterms:modified xsi:type="dcterms:W3CDTF">2023-04-21T03:27:00Z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