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E7635F">
      <w:pPr>
        <w:jc w:val="both"/>
        <w:rPr>
          <w:rFonts w:hint="eastAsia" w:ascii="黑体" w:hAnsi="黑体" w:eastAsia="黑体" w:cs="黑体"/>
          <w:sz w:val="32"/>
          <w:szCs w:val="24"/>
          <w:lang w:val="en-US" w:eastAsia="zh-CN"/>
        </w:rPr>
      </w:pPr>
      <w:r>
        <w:rPr>
          <w:rFonts w:hint="eastAsia" w:ascii="黑体" w:hAnsi="黑体" w:eastAsia="黑体" w:cs="黑体"/>
          <w:sz w:val="32"/>
          <w:szCs w:val="24"/>
          <w:lang w:val="en-US" w:eastAsia="zh-CN"/>
        </w:rPr>
        <w:t>附件</w:t>
      </w:r>
    </w:p>
    <w:p w14:paraId="447F5BA8">
      <w:pPr>
        <w:pStyle w:val="2"/>
        <w:rPr>
          <w:rFonts w:hint="eastAsia"/>
          <w:lang w:val="en-US" w:eastAsia="zh-CN"/>
        </w:rPr>
      </w:pPr>
    </w:p>
    <w:p w14:paraId="49EF9897">
      <w:pPr>
        <w:pStyle w:val="2"/>
        <w:ind w:left="0" w:leftChars="0" w:firstLine="0" w:firstLineChars="0"/>
        <w:jc w:val="center"/>
        <w:rPr>
          <w:rFonts w:hint="eastAsia" w:ascii="方正小标宋简体" w:hAnsi="方正小标宋简体" w:eastAsia="方正小标宋简体" w:cs="方正小标宋简体"/>
          <w:sz w:val="44"/>
          <w:szCs w:val="36"/>
          <w:lang w:val="en-US" w:eastAsia="zh-CN"/>
        </w:rPr>
      </w:pPr>
      <w:r>
        <w:rPr>
          <w:rFonts w:hint="eastAsia" w:ascii="方正小标宋简体" w:hAnsi="方正小标宋简体" w:eastAsia="方正小标宋简体" w:cs="方正小标宋简体"/>
          <w:sz w:val="44"/>
          <w:szCs w:val="36"/>
          <w:lang w:val="en-US" w:eastAsia="zh-CN"/>
        </w:rPr>
        <w:t>2024年软件产业高质量发展应用推广体系扶持计划人工智能软件应用示范拟资助情况公示表</w:t>
      </w:r>
    </w:p>
    <w:p w14:paraId="102C0BD0">
      <w:pPr>
        <w:pStyle w:val="2"/>
        <w:ind w:left="0" w:leftChars="0" w:firstLine="0" w:firstLineChars="0"/>
        <w:jc w:val="center"/>
        <w:rPr>
          <w:rFonts w:hint="eastAsia" w:ascii="方正小标宋简体" w:hAnsi="方正小标宋简体" w:eastAsia="方正小标宋简体" w:cs="方正小标宋简体"/>
          <w:sz w:val="44"/>
          <w:szCs w:val="36"/>
          <w:lang w:val="en-US" w:eastAsia="zh-CN"/>
        </w:rPr>
      </w:pPr>
    </w:p>
    <w:tbl>
      <w:tblPr>
        <w:tblStyle w:val="8"/>
        <w:tblW w:w="14660" w:type="dxa"/>
        <w:tblInd w:w="-5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3"/>
        <w:gridCol w:w="3511"/>
        <w:gridCol w:w="7271"/>
        <w:gridCol w:w="2915"/>
      </w:tblGrid>
      <w:tr w14:paraId="20482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963" w:type="dxa"/>
            <w:vAlign w:val="center"/>
          </w:tcPr>
          <w:p w14:paraId="31DED8ED">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序号</w:t>
            </w:r>
          </w:p>
        </w:tc>
        <w:tc>
          <w:tcPr>
            <w:tcW w:w="3511" w:type="dxa"/>
            <w:vAlign w:val="center"/>
          </w:tcPr>
          <w:p w14:paraId="0D11E185">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黑体" w:hAnsi="黑体" w:eastAsia="黑体" w:cs="黑体"/>
                <w:vertAlign w:val="baseline"/>
                <w:lang w:val="en-US" w:eastAsia="zh-CN"/>
              </w:rPr>
            </w:pPr>
            <w:r>
              <w:rPr>
                <w:rFonts w:hint="eastAsia" w:ascii="黑体" w:hAnsi="黑体" w:eastAsia="黑体" w:cs="黑体"/>
                <w:vertAlign w:val="baseline"/>
                <w:lang w:val="en-US" w:eastAsia="zh-CN"/>
              </w:rPr>
              <w:t>申请</w:t>
            </w:r>
            <w:bookmarkStart w:id="0" w:name="_GoBack"/>
            <w:bookmarkEnd w:id="0"/>
            <w:r>
              <w:rPr>
                <w:rFonts w:hint="eastAsia" w:ascii="黑体" w:hAnsi="黑体" w:eastAsia="黑体" w:cs="黑体"/>
                <w:vertAlign w:val="baseline"/>
                <w:lang w:val="en-US" w:eastAsia="zh-CN"/>
              </w:rPr>
              <w:t>单位</w:t>
            </w:r>
          </w:p>
        </w:tc>
        <w:tc>
          <w:tcPr>
            <w:tcW w:w="7271" w:type="dxa"/>
            <w:vAlign w:val="center"/>
          </w:tcPr>
          <w:p w14:paraId="694EA73E">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eastAsia" w:ascii="黑体" w:hAnsi="黑体" w:eastAsia="黑体" w:cs="黑体"/>
                <w:vertAlign w:val="baseline"/>
                <w:lang w:val="en-US" w:eastAsia="zh-CN"/>
              </w:rPr>
            </w:pPr>
            <w:r>
              <w:rPr>
                <w:rFonts w:hint="eastAsia" w:ascii="黑体" w:hAnsi="黑体" w:eastAsia="黑体" w:cs="黑体"/>
                <w:vertAlign w:val="baseline"/>
                <w:lang w:val="en-US" w:eastAsia="zh-CN"/>
              </w:rPr>
              <w:t>项目名称</w:t>
            </w:r>
          </w:p>
        </w:tc>
        <w:tc>
          <w:tcPr>
            <w:tcW w:w="2915" w:type="dxa"/>
            <w:vAlign w:val="center"/>
          </w:tcPr>
          <w:p w14:paraId="29C54344">
            <w:pPr>
              <w:pStyle w:val="2"/>
              <w:keepNext w:val="0"/>
              <w:keepLines w:val="0"/>
              <w:pageBreakBefore w:val="0"/>
              <w:widowControl w:val="0"/>
              <w:kinsoku/>
              <w:wordWrap/>
              <w:overflowPunct/>
              <w:topLinePunct w:val="0"/>
              <w:autoSpaceDE/>
              <w:autoSpaceDN/>
              <w:bidi w:val="0"/>
              <w:adjustRightInd/>
              <w:snapToGrid/>
              <w:spacing w:after="0" w:line="360" w:lineRule="exact"/>
              <w:ind w:left="0" w:leftChars="0" w:firstLine="0" w:firstLineChars="0"/>
              <w:jc w:val="center"/>
              <w:textAlignment w:val="auto"/>
              <w:rPr>
                <w:rFonts w:hint="default" w:ascii="黑体" w:hAnsi="黑体" w:eastAsia="黑体" w:cs="黑体"/>
                <w:vertAlign w:val="baseline"/>
                <w:lang w:val="en-US" w:eastAsia="zh-CN"/>
              </w:rPr>
            </w:pPr>
            <w:r>
              <w:rPr>
                <w:rFonts w:hint="eastAsia" w:ascii="黑体" w:hAnsi="黑体" w:eastAsia="黑体" w:cs="黑体"/>
                <w:vertAlign w:val="baseline"/>
                <w:lang w:val="en-US" w:eastAsia="zh-CN"/>
              </w:rPr>
              <w:t>拟资助金额（万元）</w:t>
            </w:r>
          </w:p>
        </w:tc>
      </w:tr>
      <w:tr w14:paraId="609AF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63" w:type="dxa"/>
            <w:vAlign w:val="center"/>
          </w:tcPr>
          <w:p w14:paraId="3580E824">
            <w:pPr>
              <w:pStyle w:val="2"/>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0" w:firstLineChars="0"/>
              <w:jc w:val="center"/>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1</w:t>
            </w:r>
          </w:p>
        </w:tc>
        <w:tc>
          <w:tcPr>
            <w:tcW w:w="3511" w:type="dxa"/>
            <w:shd w:val="clear" w:color="auto" w:fill="auto"/>
            <w:vAlign w:val="center"/>
          </w:tcPr>
          <w:p w14:paraId="49EBA4E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2"/>
                <w:sz w:val="32"/>
                <w:szCs w:val="24"/>
                <w:vertAlign w:val="baseline"/>
                <w:lang w:val="en-US" w:eastAsia="zh-CN" w:bidi="ar-SA"/>
              </w:rPr>
            </w:pPr>
            <w:r>
              <w:rPr>
                <w:rFonts w:hint="eastAsia" w:ascii="仿宋_GB2312" w:hAnsi="仿宋_GB2312" w:eastAsia="仿宋_GB2312" w:cs="仿宋_GB2312"/>
                <w:kern w:val="2"/>
                <w:sz w:val="32"/>
                <w:szCs w:val="24"/>
                <w:vertAlign w:val="baseline"/>
                <w:lang w:val="en-US" w:eastAsia="zh-CN" w:bidi="ar-SA"/>
              </w:rPr>
              <w:t>中集运载科技有限公司</w:t>
            </w:r>
          </w:p>
        </w:tc>
        <w:tc>
          <w:tcPr>
            <w:tcW w:w="7271" w:type="dxa"/>
            <w:shd w:val="clear" w:color="auto" w:fill="auto"/>
            <w:vAlign w:val="center"/>
          </w:tcPr>
          <w:p w14:paraId="5AA1F05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2"/>
                <w:sz w:val="32"/>
                <w:szCs w:val="24"/>
                <w:vertAlign w:val="baseline"/>
                <w:lang w:val="en-US" w:eastAsia="zh-CN" w:bidi="ar-SA"/>
              </w:rPr>
            </w:pPr>
            <w:r>
              <w:rPr>
                <w:rFonts w:hint="eastAsia" w:ascii="仿宋_GB2312" w:hAnsi="仿宋_GB2312" w:eastAsia="仿宋_GB2312" w:cs="仿宋_GB2312"/>
                <w:kern w:val="2"/>
                <w:sz w:val="32"/>
                <w:szCs w:val="24"/>
                <w:vertAlign w:val="baseline"/>
                <w:lang w:val="en-US" w:eastAsia="zh-CN" w:bidi="ar-SA"/>
              </w:rPr>
              <w:t>基于AI+大数据载具智慧运营平台应用示范</w:t>
            </w:r>
          </w:p>
        </w:tc>
        <w:tc>
          <w:tcPr>
            <w:tcW w:w="2915" w:type="dxa"/>
            <w:vAlign w:val="center"/>
          </w:tcPr>
          <w:p w14:paraId="2843F21A">
            <w:pPr>
              <w:pStyle w:val="2"/>
              <w:keepNext w:val="0"/>
              <w:keepLines w:val="0"/>
              <w:pageBreakBefore w:val="0"/>
              <w:widowControl w:val="0"/>
              <w:kinsoku/>
              <w:wordWrap/>
              <w:overflowPunct/>
              <w:topLinePunct w:val="0"/>
              <w:autoSpaceDE/>
              <w:autoSpaceDN/>
              <w:bidi w:val="0"/>
              <w:adjustRightInd/>
              <w:snapToGrid/>
              <w:spacing w:after="0" w:afterLines="0" w:line="320" w:lineRule="exact"/>
              <w:ind w:left="0" w:leftChars="0" w:firstLine="0" w:firstLineChars="0"/>
              <w:jc w:val="center"/>
              <w:textAlignment w:val="auto"/>
              <w:rPr>
                <w:rFonts w:hint="default" w:ascii="仿宋_GB2312" w:hAnsi="仿宋_GB2312" w:eastAsia="仿宋_GB2312" w:cs="仿宋_GB2312"/>
                <w:vertAlign w:val="baseline"/>
                <w:lang w:val="en-US" w:eastAsia="zh-CN"/>
              </w:rPr>
            </w:pPr>
            <w:r>
              <w:rPr>
                <w:rFonts w:hint="eastAsia" w:ascii="仿宋_GB2312" w:hAnsi="仿宋_GB2312" w:cs="仿宋_GB2312"/>
                <w:vertAlign w:val="baseline"/>
                <w:lang w:val="en-US" w:eastAsia="zh-CN"/>
              </w:rPr>
              <w:t>677</w:t>
            </w:r>
          </w:p>
        </w:tc>
      </w:tr>
      <w:tr w14:paraId="016C2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963" w:type="dxa"/>
            <w:vAlign w:val="center"/>
          </w:tcPr>
          <w:p w14:paraId="5EB416A5">
            <w:pPr>
              <w:pStyle w:val="2"/>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0" w:firstLineChars="0"/>
              <w:jc w:val="center"/>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2</w:t>
            </w:r>
          </w:p>
        </w:tc>
        <w:tc>
          <w:tcPr>
            <w:tcW w:w="3511" w:type="dxa"/>
            <w:vAlign w:val="center"/>
          </w:tcPr>
          <w:p w14:paraId="7089F9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2"/>
                <w:sz w:val="32"/>
                <w:szCs w:val="24"/>
                <w:vertAlign w:val="baseline"/>
                <w:lang w:val="en-US" w:eastAsia="zh-CN" w:bidi="ar-SA"/>
              </w:rPr>
            </w:pPr>
            <w:r>
              <w:rPr>
                <w:rFonts w:hint="eastAsia" w:ascii="仿宋_GB2312" w:hAnsi="仿宋_GB2312" w:eastAsia="仿宋_GB2312" w:cs="仿宋_GB2312"/>
                <w:kern w:val="2"/>
                <w:sz w:val="32"/>
                <w:szCs w:val="24"/>
                <w:vertAlign w:val="baseline"/>
                <w:lang w:val="en-US" w:eastAsia="zh-CN" w:bidi="ar-SA"/>
              </w:rPr>
              <w:t>深圳市酷开网络科技股份有限公司</w:t>
            </w:r>
          </w:p>
        </w:tc>
        <w:tc>
          <w:tcPr>
            <w:tcW w:w="7271" w:type="dxa"/>
            <w:vAlign w:val="center"/>
          </w:tcPr>
          <w:p w14:paraId="0D1736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2"/>
                <w:sz w:val="32"/>
                <w:szCs w:val="24"/>
                <w:vertAlign w:val="baseline"/>
                <w:lang w:val="en-US" w:eastAsia="zh-CN" w:bidi="ar-SA"/>
              </w:rPr>
            </w:pPr>
            <w:r>
              <w:rPr>
                <w:rFonts w:hint="eastAsia" w:ascii="仿宋_GB2312" w:hAnsi="仿宋_GB2312" w:eastAsia="仿宋_GB2312" w:cs="仿宋_GB2312"/>
                <w:kern w:val="2"/>
                <w:sz w:val="32"/>
                <w:szCs w:val="24"/>
                <w:vertAlign w:val="baseline"/>
                <w:lang w:val="en-US" w:eastAsia="zh-CN" w:bidi="ar-SA"/>
              </w:rPr>
              <w:t>基于OTT系统实景智能交互与服务的AI数字人管家</w:t>
            </w:r>
          </w:p>
        </w:tc>
        <w:tc>
          <w:tcPr>
            <w:tcW w:w="2915" w:type="dxa"/>
            <w:shd w:val="clear" w:color="auto" w:fill="auto"/>
            <w:vAlign w:val="center"/>
          </w:tcPr>
          <w:p w14:paraId="6C1B74C5">
            <w:pPr>
              <w:pStyle w:val="2"/>
              <w:keepNext w:val="0"/>
              <w:keepLines w:val="0"/>
              <w:pageBreakBefore w:val="0"/>
              <w:widowControl w:val="0"/>
              <w:kinsoku/>
              <w:wordWrap/>
              <w:overflowPunct/>
              <w:topLinePunct w:val="0"/>
              <w:autoSpaceDE/>
              <w:autoSpaceDN/>
              <w:bidi w:val="0"/>
              <w:adjustRightInd/>
              <w:snapToGrid/>
              <w:spacing w:after="0" w:afterLines="0" w:line="320" w:lineRule="exact"/>
              <w:ind w:left="0" w:leftChars="0" w:firstLine="0" w:firstLineChars="0"/>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cs="仿宋_GB2312"/>
                <w:sz w:val="32"/>
                <w:szCs w:val="24"/>
                <w:vertAlign w:val="baseline"/>
                <w:lang w:val="en-US" w:eastAsia="zh-CN"/>
              </w:rPr>
              <w:t>333</w:t>
            </w:r>
          </w:p>
        </w:tc>
      </w:tr>
      <w:tr w14:paraId="69472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963" w:type="dxa"/>
            <w:vAlign w:val="center"/>
          </w:tcPr>
          <w:p w14:paraId="6D2C8922">
            <w:pPr>
              <w:pStyle w:val="2"/>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0" w:firstLineChars="0"/>
              <w:jc w:val="center"/>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3</w:t>
            </w:r>
          </w:p>
        </w:tc>
        <w:tc>
          <w:tcPr>
            <w:tcW w:w="3511" w:type="dxa"/>
            <w:vAlign w:val="center"/>
          </w:tcPr>
          <w:p w14:paraId="352080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2"/>
                <w:sz w:val="32"/>
                <w:szCs w:val="24"/>
                <w:vertAlign w:val="baseline"/>
                <w:lang w:val="en-US" w:eastAsia="zh-CN" w:bidi="ar-SA"/>
              </w:rPr>
            </w:pPr>
            <w:r>
              <w:rPr>
                <w:rFonts w:hint="eastAsia" w:ascii="仿宋_GB2312" w:hAnsi="仿宋_GB2312" w:eastAsia="仿宋_GB2312" w:cs="仿宋_GB2312"/>
                <w:kern w:val="2"/>
                <w:sz w:val="32"/>
                <w:szCs w:val="24"/>
                <w:vertAlign w:val="baseline"/>
                <w:lang w:val="en-US" w:eastAsia="zh-CN" w:bidi="ar-SA"/>
              </w:rPr>
              <w:t>中建深圳装饰有限公司</w:t>
            </w:r>
          </w:p>
        </w:tc>
        <w:tc>
          <w:tcPr>
            <w:tcW w:w="7271" w:type="dxa"/>
            <w:vAlign w:val="center"/>
          </w:tcPr>
          <w:p w14:paraId="1F1FA82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仿宋_GB2312" w:eastAsia="仿宋_GB2312" w:cs="仿宋_GB2312"/>
                <w:kern w:val="2"/>
                <w:sz w:val="32"/>
                <w:szCs w:val="24"/>
                <w:vertAlign w:val="baseline"/>
                <w:lang w:val="en-US" w:eastAsia="zh-CN" w:bidi="ar-SA"/>
              </w:rPr>
            </w:pPr>
            <w:r>
              <w:rPr>
                <w:rFonts w:hint="eastAsia" w:ascii="仿宋_GB2312" w:hAnsi="仿宋_GB2312" w:eastAsia="仿宋_GB2312" w:cs="仿宋_GB2312"/>
                <w:kern w:val="2"/>
                <w:sz w:val="32"/>
                <w:szCs w:val="24"/>
                <w:vertAlign w:val="baseline"/>
                <w:lang w:val="en-US" w:eastAsia="zh-CN" w:bidi="ar-SA"/>
              </w:rPr>
              <w:t>基于无人机和AI三维重建的既有幕墙建筑检测数字孪生大模型平台项目</w:t>
            </w:r>
          </w:p>
        </w:tc>
        <w:tc>
          <w:tcPr>
            <w:tcW w:w="2915" w:type="dxa"/>
            <w:shd w:val="clear" w:color="auto" w:fill="auto"/>
            <w:vAlign w:val="center"/>
          </w:tcPr>
          <w:p w14:paraId="54F35106">
            <w:pPr>
              <w:pStyle w:val="2"/>
              <w:keepNext w:val="0"/>
              <w:keepLines w:val="0"/>
              <w:pageBreakBefore w:val="0"/>
              <w:widowControl w:val="0"/>
              <w:kinsoku/>
              <w:wordWrap/>
              <w:overflowPunct/>
              <w:topLinePunct w:val="0"/>
              <w:autoSpaceDE/>
              <w:autoSpaceDN/>
              <w:bidi w:val="0"/>
              <w:adjustRightInd/>
              <w:snapToGrid/>
              <w:spacing w:after="0" w:afterLines="0" w:line="320" w:lineRule="exact"/>
              <w:ind w:left="0" w:leftChars="0" w:firstLine="0" w:firstLineChars="0"/>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cs="仿宋_GB2312"/>
                <w:sz w:val="32"/>
                <w:szCs w:val="32"/>
                <w:vertAlign w:val="baseline"/>
                <w:lang w:val="en-US" w:eastAsia="zh-CN"/>
              </w:rPr>
              <w:t>254</w:t>
            </w:r>
          </w:p>
        </w:tc>
      </w:tr>
      <w:tr w14:paraId="69738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trPr>
        <w:tc>
          <w:tcPr>
            <w:tcW w:w="963" w:type="dxa"/>
            <w:vAlign w:val="center"/>
          </w:tcPr>
          <w:p w14:paraId="2A54DE8D">
            <w:pPr>
              <w:pStyle w:val="2"/>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0" w:firstLineChars="0"/>
              <w:jc w:val="center"/>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4</w:t>
            </w:r>
          </w:p>
        </w:tc>
        <w:tc>
          <w:tcPr>
            <w:tcW w:w="3511" w:type="dxa"/>
            <w:vAlign w:val="center"/>
          </w:tcPr>
          <w:p w14:paraId="51B2BDD2">
            <w:pPr>
              <w:pStyle w:val="2"/>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0" w:firstLineChars="0"/>
              <w:jc w:val="center"/>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深圳问止中医健康科技有限公司</w:t>
            </w:r>
          </w:p>
        </w:tc>
        <w:tc>
          <w:tcPr>
            <w:tcW w:w="7271" w:type="dxa"/>
            <w:vAlign w:val="center"/>
          </w:tcPr>
          <w:p w14:paraId="1C50DC14">
            <w:pPr>
              <w:pStyle w:val="2"/>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0" w:firstLineChars="0"/>
              <w:jc w:val="center"/>
              <w:textAlignment w:val="auto"/>
              <w:rPr>
                <w:rFonts w:hint="eastAsia" w:ascii="仿宋_GB2312" w:hAnsi="仿宋_GB2312" w:eastAsia="仿宋_GB2312" w:cs="仿宋_GB2312"/>
                <w:vertAlign w:val="baseline"/>
                <w:lang w:val="en-US" w:eastAsia="zh-CN"/>
              </w:rPr>
            </w:pPr>
            <w:r>
              <w:rPr>
                <w:rFonts w:hint="eastAsia" w:ascii="仿宋_GB2312" w:hAnsi="仿宋_GB2312" w:eastAsia="仿宋_GB2312" w:cs="仿宋_GB2312"/>
                <w:vertAlign w:val="baseline"/>
                <w:lang w:val="en-US" w:eastAsia="zh-CN"/>
              </w:rPr>
              <w:t>基于大数据的智能中医辅助诊疗系统应用示范项目</w:t>
            </w:r>
          </w:p>
        </w:tc>
        <w:tc>
          <w:tcPr>
            <w:tcW w:w="2915" w:type="dxa"/>
            <w:shd w:val="clear" w:color="auto" w:fill="auto"/>
            <w:vAlign w:val="center"/>
          </w:tcPr>
          <w:p w14:paraId="129F220C">
            <w:pPr>
              <w:pStyle w:val="2"/>
              <w:keepNext w:val="0"/>
              <w:keepLines w:val="0"/>
              <w:pageBreakBefore w:val="0"/>
              <w:widowControl w:val="0"/>
              <w:kinsoku/>
              <w:wordWrap/>
              <w:overflowPunct/>
              <w:topLinePunct w:val="0"/>
              <w:autoSpaceDE/>
              <w:autoSpaceDN/>
              <w:bidi w:val="0"/>
              <w:adjustRightInd/>
              <w:snapToGrid/>
              <w:spacing w:after="0" w:afterLines="0" w:line="320" w:lineRule="exact"/>
              <w:ind w:left="0" w:leftChars="0" w:firstLine="0" w:firstLineChars="0"/>
              <w:jc w:val="center"/>
              <w:textAlignment w:val="auto"/>
              <w:rPr>
                <w:rFonts w:hint="default" w:ascii="仿宋_GB2312" w:hAnsi="仿宋_GB2312" w:eastAsia="仿宋_GB2312" w:cs="仿宋_GB2312"/>
                <w:sz w:val="24"/>
                <w:szCs w:val="21"/>
                <w:vertAlign w:val="baseline"/>
                <w:lang w:val="en-US" w:eastAsia="zh-CN"/>
              </w:rPr>
            </w:pPr>
            <w:r>
              <w:rPr>
                <w:rFonts w:hint="eastAsia" w:ascii="仿宋_GB2312" w:hAnsi="仿宋_GB2312" w:cs="仿宋_GB2312"/>
                <w:sz w:val="32"/>
                <w:szCs w:val="24"/>
                <w:vertAlign w:val="baseline"/>
                <w:lang w:val="en-US" w:eastAsia="zh-CN"/>
              </w:rPr>
              <w:t>313</w:t>
            </w:r>
          </w:p>
        </w:tc>
      </w:tr>
    </w:tbl>
    <w:p w14:paraId="5096EFB8">
      <w:pPr>
        <w:pStyle w:val="2"/>
        <w:keepNext w:val="0"/>
        <w:keepLines w:val="0"/>
        <w:pageBreakBefore w:val="0"/>
        <w:widowControl w:val="0"/>
        <w:kinsoku/>
        <w:wordWrap/>
        <w:overflowPunct/>
        <w:topLinePunct w:val="0"/>
        <w:autoSpaceDE/>
        <w:autoSpaceDN/>
        <w:bidi w:val="0"/>
        <w:adjustRightInd/>
        <w:snapToGrid/>
        <w:spacing w:after="0" w:afterLines="0" w:line="400" w:lineRule="exact"/>
        <w:ind w:left="0" w:leftChars="0" w:firstLine="0" w:firstLineChars="0"/>
        <w:jc w:val="both"/>
        <w:textAlignment w:val="auto"/>
        <w:rPr>
          <w:rFonts w:hint="eastAsia"/>
        </w:rPr>
      </w:pPr>
    </w:p>
    <w:sectPr>
      <w:footerReference r:id="rId5" w:type="default"/>
      <w:pgSz w:w="16838" w:h="11906" w:orient="landscape"/>
      <w:pgMar w:top="1800" w:right="1440" w:bottom="1800" w:left="1440"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8B6D4ED-414D-4AA6-8F0F-25DC2F884DC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B070CD37-0CCF-4DA7-BE55-EE2E06AF330E}"/>
  </w:font>
  <w:font w:name="方正小标宋简体">
    <w:panose1 w:val="02000000000000000000"/>
    <w:charset w:val="86"/>
    <w:family w:val="auto"/>
    <w:pitch w:val="default"/>
    <w:sig w:usb0="00000001" w:usb1="08000000" w:usb2="00000000" w:usb3="00000000" w:csb0="00040000" w:csb1="00000000"/>
    <w:embedRegular r:id="rId3" w:fontKey="{7A0CE6FC-28B2-49C1-8864-351B56B6EBD9}"/>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64B89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3486B8">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83486B8">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3MzRlMDhmMGNjZTNmODdhYzE1NzcwYzZiMmVjNzYifQ=="/>
  </w:docVars>
  <w:rsids>
    <w:rsidRoot w:val="457E768E"/>
    <w:rsid w:val="042913CB"/>
    <w:rsid w:val="048C2065"/>
    <w:rsid w:val="23435F49"/>
    <w:rsid w:val="249672F7"/>
    <w:rsid w:val="34137D7F"/>
    <w:rsid w:val="37421777"/>
    <w:rsid w:val="457A1A0B"/>
    <w:rsid w:val="457E768E"/>
    <w:rsid w:val="4714671E"/>
    <w:rsid w:val="4C027B5D"/>
    <w:rsid w:val="50C7131D"/>
    <w:rsid w:val="51301B41"/>
    <w:rsid w:val="55BA1EAA"/>
    <w:rsid w:val="693B136E"/>
    <w:rsid w:val="697C5D69"/>
    <w:rsid w:val="6A1C4B83"/>
    <w:rsid w:val="75E84C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560" w:lineRule="exact"/>
      <w:jc w:val="both"/>
    </w:pPr>
    <w:rPr>
      <w:rFonts w:eastAsia="仿宋_GB2312" w:asciiTheme="minorAscii" w:hAnsiTheme="minorAscii" w:cstheme="minorBidi"/>
      <w:kern w:val="2"/>
      <w:sz w:val="32"/>
      <w:szCs w:val="24"/>
      <w:lang w:val="en-US" w:eastAsia="zh-CN" w:bidi="ar-SA"/>
    </w:rPr>
  </w:style>
  <w:style w:type="paragraph" w:styleId="4">
    <w:name w:val="heading 2"/>
    <w:basedOn w:val="1"/>
    <w:next w:val="1"/>
    <w:semiHidden/>
    <w:unhideWhenUsed/>
    <w:qFormat/>
    <w:uiPriority w:val="0"/>
    <w:pPr>
      <w:keepNext/>
      <w:keepLines/>
      <w:spacing w:beforeLines="0" w:beforeAutospacing="0" w:afterLines="0" w:afterAutospacing="0" w:line="560" w:lineRule="exact"/>
      <w:ind w:firstLine="880" w:firstLineChars="200"/>
      <w:outlineLvl w:val="1"/>
    </w:pPr>
    <w:rPr>
      <w:rFonts w:ascii="Arial" w:hAnsi="Arial" w:eastAsia="黑体"/>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afterLines="0" w:afterAutospacing="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3016</Words>
  <Characters>3147</Characters>
  <Lines>0</Lines>
  <Paragraphs>0</Paragraphs>
  <TotalTime>5</TotalTime>
  <ScaleCrop>false</ScaleCrop>
  <LinksUpToDate>false</LinksUpToDate>
  <CharactersWithSpaces>3150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2024-09-10T01:10:00Z</dcterms:created>
  <dc:creator>Kingston LIU</dc:creator>
  <cp:lastModifiedBy>Kingston LIU</cp:lastModifiedBy>
  <dcterms:modified xsi:type="dcterms:W3CDTF">2024-10-17T09:43:33Z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9026FED925634C5397ACEA0E4709B109_13</vt:lpwstr>
  </property>
</Properties>
</file>