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affffb"/>
        <w:tblW w:w="938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529"/>
        <w:gridCol w:w="8855"/>
      </w:tblGrid>
      <w:tr w:rsidR="00F1583E" w14:paraId="7288AB4B" w14:textId="77777777">
        <w:tc>
          <w:tcPr>
            <w:tcW w:w="529" w:type="dxa"/>
          </w:tcPr>
          <w:p w14:paraId="0DAFE2F1" w14:textId="77777777" w:rsidR="00F1583E" w:rsidRDefault="00AA010F">
            <w:pPr>
              <w:pStyle w:val="affff4"/>
              <w:framePr w:wrap="notBeside" w:vAnchor="page" w:hAnchor="page" w:x="1372" w:y="568"/>
              <w:tabs>
                <w:tab w:val="clear" w:pos="4153"/>
                <w:tab w:val="clear" w:pos="8306"/>
              </w:tabs>
              <w:spacing w:line="240" w:lineRule="auto"/>
              <w:jc w:val="left"/>
              <w:rPr>
                <w:rFonts w:ascii="黑体" w:eastAsia="黑体" w:hAnsi="黑体"/>
                <w:sz w:val="21"/>
                <w:szCs w:val="21"/>
              </w:rPr>
            </w:pPr>
            <w:r>
              <w:rPr>
                <w:rFonts w:ascii="Times New Roman" w:eastAsia="黑体" w:hAnsi="Times New Roman" w:hint="eastAsia"/>
                <w:sz w:val="21"/>
                <w:szCs w:val="21"/>
              </w:rPr>
              <w:t>/</w:t>
            </w:r>
            <w:r>
              <w:rPr>
                <w:rFonts w:ascii="Times New Roman" w:eastAsia="黑体" w:hAnsi="Times New Roman"/>
                <w:sz w:val="21"/>
                <w:szCs w:val="21"/>
              </w:rPr>
              <w:t>ICS</w:t>
            </w:r>
            <w:r>
              <w:rPr>
                <w:rFonts w:ascii="黑体" w:eastAsia="黑体" w:hAnsi="黑体"/>
                <w:sz w:val="21"/>
                <w:szCs w:val="21"/>
              </w:rPr>
              <w:t xml:space="preserve">  </w:t>
            </w:r>
          </w:p>
        </w:tc>
        <w:tc>
          <w:tcPr>
            <w:tcW w:w="8855" w:type="dxa"/>
          </w:tcPr>
          <w:p w14:paraId="2FA1F033" w14:textId="77777777" w:rsidR="00F1583E" w:rsidRDefault="00AA010F">
            <w:pPr>
              <w:pStyle w:val="affff4"/>
              <w:framePr w:wrap="notBeside" w:vAnchor="page" w:hAnchor="page" w:x="1372" w:y="568"/>
              <w:tabs>
                <w:tab w:val="clear" w:pos="4153"/>
                <w:tab w:val="clear" w:pos="8306"/>
              </w:tabs>
              <w:spacing w:line="240" w:lineRule="auto"/>
              <w:jc w:val="both"/>
              <w:rPr>
                <w:rFonts w:ascii="黑体" w:eastAsia="黑体" w:hAnsi="黑体"/>
                <w:sz w:val="21"/>
                <w:szCs w:val="21"/>
              </w:rPr>
            </w:pPr>
            <w:r>
              <w:rPr>
                <w:rFonts w:ascii="黑体" w:eastAsia="黑体" w:hAnsi="黑体"/>
                <w:sz w:val="21"/>
                <w:szCs w:val="21"/>
              </w:rPr>
              <w:fldChar w:fldCharType="begin">
                <w:ffData>
                  <w:name w:val="ICS"/>
                  <w:enabled/>
                  <w:calcOnExit w:val="0"/>
                  <w:textInput>
                    <w:default w:val="25.040.30"/>
                  </w:textInput>
                </w:ffData>
              </w:fldChar>
            </w:r>
            <w:bookmarkStart w:id="0" w:name="ICS"/>
            <w:r>
              <w:rPr>
                <w:rFonts w:ascii="黑体" w:eastAsia="黑体" w:hAnsi="黑体"/>
                <w:sz w:val="21"/>
                <w:szCs w:val="21"/>
              </w:rPr>
              <w:instrText xml:space="preserve"> FORMTEXT </w:instrText>
            </w:r>
            <w:r>
              <w:rPr>
                <w:rFonts w:ascii="黑体" w:eastAsia="黑体" w:hAnsi="黑体"/>
                <w:sz w:val="21"/>
                <w:szCs w:val="21"/>
              </w:rPr>
            </w:r>
            <w:r>
              <w:rPr>
                <w:rFonts w:ascii="黑体" w:eastAsia="黑体" w:hAnsi="黑体"/>
                <w:sz w:val="21"/>
                <w:szCs w:val="21"/>
              </w:rPr>
              <w:fldChar w:fldCharType="separate"/>
            </w:r>
            <w:r>
              <w:rPr>
                <w:rFonts w:ascii="黑体" w:eastAsia="黑体" w:hAnsi="黑体"/>
                <w:sz w:val="21"/>
                <w:szCs w:val="21"/>
              </w:rPr>
              <w:t>25.040.30</w:t>
            </w:r>
            <w:r>
              <w:rPr>
                <w:rFonts w:ascii="黑体" w:eastAsia="黑体" w:hAnsi="黑体"/>
                <w:sz w:val="21"/>
                <w:szCs w:val="21"/>
              </w:rPr>
              <w:fldChar w:fldCharType="end"/>
            </w:r>
            <w:bookmarkEnd w:id="0"/>
          </w:p>
        </w:tc>
      </w:tr>
      <w:tr w:rsidR="00F1583E" w14:paraId="73561AFE" w14:textId="77777777">
        <w:tc>
          <w:tcPr>
            <w:tcW w:w="529" w:type="dxa"/>
          </w:tcPr>
          <w:p w14:paraId="00204320" w14:textId="77777777" w:rsidR="00F1583E" w:rsidRDefault="00AA010F">
            <w:pPr>
              <w:pStyle w:val="affff4"/>
              <w:framePr w:wrap="notBeside" w:vAnchor="page" w:hAnchor="page" w:x="1372" w:y="568"/>
              <w:tabs>
                <w:tab w:val="clear" w:pos="4153"/>
                <w:tab w:val="clear" w:pos="8306"/>
              </w:tabs>
              <w:spacing w:before="40" w:line="240" w:lineRule="auto"/>
              <w:jc w:val="left"/>
              <w:rPr>
                <w:rFonts w:ascii="黑体" w:eastAsia="黑体" w:hAnsi="黑体"/>
                <w:sz w:val="21"/>
                <w:szCs w:val="21"/>
              </w:rPr>
            </w:pPr>
            <w:r>
              <w:rPr>
                <w:rFonts w:ascii="Times New Roman" w:eastAsia="黑体" w:hAnsi="Times New Roman"/>
                <w:sz w:val="21"/>
                <w:szCs w:val="21"/>
              </w:rPr>
              <w:t xml:space="preserve">CCS </w:t>
            </w:r>
            <w:r>
              <w:rPr>
                <w:rFonts w:ascii="黑体" w:eastAsia="黑体" w:hAnsi="黑体"/>
                <w:sz w:val="21"/>
                <w:szCs w:val="21"/>
              </w:rPr>
              <w:t xml:space="preserve"> </w:t>
            </w:r>
          </w:p>
        </w:tc>
        <w:tc>
          <w:tcPr>
            <w:tcW w:w="8855" w:type="dxa"/>
          </w:tcPr>
          <w:p w14:paraId="70BBE53C" w14:textId="77777777" w:rsidR="00F1583E" w:rsidRDefault="00AA010F">
            <w:pPr>
              <w:pStyle w:val="affff4"/>
              <w:framePr w:wrap="notBeside" w:vAnchor="page" w:hAnchor="page" w:x="1372" w:y="568"/>
              <w:tabs>
                <w:tab w:val="clear" w:pos="4153"/>
                <w:tab w:val="clear" w:pos="8306"/>
              </w:tabs>
              <w:spacing w:before="40" w:line="240" w:lineRule="auto"/>
              <w:jc w:val="left"/>
              <w:rPr>
                <w:rFonts w:ascii="黑体" w:eastAsia="黑体" w:hAnsi="黑体"/>
                <w:sz w:val="21"/>
                <w:szCs w:val="21"/>
              </w:rPr>
            </w:pPr>
            <w:r>
              <w:rPr>
                <w:rFonts w:ascii="黑体" w:eastAsia="黑体" w:hAnsi="黑体"/>
                <w:sz w:val="21"/>
                <w:szCs w:val="21"/>
              </w:rPr>
              <w:fldChar w:fldCharType="begin">
                <w:ffData>
                  <w:name w:val="CSDN"/>
                  <w:enabled/>
                  <w:calcOnExit w:val="0"/>
                  <w:textInput>
                    <w:default w:val="J 28"/>
                  </w:textInput>
                </w:ffData>
              </w:fldChar>
            </w:r>
            <w:bookmarkStart w:id="1" w:name="CSDN"/>
            <w:r>
              <w:rPr>
                <w:rFonts w:ascii="黑体" w:eastAsia="黑体" w:hAnsi="黑体"/>
                <w:sz w:val="21"/>
                <w:szCs w:val="21"/>
              </w:rPr>
              <w:instrText xml:space="preserve"> FORMTEXT </w:instrText>
            </w:r>
            <w:r>
              <w:rPr>
                <w:rFonts w:ascii="黑体" w:eastAsia="黑体" w:hAnsi="黑体"/>
                <w:sz w:val="21"/>
                <w:szCs w:val="21"/>
              </w:rPr>
            </w:r>
            <w:r>
              <w:rPr>
                <w:rFonts w:ascii="黑体" w:eastAsia="黑体" w:hAnsi="黑体"/>
                <w:sz w:val="21"/>
                <w:szCs w:val="21"/>
              </w:rPr>
              <w:fldChar w:fldCharType="separate"/>
            </w:r>
            <w:r>
              <w:rPr>
                <w:rFonts w:ascii="黑体" w:eastAsia="黑体" w:hAnsi="黑体"/>
                <w:sz w:val="21"/>
                <w:szCs w:val="21"/>
              </w:rPr>
              <w:t>J 28</w:t>
            </w:r>
            <w:r>
              <w:rPr>
                <w:rFonts w:ascii="黑体" w:eastAsia="黑体" w:hAnsi="黑体"/>
                <w:sz w:val="21"/>
                <w:szCs w:val="21"/>
              </w:rPr>
              <w:fldChar w:fldCharType="end"/>
            </w:r>
            <w:bookmarkEnd w:id="1"/>
          </w:p>
        </w:tc>
      </w:tr>
    </w:tbl>
    <w:tbl>
      <w:tblPr>
        <w:tblStyle w:val="affffb"/>
        <w:tblpPr w:leftFromText="180" w:rightFromText="180" w:vertAnchor="text" w:horzAnchor="margin" w:tblpX="2683" w:tblpY="578"/>
        <w:tblW w:w="0" w:type="auto"/>
        <w:tblBorders>
          <w:top w:val="none" w:sz="0" w:space="0" w:color="auto"/>
          <w:left w:val="none" w:sz="0" w:space="0" w:color="auto"/>
          <w:bottom w:val="none" w:sz="0" w:space="0" w:color="auto"/>
          <w:right w:val="none" w:sz="0" w:space="0" w:color="auto"/>
        </w:tblBorders>
        <w:tblCellMar>
          <w:right w:w="221" w:type="dxa"/>
        </w:tblCellMar>
        <w:tblLook w:val="04A0" w:firstRow="1" w:lastRow="0" w:firstColumn="1" w:lastColumn="0" w:noHBand="0" w:noVBand="1"/>
      </w:tblPr>
      <w:tblGrid>
        <w:gridCol w:w="6407"/>
      </w:tblGrid>
      <w:tr w:rsidR="00F1583E" w14:paraId="14E9EA50" w14:textId="77777777">
        <w:tc>
          <w:tcPr>
            <w:tcW w:w="6407" w:type="dxa"/>
          </w:tcPr>
          <w:p w14:paraId="49567596" w14:textId="77777777" w:rsidR="00F1583E" w:rsidRDefault="00AA010F">
            <w:pPr>
              <w:pStyle w:val="afffff4"/>
              <w:framePr w:w="0" w:hRule="auto" w:wrap="auto" w:hAnchor="text" w:xAlign="left" w:yAlign="inline" w:anchorLock="0"/>
              <w:rPr>
                <w:rFonts w:ascii="宋体" w:hAnsi="宋体"/>
                <w:sz w:val="28"/>
                <w:szCs w:val="28"/>
              </w:rPr>
            </w:pPr>
            <w:bookmarkStart w:id="2" w:name="_Hlk26473981"/>
            <w:r>
              <w:rPr>
                <w:sz w:val="21"/>
                <w:szCs w:val="21"/>
              </w:rPr>
              <w:t xml:space="preserve"> </w:t>
            </w:r>
            <w:r>
              <w:fldChar w:fldCharType="begin">
                <w:ffData>
                  <w:name w:val="c1"/>
                  <w:enabled/>
                  <w:calcOnExit w:val="0"/>
                  <w:textInput>
                    <w:default w:val="DB4403"/>
                    <w:maxLength w:val="8"/>
                  </w:textInput>
                </w:ffData>
              </w:fldChar>
            </w:r>
            <w:bookmarkStart w:id="3" w:name="c1"/>
            <w:r>
              <w:instrText xml:space="preserve"> FORMTEXT </w:instrText>
            </w:r>
            <w:r>
              <w:fldChar w:fldCharType="separate"/>
            </w:r>
            <w:r>
              <w:t>DB4403</w:t>
            </w:r>
            <w:r>
              <w:fldChar w:fldCharType="end"/>
            </w:r>
            <w:bookmarkEnd w:id="3"/>
          </w:p>
        </w:tc>
      </w:tr>
    </w:tbl>
    <w:p w14:paraId="6CCECB56" w14:textId="77777777" w:rsidR="00F1583E" w:rsidRDefault="00AA010F">
      <w:pPr>
        <w:pStyle w:val="afffff5"/>
        <w:framePr w:w="9639" w:h="624" w:hRule="exact" w:hSpace="181" w:vSpace="181" w:wrap="around" w:hAnchor="page" w:x="1305" w:y="2269"/>
        <w:rPr>
          <w:rFonts w:ascii="黑体" w:eastAsia="黑体" w:hAnsi="黑体"/>
          <w:b w:val="0"/>
          <w:bCs w:val="0"/>
          <w:w w:val="100"/>
          <w:sz w:val="48"/>
          <w:szCs w:val="48"/>
        </w:rPr>
      </w:pPr>
      <w:r>
        <w:rPr>
          <w:rFonts w:ascii="黑体" w:eastAsia="黑体"/>
          <w:b w:val="0"/>
          <w:w w:val="100"/>
          <w:sz w:val="48"/>
        </w:rPr>
        <w:fldChar w:fldCharType="begin">
          <w:ffData>
            <w:name w:val="c2"/>
            <w:enabled/>
            <w:calcOnExit w:val="0"/>
            <w:textInput>
              <w:default w:val="深圳市地方标准"/>
            </w:textInput>
          </w:ffData>
        </w:fldChar>
      </w:r>
      <w:bookmarkStart w:id="4" w:name="c2"/>
      <w:r>
        <w:rPr>
          <w:rFonts w:ascii="黑体" w:eastAsia="黑体"/>
          <w:b w:val="0"/>
          <w:w w:val="100"/>
          <w:sz w:val="48"/>
        </w:rPr>
        <w:instrText xml:space="preserve"> FORMTEXT </w:instrText>
      </w:r>
      <w:r>
        <w:rPr>
          <w:rFonts w:ascii="黑体" w:eastAsia="黑体"/>
          <w:b w:val="0"/>
          <w:w w:val="100"/>
          <w:sz w:val="48"/>
        </w:rPr>
      </w:r>
      <w:r>
        <w:rPr>
          <w:rFonts w:ascii="黑体" w:eastAsia="黑体"/>
          <w:b w:val="0"/>
          <w:w w:val="100"/>
          <w:sz w:val="48"/>
        </w:rPr>
        <w:fldChar w:fldCharType="separate"/>
      </w:r>
      <w:r>
        <w:rPr>
          <w:rFonts w:ascii="黑体" w:eastAsia="黑体" w:hint="eastAsia"/>
          <w:b w:val="0"/>
          <w:w w:val="100"/>
          <w:sz w:val="48"/>
        </w:rPr>
        <w:t>深圳市地方标准</w:t>
      </w:r>
      <w:r>
        <w:rPr>
          <w:rFonts w:ascii="黑体" w:eastAsia="黑体"/>
          <w:b w:val="0"/>
          <w:w w:val="100"/>
          <w:sz w:val="48"/>
        </w:rPr>
        <w:fldChar w:fldCharType="end"/>
      </w:r>
      <w:bookmarkEnd w:id="4"/>
    </w:p>
    <w:bookmarkEnd w:id="2"/>
    <w:p w14:paraId="545B9EFF" w14:textId="77777777" w:rsidR="00F1583E" w:rsidRDefault="00AA010F">
      <w:pPr>
        <w:pStyle w:val="affffffffff7"/>
        <w:framePr w:wrap="auto"/>
        <w:rPr>
          <w:lang w:val="fr-FR"/>
        </w:rPr>
      </w:pPr>
      <w:r>
        <w:rPr>
          <w:lang w:val="fr-FR"/>
        </w:rPr>
        <w:t>DB</w:t>
      </w:r>
      <w:r>
        <w:rPr>
          <w:sz w:val="15"/>
          <w:szCs w:val="15"/>
          <w:lang w:val="fr-FR"/>
        </w:rPr>
        <w:t xml:space="preserve"> </w:t>
      </w:r>
      <w:r>
        <w:fldChar w:fldCharType="begin">
          <w:ffData>
            <w:name w:val="文字1"/>
            <w:enabled/>
            <w:calcOnExit w:val="0"/>
            <w:textInput>
              <w:default w:val="4403/T"/>
            </w:textInput>
          </w:ffData>
        </w:fldChar>
      </w:r>
      <w:bookmarkStart w:id="5" w:name="文字1"/>
      <w:r>
        <w:instrText xml:space="preserve"> FORMTEXT </w:instrText>
      </w:r>
      <w:r>
        <w:fldChar w:fldCharType="separate"/>
      </w:r>
      <w:r>
        <w:t>4403/T</w:t>
      </w:r>
      <w:r>
        <w:fldChar w:fldCharType="end"/>
      </w:r>
      <w:bookmarkEnd w:id="5"/>
      <w:r>
        <w:rPr>
          <w:lang w:val="fr-FR"/>
        </w:rPr>
        <w:t xml:space="preserve"> </w:t>
      </w:r>
      <w:r>
        <w:fldChar w:fldCharType="begin">
          <w:ffData>
            <w:name w:val="NSTD_CODE_F"/>
            <w:enabled/>
            <w:calcOnExit w:val="0"/>
            <w:textInput>
              <w:default w:val="XX"/>
            </w:textInput>
          </w:ffData>
        </w:fldChar>
      </w:r>
      <w:bookmarkStart w:id="6" w:name="NSTD_CODE_F"/>
      <w:r>
        <w:instrText xml:space="preserve"> FORMTEXT </w:instrText>
      </w:r>
      <w:r>
        <w:fldChar w:fldCharType="separate"/>
      </w:r>
      <w:r>
        <w:t>XX</w:t>
      </w:r>
      <w:r>
        <w:fldChar w:fldCharType="end"/>
      </w:r>
      <w:bookmarkEnd w:id="6"/>
      <w:r>
        <w:rPr>
          <w:rFonts w:hAnsi="黑体"/>
          <w:lang w:val="fr-FR"/>
        </w:rPr>
        <w:t>—</w:t>
      </w:r>
      <w:r>
        <w:fldChar w:fldCharType="begin">
          <w:ffData>
            <w:name w:val="NSTD_CODE_B"/>
            <w:enabled/>
            <w:calcOnExit w:val="0"/>
            <w:textInput>
              <w:default w:val="XXXX"/>
            </w:textInput>
          </w:ffData>
        </w:fldChar>
      </w:r>
      <w:r>
        <w:instrText xml:space="preserve"> </w:instrText>
      </w:r>
      <w:bookmarkStart w:id="7" w:name="NSTD_CODE_B"/>
      <w:r>
        <w:instrText xml:space="preserve">FORMTEXT </w:instrText>
      </w:r>
      <w:r>
        <w:fldChar w:fldCharType="separate"/>
      </w:r>
      <w:r>
        <w:t>XXXX</w:t>
      </w:r>
      <w:r>
        <w:fldChar w:fldCharType="end"/>
      </w:r>
      <w:bookmarkEnd w:id="7"/>
    </w:p>
    <w:p w14:paraId="59EF871C" w14:textId="77777777" w:rsidR="00F1583E" w:rsidRDefault="00AA010F">
      <w:pPr>
        <w:pStyle w:val="affffffffff8"/>
        <w:framePr w:wrap="auto"/>
        <w:rPr>
          <w:rFonts w:hAnsi="黑体"/>
        </w:rPr>
      </w:pPr>
      <w:r>
        <w:rPr>
          <w:rFonts w:hAnsi="黑体"/>
        </w:rPr>
        <w:fldChar w:fldCharType="begin">
          <w:ffData>
            <w:name w:val="OSTD_CODE"/>
            <w:enabled/>
            <w:calcOnExit w:val="0"/>
            <w:textInput/>
          </w:ffData>
        </w:fldChar>
      </w:r>
      <w:bookmarkStart w:id="8" w:name="OSTD_CODE"/>
      <w:r>
        <w:rPr>
          <w:rFonts w:hAnsi="黑体"/>
        </w:rPr>
        <w:instrText xml:space="preserve"> FORMTEXT </w:instrText>
      </w:r>
      <w:r>
        <w:rPr>
          <w:rFonts w:hAnsi="黑体"/>
        </w:rPr>
      </w:r>
      <w:r>
        <w:rPr>
          <w:rFonts w:hAnsi="黑体"/>
        </w:rPr>
        <w:fldChar w:fldCharType="separate"/>
      </w:r>
      <w:r>
        <w:rPr>
          <w:rFonts w:hAnsi="黑体"/>
        </w:rPr>
        <w:t>     </w:t>
      </w:r>
      <w:r>
        <w:rPr>
          <w:rFonts w:hAnsi="黑体"/>
        </w:rPr>
        <w:fldChar w:fldCharType="end"/>
      </w:r>
      <w:bookmarkEnd w:id="8"/>
    </w:p>
    <w:p w14:paraId="551F1B48" w14:textId="77777777" w:rsidR="00F1583E" w:rsidRDefault="00AA010F">
      <w:pPr>
        <w:spacing w:line="240" w:lineRule="auto"/>
        <w:rPr>
          <w:rFonts w:ascii="黑体" w:eastAsia="黑体" w:hAnsi="黑体"/>
          <w:kern w:val="0"/>
          <w:sz w:val="10"/>
          <w:szCs w:val="10"/>
        </w:rPr>
      </w:pPr>
      <w:r>
        <w:rPr>
          <w:rFonts w:ascii="黑体" w:eastAsia="黑体" w:hAnsi="黑体"/>
          <w:noProof/>
          <w:kern w:val="0"/>
          <w:sz w:val="10"/>
          <w:szCs w:val="10"/>
        </w:rPr>
        <mc:AlternateContent>
          <mc:Choice Requires="wps">
            <w:drawing>
              <wp:anchor distT="0" distB="0" distL="114300" distR="114300" simplePos="0" relativeHeight="251659264" behindDoc="0" locked="0" layoutInCell="1" allowOverlap="0" wp14:anchorId="7506E1A0" wp14:editId="240A9ADB">
                <wp:simplePos x="0" y="0"/>
                <wp:positionH relativeFrom="page">
                  <wp:posOffset>900430</wp:posOffset>
                </wp:positionH>
                <wp:positionV relativeFrom="page">
                  <wp:posOffset>2700655</wp:posOffset>
                </wp:positionV>
                <wp:extent cx="6120130" cy="0"/>
                <wp:effectExtent l="0" t="0" r="0" b="0"/>
                <wp:wrapNone/>
                <wp:docPr id="73" name="直接连接符 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xmlns:wpsCustomData="http://www.wps.cn/officeDocument/2013/wpsCustomData">
            <w:pict>
              <v:line id="_x0000_s1026" o:spid="_x0000_s1026" o:spt="20" style="position:absolute;left:0pt;margin-left:70.9pt;margin-top:212.65pt;height:0pt;width:481.9pt;mso-position-horizontal-relative:page;mso-position-vertical-relative:page;z-index:251659264;mso-width-relative:page;mso-height-relative:page;" filled="f" stroked="t" coordsize="21600,21600" o:allowoverlap="f" o:gfxdata="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Ang0mW2AAA&#10;AAwBAAAPAAAAAAAAAAEAIAAAACIAAABkcnMvZG93bnJldi54bWxQSwECFAAUAAAACACHTuJAu+DK&#10;ZuUBAACsAwAADgAAAAAAAAABACAAAAAnAQAAZHJzL2Uyb0RvYy54bWxQSwUGAAAAAAYABgBZAQAA&#10;fgUAAAAA&#10;">
                <v:fill on="f" focussize="0,0"/>
                <v:stroke color="#000000" joinstyle="round"/>
                <v:imagedata o:title=""/>
                <o:lock v:ext="edit" aspectratio="f"/>
              </v:line>
            </w:pict>
          </mc:Fallback>
        </mc:AlternateContent>
      </w:r>
    </w:p>
    <w:p w14:paraId="25667864" w14:textId="77777777" w:rsidR="00F1583E" w:rsidRDefault="00F1583E">
      <w:pPr>
        <w:pStyle w:val="afffff5"/>
        <w:framePr w:w="9639" w:h="6976" w:hRule="exact" w:hSpace="0" w:vSpace="0" w:wrap="around" w:hAnchor="page" w:y="6408"/>
        <w:jc w:val="center"/>
        <w:rPr>
          <w:rFonts w:ascii="黑体" w:eastAsia="黑体" w:hAnsi="黑体"/>
          <w:b w:val="0"/>
          <w:bCs w:val="0"/>
          <w:w w:val="100"/>
        </w:rPr>
      </w:pPr>
    </w:p>
    <w:p w14:paraId="672568FF" w14:textId="77777777" w:rsidR="00F1583E" w:rsidRDefault="00AA010F">
      <w:pPr>
        <w:pStyle w:val="affffffffff9"/>
        <w:framePr w:h="6974" w:hRule="exact" w:wrap="around" w:x="1419" w:anchorLock="1"/>
      </w:pPr>
      <w:r>
        <w:fldChar w:fldCharType="begin">
          <w:ffData>
            <w:name w:val="CSTD_NAME"/>
            <w:enabled/>
            <w:calcOnExit w:val="0"/>
            <w:textInput>
              <w:default w:val="地面巡检机器人 环境可靠性要求和试验方法"/>
            </w:textInput>
          </w:ffData>
        </w:fldChar>
      </w:r>
      <w:r>
        <w:instrText xml:space="preserve"> </w:instrText>
      </w:r>
      <w:bookmarkStart w:id="9" w:name="CSTD_NAME"/>
      <w:r>
        <w:instrText xml:space="preserve">FORMTEXT </w:instrText>
      </w:r>
      <w:r>
        <w:fldChar w:fldCharType="separate"/>
      </w:r>
      <w:r>
        <w:t>地面巡检机器人</w:t>
      </w:r>
      <w:r>
        <w:t xml:space="preserve"> </w:t>
      </w:r>
    </w:p>
    <w:p w14:paraId="2139E238" w14:textId="77777777" w:rsidR="00F1583E" w:rsidRDefault="00AA010F">
      <w:pPr>
        <w:pStyle w:val="affffffffff9"/>
        <w:framePr w:h="6974" w:hRule="exact" w:wrap="around" w:x="1419" w:anchorLock="1"/>
      </w:pPr>
      <w:r>
        <w:t>环境可靠性要求和试验方法</w:t>
      </w:r>
      <w:r>
        <w:fldChar w:fldCharType="end"/>
      </w:r>
      <w:bookmarkEnd w:id="9"/>
    </w:p>
    <w:p w14:paraId="44A8412E" w14:textId="77777777" w:rsidR="00F1583E" w:rsidRDefault="00F1583E">
      <w:pPr>
        <w:framePr w:w="9639" w:h="6974" w:hRule="exact" w:wrap="around" w:vAnchor="page" w:hAnchor="page" w:x="1419" w:y="6408" w:anchorLock="1"/>
        <w:ind w:left="-1418"/>
      </w:pPr>
    </w:p>
    <w:p w14:paraId="05D95C74" w14:textId="77777777" w:rsidR="00F1583E" w:rsidRDefault="00AA010F">
      <w:pPr>
        <w:pStyle w:val="afffffffd"/>
        <w:framePr w:w="9639" w:h="6974" w:hRule="exact" w:wrap="around" w:vAnchor="page" w:hAnchor="page" w:x="1419" w:y="6408" w:anchorLock="1"/>
        <w:textAlignment w:val="bottom"/>
        <w:rPr>
          <w:rFonts w:ascii="黑体" w:eastAsia="黑体" w:hAnsi="黑体"/>
          <w:szCs w:val="28"/>
        </w:rPr>
      </w:pPr>
      <w:r>
        <w:rPr>
          <w:rFonts w:ascii="黑体" w:eastAsia="黑体" w:hAnsi="黑体"/>
          <w:szCs w:val="28"/>
        </w:rPr>
        <w:fldChar w:fldCharType="begin">
          <w:ffData>
            <w:name w:val="ESTD_NAME"/>
            <w:enabled/>
            <w:calcOnExit w:val="0"/>
            <w:textInput>
              <w:default w:val="Ground inspection robots - Environmental reliability requirements and test methods"/>
            </w:textInput>
          </w:ffData>
        </w:fldChar>
      </w:r>
      <w:bookmarkStart w:id="10" w:name="ESTD_NAME"/>
      <w:r>
        <w:rPr>
          <w:rFonts w:ascii="黑体" w:eastAsia="黑体" w:hAnsi="黑体"/>
          <w:szCs w:val="28"/>
        </w:rPr>
        <w:instrText xml:space="preserve"> FORMTEXT </w:instrText>
      </w:r>
      <w:r>
        <w:rPr>
          <w:rFonts w:ascii="黑体" w:eastAsia="黑体" w:hAnsi="黑体"/>
          <w:szCs w:val="28"/>
        </w:rPr>
      </w:r>
      <w:r>
        <w:rPr>
          <w:rFonts w:ascii="黑体" w:eastAsia="黑体" w:hAnsi="黑体"/>
          <w:szCs w:val="28"/>
        </w:rPr>
        <w:fldChar w:fldCharType="separate"/>
      </w:r>
      <w:r>
        <w:rPr>
          <w:rFonts w:ascii="黑体" w:eastAsia="黑体" w:hAnsi="黑体"/>
          <w:szCs w:val="28"/>
        </w:rPr>
        <w:t xml:space="preserve">Ground inspection robots - Environmental </w:t>
      </w:r>
      <w:r>
        <w:rPr>
          <w:rFonts w:ascii="黑体" w:eastAsia="黑体" w:hAnsi="黑体"/>
          <w:szCs w:val="28"/>
        </w:rPr>
        <w:t>reliability requirements and test methods</w:t>
      </w:r>
      <w:r>
        <w:rPr>
          <w:rFonts w:ascii="黑体" w:eastAsia="黑体" w:hAnsi="黑体"/>
          <w:szCs w:val="28"/>
        </w:rPr>
        <w:fldChar w:fldCharType="end"/>
      </w:r>
      <w:bookmarkEnd w:id="10"/>
    </w:p>
    <w:p w14:paraId="7EBC8057" w14:textId="77777777" w:rsidR="00F1583E" w:rsidRDefault="00F1583E">
      <w:pPr>
        <w:framePr w:w="9639" w:h="6974" w:hRule="exact" w:wrap="around" w:vAnchor="page" w:hAnchor="page" w:x="1419" w:y="6408" w:anchorLock="1"/>
        <w:spacing w:line="760" w:lineRule="exact"/>
        <w:ind w:left="-1418"/>
      </w:pPr>
    </w:p>
    <w:p w14:paraId="20947E45" w14:textId="77777777" w:rsidR="00F1583E" w:rsidRDefault="00F1583E">
      <w:pPr>
        <w:pStyle w:val="afffffffd"/>
        <w:framePr w:w="9639" w:h="6974" w:hRule="exact" w:wrap="around" w:vAnchor="page" w:hAnchor="page" w:x="1419" w:y="6408" w:anchorLock="1"/>
        <w:textAlignment w:val="bottom"/>
        <w:rPr>
          <w:rFonts w:eastAsia="黑体"/>
          <w:szCs w:val="28"/>
        </w:rPr>
      </w:pPr>
    </w:p>
    <w:p w14:paraId="7BBCEFDC" w14:textId="77777777" w:rsidR="00F1583E" w:rsidRDefault="00AA010F">
      <w:pPr>
        <w:pStyle w:val="afffffffd"/>
        <w:framePr w:w="9639" w:h="6974" w:hRule="exact" w:wrap="around" w:vAnchor="page" w:hAnchor="page" w:x="1419" w:y="6408" w:anchorLock="1"/>
        <w:spacing w:before="440" w:after="160"/>
        <w:textAlignment w:val="bottom"/>
        <w:rPr>
          <w:sz w:val="24"/>
          <w:szCs w:val="28"/>
        </w:rPr>
      </w:pPr>
      <w:r>
        <w:rPr>
          <w:sz w:val="24"/>
          <w:szCs w:val="28"/>
        </w:rPr>
        <w:fldChar w:fldCharType="begin">
          <w:ffData>
            <w:name w:val="下拉1"/>
            <w:enabled/>
            <w:calcOnExit w:val="0"/>
            <w:ddList>
              <w:listEntry w:val=" "/>
              <w:listEntry w:val="草案版次选择"/>
              <w:listEntry w:val="（工作组讨论稿）"/>
              <w:listEntry w:val="（征求意见稿）"/>
              <w:listEntry w:val="（送审讨论稿）"/>
              <w:listEntry w:val="（送审稿）"/>
              <w:listEntry w:val="（报批稿）"/>
            </w:ddList>
          </w:ffData>
        </w:fldChar>
      </w:r>
      <w:bookmarkStart w:id="11" w:name="下拉1"/>
      <w:r>
        <w:rPr>
          <w:sz w:val="24"/>
          <w:szCs w:val="28"/>
        </w:rPr>
        <w:instrText xml:space="preserve"> FORMDROPDOWN </w:instrText>
      </w:r>
      <w:r>
        <w:rPr>
          <w:sz w:val="24"/>
          <w:szCs w:val="28"/>
        </w:rPr>
      </w:r>
      <w:r>
        <w:rPr>
          <w:sz w:val="24"/>
          <w:szCs w:val="28"/>
        </w:rPr>
        <w:fldChar w:fldCharType="separate"/>
      </w:r>
      <w:r>
        <w:rPr>
          <w:sz w:val="24"/>
          <w:szCs w:val="28"/>
        </w:rPr>
        <w:fldChar w:fldCharType="end"/>
      </w:r>
      <w:bookmarkEnd w:id="11"/>
    </w:p>
    <w:p w14:paraId="1A4AC01D" w14:textId="77777777" w:rsidR="00F1583E" w:rsidRDefault="00AA010F">
      <w:pPr>
        <w:pStyle w:val="afffffffd"/>
        <w:framePr w:w="9639" w:h="6974" w:hRule="exact" w:wrap="around" w:vAnchor="page" w:hAnchor="page" w:x="1419" w:y="6408" w:anchorLock="1"/>
        <w:spacing w:before="180" w:line="240" w:lineRule="atLeast"/>
        <w:textAlignment w:val="bottom"/>
        <w:rPr>
          <w:szCs w:val="28"/>
        </w:rPr>
      </w:pPr>
      <w:r>
        <w:rPr>
          <w:rFonts w:hint="eastAsia"/>
          <w:szCs w:val="28"/>
        </w:rPr>
        <w:t>（征求意见稿）</w:t>
      </w:r>
    </w:p>
    <w:p w14:paraId="40B8CF4F" w14:textId="77777777" w:rsidR="00F1583E" w:rsidRDefault="00AA010F">
      <w:pPr>
        <w:pStyle w:val="afffffffd"/>
        <w:framePr w:w="9639" w:h="6974" w:hRule="exact" w:wrap="around" w:vAnchor="page" w:hAnchor="page" w:x="1419" w:y="6408" w:anchorLock="1"/>
        <w:spacing w:beforeLines="300" w:before="720" w:afterLines="30" w:after="72" w:line="240" w:lineRule="auto"/>
        <w:textAlignment w:val="bottom"/>
        <w:rPr>
          <w:b/>
          <w:sz w:val="21"/>
          <w:szCs w:val="28"/>
        </w:rPr>
      </w:pPr>
      <w:r>
        <w:rPr>
          <w:b/>
          <w:sz w:val="21"/>
          <w:szCs w:val="28"/>
        </w:rPr>
        <w:fldChar w:fldCharType="begin">
          <w:ffData>
            <w:name w:val="下拉2"/>
            <w:enabled/>
            <w:calcOnExit w:val="0"/>
            <w:ddList>
              <w:listEntry w:val=" "/>
              <w:listEntry w:val="在提交反馈意见时，请将您知道的相关专利连同支持性文件一并附上。"/>
            </w:ddList>
          </w:ffData>
        </w:fldChar>
      </w:r>
      <w:bookmarkStart w:id="12" w:name="下拉2"/>
      <w:r>
        <w:rPr>
          <w:b/>
          <w:sz w:val="21"/>
          <w:szCs w:val="28"/>
        </w:rPr>
        <w:instrText xml:space="preserve"> FORMDROPDOWN </w:instrText>
      </w:r>
      <w:r>
        <w:rPr>
          <w:b/>
          <w:sz w:val="21"/>
          <w:szCs w:val="28"/>
        </w:rPr>
      </w:r>
      <w:r>
        <w:rPr>
          <w:b/>
          <w:sz w:val="21"/>
          <w:szCs w:val="28"/>
        </w:rPr>
        <w:fldChar w:fldCharType="separate"/>
      </w:r>
      <w:r>
        <w:rPr>
          <w:b/>
          <w:sz w:val="21"/>
          <w:szCs w:val="28"/>
        </w:rPr>
        <w:fldChar w:fldCharType="end"/>
      </w:r>
      <w:bookmarkEnd w:id="12"/>
    </w:p>
    <w:p w14:paraId="0CF5DB13" w14:textId="77777777" w:rsidR="00F1583E" w:rsidRDefault="00AA010F">
      <w:pPr>
        <w:pStyle w:val="affffffffff5"/>
        <w:framePr w:wrap="around" w:y="14176"/>
      </w:pPr>
      <w:r>
        <w:rPr>
          <w:rFonts w:ascii="黑体"/>
        </w:rPr>
        <w:fldChar w:fldCharType="begin">
          <w:ffData>
            <w:name w:val="PLSH_DATE_Y"/>
            <w:enabled/>
            <w:calcOnExit w:val="0"/>
            <w:textInput>
              <w:default w:val="2025"/>
              <w:maxLength w:val="4"/>
            </w:textInput>
          </w:ffData>
        </w:fldChar>
      </w:r>
      <w:bookmarkStart w:id="13" w:name="PLSH_DATE_Y"/>
      <w:r>
        <w:rPr>
          <w:rFonts w:ascii="黑体"/>
        </w:rPr>
        <w:instrText xml:space="preserve"> FORMTEXT </w:instrText>
      </w:r>
      <w:r>
        <w:rPr>
          <w:rFonts w:ascii="黑体"/>
        </w:rPr>
      </w:r>
      <w:r>
        <w:rPr>
          <w:rFonts w:ascii="黑体"/>
        </w:rPr>
        <w:fldChar w:fldCharType="separate"/>
      </w:r>
      <w:r>
        <w:rPr>
          <w:rFonts w:ascii="黑体"/>
        </w:rPr>
        <w:t>2025</w:t>
      </w:r>
      <w:r>
        <w:rPr>
          <w:rFonts w:ascii="黑体"/>
        </w:rPr>
        <w:fldChar w:fldCharType="end"/>
      </w:r>
      <w:bookmarkEnd w:id="13"/>
      <w:r>
        <w:t xml:space="preserve"> </w:t>
      </w:r>
      <w:r>
        <w:rPr>
          <w:rFonts w:ascii="黑体"/>
        </w:rPr>
        <w:t>-</w:t>
      </w:r>
      <w:r>
        <w:t xml:space="preserve"> </w:t>
      </w:r>
      <w:r>
        <w:rPr>
          <w:rFonts w:ascii="黑体"/>
        </w:rPr>
        <w:fldChar w:fldCharType="begin">
          <w:ffData>
            <w:name w:val="PLSH_DATE_M"/>
            <w:enabled/>
            <w:calcOnExit w:val="0"/>
            <w:textInput>
              <w:default w:val="XX"/>
              <w:maxLength w:val="2"/>
            </w:textInput>
          </w:ffData>
        </w:fldChar>
      </w:r>
      <w:bookmarkStart w:id="14" w:name="PLSH_DATE_M"/>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4"/>
      <w:r>
        <w:t xml:space="preserve"> </w:t>
      </w:r>
      <w:r>
        <w:rPr>
          <w:rFonts w:ascii="黑体"/>
        </w:rPr>
        <w:t>-</w:t>
      </w:r>
      <w:r>
        <w:t xml:space="preserve"> </w:t>
      </w:r>
      <w:r>
        <w:rPr>
          <w:rFonts w:ascii="黑体"/>
        </w:rPr>
        <w:fldChar w:fldCharType="begin">
          <w:ffData>
            <w:name w:val="PLSH_DATE_D"/>
            <w:enabled/>
            <w:calcOnExit w:val="0"/>
            <w:textInput>
              <w:default w:val="XX"/>
              <w:maxLength w:val="2"/>
            </w:textInput>
          </w:ffData>
        </w:fldChar>
      </w:r>
      <w:bookmarkStart w:id="15" w:name="PLSH_DATE_D"/>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5"/>
      <w:r>
        <w:rPr>
          <w:rFonts w:hint="eastAsia"/>
        </w:rPr>
        <w:t>发布</w:t>
      </w:r>
    </w:p>
    <w:p w14:paraId="4EE2256B" w14:textId="77777777" w:rsidR="00F1583E" w:rsidRDefault="00AA010F">
      <w:pPr>
        <w:pStyle w:val="affffffffff6"/>
        <w:framePr w:wrap="around" w:y="14176"/>
      </w:pPr>
      <w:r>
        <w:rPr>
          <w:rFonts w:ascii="黑体"/>
        </w:rPr>
        <w:fldChar w:fldCharType="begin">
          <w:ffData>
            <w:name w:val="CROT_DATE_Y"/>
            <w:enabled/>
            <w:calcOnExit w:val="0"/>
            <w:textInput>
              <w:default w:val="2025"/>
              <w:maxLength w:val="4"/>
            </w:textInput>
          </w:ffData>
        </w:fldChar>
      </w:r>
      <w:bookmarkStart w:id="16" w:name="CROT_DATE_Y"/>
      <w:r>
        <w:rPr>
          <w:rFonts w:ascii="黑体"/>
        </w:rPr>
        <w:instrText xml:space="preserve"> FORMTEXT </w:instrText>
      </w:r>
      <w:r>
        <w:rPr>
          <w:rFonts w:ascii="黑体"/>
        </w:rPr>
      </w:r>
      <w:r>
        <w:rPr>
          <w:rFonts w:ascii="黑体"/>
        </w:rPr>
        <w:fldChar w:fldCharType="separate"/>
      </w:r>
      <w:r>
        <w:rPr>
          <w:rFonts w:ascii="黑体"/>
        </w:rPr>
        <w:t>2025</w:t>
      </w:r>
      <w:r>
        <w:rPr>
          <w:rFonts w:ascii="黑体"/>
        </w:rPr>
        <w:fldChar w:fldCharType="end"/>
      </w:r>
      <w:bookmarkEnd w:id="16"/>
      <w:r>
        <w:t xml:space="preserve"> </w:t>
      </w:r>
      <w:r>
        <w:rPr>
          <w:rFonts w:ascii="黑体"/>
        </w:rPr>
        <w:t>-</w:t>
      </w:r>
      <w:r>
        <w:t xml:space="preserve"> </w:t>
      </w:r>
      <w:r>
        <w:rPr>
          <w:rFonts w:ascii="黑体"/>
        </w:rPr>
        <w:fldChar w:fldCharType="begin">
          <w:ffData>
            <w:name w:val="CROT_DATE_M"/>
            <w:enabled/>
            <w:calcOnExit w:val="0"/>
            <w:textInput>
              <w:default w:val="XX"/>
              <w:maxLength w:val="2"/>
            </w:textInput>
          </w:ffData>
        </w:fldChar>
      </w:r>
      <w:bookmarkStart w:id="17" w:name="CROT_DATE_M"/>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7"/>
      <w:r>
        <w:t xml:space="preserve"> </w:t>
      </w:r>
      <w:r>
        <w:rPr>
          <w:rFonts w:ascii="黑体"/>
        </w:rPr>
        <w:t>-</w:t>
      </w:r>
      <w:r>
        <w:t xml:space="preserve"> </w:t>
      </w:r>
      <w:r>
        <w:rPr>
          <w:rFonts w:ascii="黑体"/>
        </w:rPr>
        <w:fldChar w:fldCharType="begin">
          <w:ffData>
            <w:name w:val="CROT_DATE_D"/>
            <w:enabled/>
            <w:calcOnExit w:val="0"/>
            <w:textInput>
              <w:default w:val="XX"/>
              <w:maxLength w:val="2"/>
            </w:textInput>
          </w:ffData>
        </w:fldChar>
      </w:r>
      <w:bookmarkStart w:id="18" w:name="CROT_DATE_D"/>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8"/>
      <w:r>
        <w:rPr>
          <w:rFonts w:hint="eastAsia"/>
        </w:rPr>
        <w:t>实施</w:t>
      </w:r>
    </w:p>
    <w:p w14:paraId="54C25894" w14:textId="77777777" w:rsidR="00F1583E" w:rsidRDefault="00AA010F">
      <w:pPr>
        <w:pStyle w:val="affffffffd"/>
        <w:framePr w:h="584" w:hRule="exact" w:hSpace="181" w:vSpace="181" w:wrap="around" w:y="15027"/>
        <w:rPr>
          <w:rFonts w:hAnsi="黑体"/>
        </w:rPr>
      </w:pPr>
      <w:r>
        <w:rPr>
          <w:rFonts w:hAnsi="黑体"/>
          <w:w w:val="100"/>
          <w:sz w:val="28"/>
        </w:rPr>
        <w:fldChar w:fldCharType="begin">
          <w:ffData>
            <w:name w:val="fm"/>
            <w:enabled/>
            <w:calcOnExit w:val="0"/>
            <w:textInput>
              <w:default w:val="深 圳 市 市 场 监 督 管 理 局"/>
            </w:textInput>
          </w:ffData>
        </w:fldChar>
      </w:r>
      <w:bookmarkStart w:id="19" w:name="fm"/>
      <w:r>
        <w:rPr>
          <w:rFonts w:hAnsi="黑体"/>
          <w:w w:val="100"/>
          <w:sz w:val="28"/>
        </w:rPr>
        <w:instrText xml:space="preserve"> FORMTEXT </w:instrText>
      </w:r>
      <w:r>
        <w:rPr>
          <w:rFonts w:hAnsi="黑体"/>
          <w:w w:val="100"/>
          <w:sz w:val="28"/>
        </w:rPr>
      </w:r>
      <w:r>
        <w:rPr>
          <w:rFonts w:hAnsi="黑体"/>
          <w:w w:val="100"/>
          <w:sz w:val="28"/>
        </w:rPr>
        <w:fldChar w:fldCharType="separate"/>
      </w:r>
      <w:r>
        <w:rPr>
          <w:rFonts w:hAnsi="黑体"/>
          <w:w w:val="100"/>
          <w:sz w:val="28"/>
        </w:rPr>
        <w:t>深</w:t>
      </w:r>
      <w:r>
        <w:rPr>
          <w:rFonts w:hAnsi="黑体"/>
          <w:w w:val="100"/>
          <w:sz w:val="28"/>
        </w:rPr>
        <w:t xml:space="preserve"> </w:t>
      </w:r>
      <w:r>
        <w:rPr>
          <w:rFonts w:hAnsi="黑体"/>
          <w:w w:val="100"/>
          <w:sz w:val="28"/>
        </w:rPr>
        <w:t>圳</w:t>
      </w:r>
      <w:r>
        <w:rPr>
          <w:rFonts w:hAnsi="黑体"/>
          <w:w w:val="100"/>
          <w:sz w:val="28"/>
        </w:rPr>
        <w:t xml:space="preserve"> </w:t>
      </w:r>
      <w:r>
        <w:rPr>
          <w:rFonts w:hAnsi="黑体"/>
          <w:w w:val="100"/>
          <w:sz w:val="28"/>
        </w:rPr>
        <w:t>市</w:t>
      </w:r>
      <w:r>
        <w:rPr>
          <w:rFonts w:hAnsi="黑体"/>
          <w:w w:val="100"/>
          <w:sz w:val="28"/>
        </w:rPr>
        <w:t xml:space="preserve"> </w:t>
      </w:r>
      <w:r>
        <w:rPr>
          <w:rFonts w:hAnsi="黑体"/>
          <w:w w:val="100"/>
          <w:sz w:val="28"/>
        </w:rPr>
        <w:t>市</w:t>
      </w:r>
      <w:r>
        <w:rPr>
          <w:rFonts w:hAnsi="黑体"/>
          <w:w w:val="100"/>
          <w:sz w:val="28"/>
        </w:rPr>
        <w:t xml:space="preserve"> </w:t>
      </w:r>
      <w:r>
        <w:rPr>
          <w:rFonts w:hAnsi="黑体"/>
          <w:w w:val="100"/>
          <w:sz w:val="28"/>
        </w:rPr>
        <w:t>场</w:t>
      </w:r>
      <w:r>
        <w:rPr>
          <w:rFonts w:hAnsi="黑体"/>
          <w:w w:val="100"/>
          <w:sz w:val="28"/>
        </w:rPr>
        <w:t xml:space="preserve"> </w:t>
      </w:r>
      <w:r>
        <w:rPr>
          <w:rFonts w:hAnsi="黑体"/>
          <w:w w:val="100"/>
          <w:sz w:val="28"/>
        </w:rPr>
        <w:t>监</w:t>
      </w:r>
      <w:r>
        <w:rPr>
          <w:rFonts w:hAnsi="黑体"/>
          <w:w w:val="100"/>
          <w:sz w:val="28"/>
        </w:rPr>
        <w:t xml:space="preserve"> </w:t>
      </w:r>
      <w:r>
        <w:rPr>
          <w:rFonts w:hAnsi="黑体"/>
          <w:w w:val="100"/>
          <w:sz w:val="28"/>
        </w:rPr>
        <w:t>督</w:t>
      </w:r>
      <w:r>
        <w:rPr>
          <w:rFonts w:hAnsi="黑体"/>
          <w:w w:val="100"/>
          <w:sz w:val="28"/>
        </w:rPr>
        <w:t xml:space="preserve"> </w:t>
      </w:r>
      <w:r>
        <w:rPr>
          <w:rFonts w:hAnsi="黑体"/>
          <w:w w:val="100"/>
          <w:sz w:val="28"/>
        </w:rPr>
        <w:t>管</w:t>
      </w:r>
      <w:r>
        <w:rPr>
          <w:rFonts w:hAnsi="黑体"/>
          <w:w w:val="100"/>
          <w:sz w:val="28"/>
        </w:rPr>
        <w:t xml:space="preserve"> </w:t>
      </w:r>
      <w:r>
        <w:rPr>
          <w:rFonts w:hAnsi="黑体"/>
          <w:w w:val="100"/>
          <w:sz w:val="28"/>
        </w:rPr>
        <w:t>理</w:t>
      </w:r>
      <w:r>
        <w:rPr>
          <w:rFonts w:hAnsi="黑体"/>
          <w:w w:val="100"/>
          <w:sz w:val="28"/>
        </w:rPr>
        <w:t xml:space="preserve"> </w:t>
      </w:r>
      <w:r>
        <w:rPr>
          <w:rFonts w:hAnsi="黑体"/>
          <w:w w:val="100"/>
          <w:sz w:val="28"/>
        </w:rPr>
        <w:t>局</w:t>
      </w:r>
      <w:r>
        <w:rPr>
          <w:rFonts w:hAnsi="黑体"/>
          <w:w w:val="100"/>
          <w:sz w:val="28"/>
        </w:rPr>
        <w:fldChar w:fldCharType="end"/>
      </w:r>
      <w:bookmarkEnd w:id="19"/>
      <w:r>
        <w:rPr>
          <w:rFonts w:ascii="Times New Roman"/>
          <w:w w:val="100"/>
          <w:sz w:val="28"/>
        </w:rPr>
        <w:t>  </w:t>
      </w:r>
      <w:r>
        <w:rPr>
          <w:rStyle w:val="afffffffffffe"/>
          <w:rFonts w:hAnsi="黑体" w:hint="eastAsia"/>
          <w:position w:val="0"/>
        </w:rPr>
        <w:t>发</w:t>
      </w:r>
      <w:r>
        <w:rPr>
          <w:rStyle w:val="afffffffffffe"/>
          <w:rFonts w:hAnsi="黑体" w:hint="eastAsia"/>
          <w:spacing w:val="0"/>
          <w:position w:val="0"/>
        </w:rPr>
        <w:t>布</w:t>
      </w:r>
    </w:p>
    <w:p w14:paraId="3ECD1662" w14:textId="77777777" w:rsidR="00F1583E" w:rsidRDefault="00AA010F">
      <w:pPr>
        <w:rPr>
          <w:rFonts w:ascii="宋体" w:hAnsi="宋体"/>
          <w:sz w:val="28"/>
          <w:szCs w:val="28"/>
        </w:rPr>
      </w:pPr>
      <w:r>
        <w:rPr>
          <w:rFonts w:ascii="宋体" w:hAnsi="宋体" w:hint="eastAsia"/>
          <w:noProof/>
          <w:sz w:val="28"/>
          <w:szCs w:val="28"/>
        </w:rPr>
        <mc:AlternateContent>
          <mc:Choice Requires="wps">
            <w:drawing>
              <wp:anchor distT="0" distB="0" distL="114300" distR="114300" simplePos="0" relativeHeight="251660288" behindDoc="0" locked="1" layoutInCell="1" allowOverlap="1" wp14:anchorId="45E39468" wp14:editId="46C1333F">
                <wp:simplePos x="0" y="0"/>
                <wp:positionH relativeFrom="page">
                  <wp:posOffset>899795</wp:posOffset>
                </wp:positionH>
                <wp:positionV relativeFrom="page">
                  <wp:posOffset>9253220</wp:posOffset>
                </wp:positionV>
                <wp:extent cx="6120130" cy="0"/>
                <wp:effectExtent l="0" t="0" r="0" b="0"/>
                <wp:wrapNone/>
                <wp:docPr id="5" name="直接连接符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xmlns:wpsCustomData="http://www.wps.cn/officeDocument/2013/wpsCustomData">
            <w:pict>
              <v:line id="_x0000_s1026" o:spid="_x0000_s1026" o:spt="20" style="position:absolute;left:0pt;margin-left:70.85pt;margin-top:728.6pt;height:0pt;width:481.9pt;mso-position-horizontal-relative:page;mso-position-vertical-relative:page;z-index:251660288;mso-width-relative:page;mso-height-relative:page;" filled="f" stroked="t" coordsize="21600,21600" o:gfxdata="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CrMxz71wAAAA4B&#10;AAAPAAAAAAAAAAEAIAAAACIAAABkcnMvZG93bnJldi54bWxQSwECFAAUAAAACACHTuJAWS4lmOMB&#10;AACqAwAADgAAAAAAAAABACAAAAAmAQAAZHJzL2Uyb0RvYy54bWxQSwUGAAAAAAYABgBZAQAAewUA&#10;AAAA&#10;">
                <v:fill on="f" focussize="0,0"/>
                <v:stroke color="#000000" joinstyle="round"/>
                <v:imagedata o:title=""/>
                <o:lock v:ext="edit" aspectratio="f"/>
                <w10:anchorlock/>
              </v:line>
            </w:pict>
          </mc:Fallback>
        </mc:AlternateContent>
      </w:r>
    </w:p>
    <w:p w14:paraId="5CE087AA" w14:textId="77777777" w:rsidR="00F1583E" w:rsidRDefault="00F1583E">
      <w:pPr>
        <w:rPr>
          <w:rFonts w:ascii="宋体" w:hAnsi="宋体"/>
          <w:sz w:val="28"/>
          <w:szCs w:val="28"/>
        </w:rPr>
      </w:pPr>
    </w:p>
    <w:p w14:paraId="2CC16B56" w14:textId="77777777" w:rsidR="00F1583E" w:rsidRDefault="00F1583E">
      <w:pPr>
        <w:rPr>
          <w:rFonts w:ascii="宋体" w:hAnsi="宋体"/>
          <w:sz w:val="28"/>
          <w:szCs w:val="28"/>
        </w:rPr>
      </w:pPr>
    </w:p>
    <w:p w14:paraId="133F8F46" w14:textId="77777777" w:rsidR="00F1583E" w:rsidRDefault="00F1583E">
      <w:pPr>
        <w:rPr>
          <w:rFonts w:ascii="宋体" w:hAnsi="宋体"/>
          <w:sz w:val="28"/>
          <w:szCs w:val="28"/>
        </w:rPr>
      </w:pPr>
    </w:p>
    <w:p w14:paraId="0868196B" w14:textId="77777777" w:rsidR="00F1583E" w:rsidRDefault="00F1583E">
      <w:pPr>
        <w:rPr>
          <w:rFonts w:ascii="宋体" w:hAnsi="宋体"/>
          <w:sz w:val="28"/>
          <w:szCs w:val="28"/>
        </w:rPr>
      </w:pPr>
    </w:p>
    <w:p w14:paraId="1CA3DF10" w14:textId="77777777" w:rsidR="00F1583E" w:rsidRDefault="00AA010F">
      <w:pPr>
        <w:tabs>
          <w:tab w:val="left" w:pos="4190"/>
        </w:tabs>
        <w:rPr>
          <w:rFonts w:ascii="宋体" w:hAnsi="宋体"/>
          <w:sz w:val="28"/>
          <w:szCs w:val="28"/>
        </w:rPr>
      </w:pPr>
      <w:r>
        <w:rPr>
          <w:rFonts w:ascii="宋体" w:hAnsi="宋体"/>
          <w:sz w:val="28"/>
          <w:szCs w:val="28"/>
        </w:rPr>
        <w:tab/>
      </w:r>
    </w:p>
    <w:p w14:paraId="55B11D56" w14:textId="77777777" w:rsidR="00F1583E" w:rsidRDefault="00F1583E">
      <w:pPr>
        <w:rPr>
          <w:rFonts w:ascii="宋体" w:hAnsi="宋体"/>
          <w:sz w:val="28"/>
          <w:szCs w:val="28"/>
        </w:rPr>
      </w:pPr>
    </w:p>
    <w:p w14:paraId="06BF52BF" w14:textId="77777777" w:rsidR="00F1583E" w:rsidRDefault="00F1583E">
      <w:pPr>
        <w:rPr>
          <w:rFonts w:ascii="宋体" w:hAnsi="宋体"/>
          <w:sz w:val="28"/>
          <w:szCs w:val="28"/>
        </w:rPr>
      </w:pPr>
    </w:p>
    <w:p w14:paraId="74D62F71" w14:textId="77777777" w:rsidR="00F1583E" w:rsidRDefault="00F1583E">
      <w:pPr>
        <w:rPr>
          <w:rFonts w:ascii="宋体" w:hAnsi="宋体"/>
          <w:sz w:val="28"/>
          <w:szCs w:val="28"/>
        </w:rPr>
      </w:pPr>
    </w:p>
    <w:p w14:paraId="57E6FBE2" w14:textId="77777777" w:rsidR="00F1583E" w:rsidRDefault="00F1583E">
      <w:pPr>
        <w:rPr>
          <w:rFonts w:ascii="宋体" w:hAnsi="宋体"/>
          <w:sz w:val="28"/>
          <w:szCs w:val="28"/>
        </w:rPr>
      </w:pPr>
    </w:p>
    <w:p w14:paraId="5359F46D" w14:textId="77777777" w:rsidR="00F1583E" w:rsidRDefault="00F1583E">
      <w:pPr>
        <w:rPr>
          <w:rFonts w:ascii="宋体" w:hAnsi="宋体"/>
          <w:sz w:val="28"/>
          <w:szCs w:val="28"/>
        </w:rPr>
      </w:pPr>
    </w:p>
    <w:p w14:paraId="3D02E5F2" w14:textId="77777777" w:rsidR="00F1583E" w:rsidRDefault="00F1583E">
      <w:pPr>
        <w:rPr>
          <w:rFonts w:ascii="宋体" w:hAnsi="宋体"/>
          <w:sz w:val="28"/>
          <w:szCs w:val="28"/>
        </w:rPr>
        <w:sectPr w:rsidR="00F1583E">
          <w:headerReference w:type="default" r:id="rId9"/>
          <w:footerReference w:type="even" r:id="rId10"/>
          <w:headerReference w:type="first" r:id="rId11"/>
          <w:footerReference w:type="first" r:id="rId12"/>
          <w:type w:val="continuous"/>
          <w:pgSz w:w="11906" w:h="16838"/>
          <w:pgMar w:top="-338" w:right="1134" w:bottom="1021" w:left="1134" w:header="0" w:footer="0" w:gutter="284"/>
          <w:cols w:space="425"/>
          <w:titlePg/>
          <w:docGrid w:linePitch="312"/>
        </w:sectPr>
      </w:pPr>
    </w:p>
    <w:p w14:paraId="333C416B" w14:textId="77777777" w:rsidR="00F1583E" w:rsidRDefault="00AA010F">
      <w:pPr>
        <w:pStyle w:val="afffffff"/>
        <w:spacing w:after="468"/>
      </w:pPr>
      <w:bookmarkStart w:id="20" w:name="BookMark1"/>
      <w:bookmarkStart w:id="21" w:name="_Toc183770263"/>
      <w:bookmarkStart w:id="22" w:name="_Toc181115389"/>
      <w:bookmarkStart w:id="23" w:name="_Toc191461394"/>
      <w:bookmarkStart w:id="24" w:name="_Toc184042922"/>
      <w:r>
        <w:rPr>
          <w:rFonts w:hint="eastAsia"/>
          <w:spacing w:val="320"/>
        </w:rPr>
        <w:lastRenderedPageBreak/>
        <w:t>目</w:t>
      </w:r>
      <w:r>
        <w:rPr>
          <w:rFonts w:hint="eastAsia"/>
        </w:rPr>
        <w:t>次</w:t>
      </w:r>
    </w:p>
    <w:p w14:paraId="29A66ACF" w14:textId="12A92D71" w:rsidR="00F1583E" w:rsidRDefault="00AA010F">
      <w:pPr>
        <w:pStyle w:val="TOC1"/>
        <w:rPr>
          <w:rFonts w:asciiTheme="minorHAnsi" w:eastAsiaTheme="minorEastAsia" w:hAnsiTheme="minorHAnsi" w:cstheme="minorBidi"/>
          <w:noProof/>
          <w:szCs w:val="22"/>
        </w:rPr>
      </w:pPr>
      <w:r>
        <w:fldChar w:fldCharType="begin"/>
      </w:r>
      <w:r>
        <w:instrText xml:space="preserve"> TOC \o "1-1" \h </w:instrText>
      </w:r>
      <w:r>
        <w:fldChar w:fldCharType="separate"/>
      </w:r>
      <w:hyperlink w:anchor="_Toc201733605" w:history="1">
        <w:r>
          <w:rPr>
            <w:rStyle w:val="afffff"/>
            <w:rFonts w:hint="eastAsia"/>
            <w:noProof/>
            <w:kern w:val="0"/>
            <w:fitText w:val="420" w:id="-691388416"/>
          </w:rPr>
          <w:t>前言</w:t>
        </w:r>
        <w:r>
          <w:rPr>
            <w:noProof/>
          </w:rPr>
          <w:tab/>
        </w:r>
        <w:r>
          <w:rPr>
            <w:noProof/>
          </w:rPr>
          <w:fldChar w:fldCharType="begin"/>
        </w:r>
        <w:r>
          <w:rPr>
            <w:noProof/>
          </w:rPr>
          <w:instrText xml:space="preserve"> PAGEREF _Toc201733605 \h </w:instrText>
        </w:r>
        <w:r>
          <w:rPr>
            <w:noProof/>
          </w:rPr>
        </w:r>
        <w:r>
          <w:rPr>
            <w:noProof/>
          </w:rPr>
          <w:fldChar w:fldCharType="separate"/>
        </w:r>
        <w:r w:rsidR="00B75B77">
          <w:rPr>
            <w:noProof/>
          </w:rPr>
          <w:t>II</w:t>
        </w:r>
        <w:r>
          <w:rPr>
            <w:noProof/>
          </w:rPr>
          <w:fldChar w:fldCharType="end"/>
        </w:r>
      </w:hyperlink>
    </w:p>
    <w:p w14:paraId="705C3EDE" w14:textId="2FCAE4AD" w:rsidR="00F1583E" w:rsidRDefault="00AA010F">
      <w:pPr>
        <w:pStyle w:val="TOC1"/>
        <w:rPr>
          <w:rFonts w:asciiTheme="minorHAnsi" w:eastAsiaTheme="minorEastAsia" w:hAnsiTheme="minorHAnsi" w:cstheme="minorBidi"/>
          <w:noProof/>
          <w:szCs w:val="22"/>
        </w:rPr>
      </w:pPr>
      <w:hyperlink w:anchor="_Toc201733606" w:history="1">
        <w:r>
          <w:rPr>
            <w:rStyle w:val="afffff"/>
            <w:noProof/>
          </w:rPr>
          <w:t xml:space="preserve">1 </w:t>
        </w:r>
        <w:r>
          <w:rPr>
            <w:rStyle w:val="afffff"/>
            <w:noProof/>
          </w:rPr>
          <w:t>范围</w:t>
        </w:r>
        <w:r>
          <w:rPr>
            <w:noProof/>
          </w:rPr>
          <w:tab/>
        </w:r>
        <w:r>
          <w:rPr>
            <w:noProof/>
          </w:rPr>
          <w:fldChar w:fldCharType="begin"/>
        </w:r>
        <w:r>
          <w:rPr>
            <w:noProof/>
          </w:rPr>
          <w:instrText xml:space="preserve"> PAGEREF _Toc201733606 \h </w:instrText>
        </w:r>
        <w:r>
          <w:rPr>
            <w:noProof/>
          </w:rPr>
        </w:r>
        <w:r>
          <w:rPr>
            <w:noProof/>
          </w:rPr>
          <w:fldChar w:fldCharType="separate"/>
        </w:r>
        <w:r w:rsidR="00B75B77">
          <w:rPr>
            <w:noProof/>
          </w:rPr>
          <w:t>1</w:t>
        </w:r>
        <w:r>
          <w:rPr>
            <w:noProof/>
          </w:rPr>
          <w:fldChar w:fldCharType="end"/>
        </w:r>
      </w:hyperlink>
    </w:p>
    <w:p w14:paraId="1DE4C948" w14:textId="68036C67" w:rsidR="00F1583E" w:rsidRDefault="00AA010F">
      <w:pPr>
        <w:pStyle w:val="TOC1"/>
        <w:rPr>
          <w:rFonts w:asciiTheme="minorHAnsi" w:eastAsiaTheme="minorEastAsia" w:hAnsiTheme="minorHAnsi" w:cstheme="minorBidi"/>
          <w:noProof/>
          <w:szCs w:val="22"/>
        </w:rPr>
      </w:pPr>
      <w:hyperlink w:anchor="_Toc201733607" w:history="1">
        <w:r>
          <w:rPr>
            <w:rStyle w:val="afffff"/>
            <w:noProof/>
          </w:rPr>
          <w:t xml:space="preserve">2 </w:t>
        </w:r>
        <w:r>
          <w:rPr>
            <w:rStyle w:val="afffff"/>
            <w:noProof/>
          </w:rPr>
          <w:t>规范性引用文件</w:t>
        </w:r>
        <w:r>
          <w:rPr>
            <w:noProof/>
          </w:rPr>
          <w:tab/>
        </w:r>
        <w:r>
          <w:rPr>
            <w:noProof/>
          </w:rPr>
          <w:fldChar w:fldCharType="begin"/>
        </w:r>
        <w:r>
          <w:rPr>
            <w:noProof/>
          </w:rPr>
          <w:instrText xml:space="preserve"> PAGEREF _Toc201733607 \h </w:instrText>
        </w:r>
        <w:r>
          <w:rPr>
            <w:noProof/>
          </w:rPr>
        </w:r>
        <w:r>
          <w:rPr>
            <w:noProof/>
          </w:rPr>
          <w:fldChar w:fldCharType="separate"/>
        </w:r>
        <w:r w:rsidR="00B75B77">
          <w:rPr>
            <w:noProof/>
          </w:rPr>
          <w:t>1</w:t>
        </w:r>
        <w:r>
          <w:rPr>
            <w:noProof/>
          </w:rPr>
          <w:fldChar w:fldCharType="end"/>
        </w:r>
      </w:hyperlink>
    </w:p>
    <w:p w14:paraId="6D0A81BB" w14:textId="6040FB61" w:rsidR="00F1583E" w:rsidRDefault="00AA010F">
      <w:pPr>
        <w:pStyle w:val="TOC1"/>
        <w:rPr>
          <w:rFonts w:asciiTheme="minorHAnsi" w:eastAsiaTheme="minorEastAsia" w:hAnsiTheme="minorHAnsi" w:cstheme="minorBidi"/>
          <w:noProof/>
          <w:szCs w:val="22"/>
        </w:rPr>
      </w:pPr>
      <w:hyperlink w:anchor="_Toc201733608" w:history="1">
        <w:r>
          <w:rPr>
            <w:rStyle w:val="afffff"/>
            <w:noProof/>
          </w:rPr>
          <w:t xml:space="preserve">3 </w:t>
        </w:r>
        <w:r>
          <w:rPr>
            <w:rStyle w:val="afffff"/>
            <w:noProof/>
          </w:rPr>
          <w:t>术语和定义</w:t>
        </w:r>
        <w:r>
          <w:rPr>
            <w:noProof/>
          </w:rPr>
          <w:tab/>
        </w:r>
        <w:r>
          <w:rPr>
            <w:noProof/>
          </w:rPr>
          <w:fldChar w:fldCharType="begin"/>
        </w:r>
        <w:r>
          <w:rPr>
            <w:noProof/>
          </w:rPr>
          <w:instrText xml:space="preserve"> PAGEREF _Toc201733608 \h </w:instrText>
        </w:r>
        <w:r>
          <w:rPr>
            <w:noProof/>
          </w:rPr>
        </w:r>
        <w:r>
          <w:rPr>
            <w:noProof/>
          </w:rPr>
          <w:fldChar w:fldCharType="separate"/>
        </w:r>
        <w:r w:rsidR="00B75B77">
          <w:rPr>
            <w:noProof/>
          </w:rPr>
          <w:t>1</w:t>
        </w:r>
        <w:r>
          <w:rPr>
            <w:noProof/>
          </w:rPr>
          <w:fldChar w:fldCharType="end"/>
        </w:r>
      </w:hyperlink>
    </w:p>
    <w:p w14:paraId="471FD413" w14:textId="47E0EFE6" w:rsidR="00F1583E" w:rsidRDefault="00AA010F">
      <w:pPr>
        <w:pStyle w:val="TOC1"/>
        <w:rPr>
          <w:rFonts w:asciiTheme="minorHAnsi" w:eastAsiaTheme="minorEastAsia" w:hAnsiTheme="minorHAnsi" w:cstheme="minorBidi"/>
          <w:noProof/>
          <w:szCs w:val="22"/>
        </w:rPr>
      </w:pPr>
      <w:hyperlink w:anchor="_Toc201733609" w:history="1">
        <w:r>
          <w:rPr>
            <w:rStyle w:val="afffff"/>
            <w:noProof/>
          </w:rPr>
          <w:t xml:space="preserve">4 </w:t>
        </w:r>
        <w:r>
          <w:rPr>
            <w:rStyle w:val="afffff"/>
            <w:noProof/>
          </w:rPr>
          <w:t>工作环境分类</w:t>
        </w:r>
        <w:r>
          <w:rPr>
            <w:noProof/>
          </w:rPr>
          <w:tab/>
        </w:r>
        <w:r>
          <w:rPr>
            <w:noProof/>
          </w:rPr>
          <w:fldChar w:fldCharType="begin"/>
        </w:r>
        <w:r>
          <w:rPr>
            <w:noProof/>
          </w:rPr>
          <w:instrText xml:space="preserve"> PAGEREF _Toc201733609 \h </w:instrText>
        </w:r>
        <w:r>
          <w:rPr>
            <w:noProof/>
          </w:rPr>
        </w:r>
        <w:r>
          <w:rPr>
            <w:noProof/>
          </w:rPr>
          <w:fldChar w:fldCharType="separate"/>
        </w:r>
        <w:r w:rsidR="00B75B77">
          <w:rPr>
            <w:noProof/>
          </w:rPr>
          <w:t>2</w:t>
        </w:r>
        <w:r>
          <w:rPr>
            <w:noProof/>
          </w:rPr>
          <w:fldChar w:fldCharType="end"/>
        </w:r>
      </w:hyperlink>
    </w:p>
    <w:p w14:paraId="2B17C188" w14:textId="18D1A6B2" w:rsidR="00F1583E" w:rsidRDefault="00AA010F">
      <w:pPr>
        <w:pStyle w:val="TOC1"/>
        <w:rPr>
          <w:rFonts w:asciiTheme="minorHAnsi" w:eastAsiaTheme="minorEastAsia" w:hAnsiTheme="minorHAnsi" w:cstheme="minorBidi"/>
          <w:noProof/>
          <w:szCs w:val="22"/>
        </w:rPr>
      </w:pPr>
      <w:hyperlink w:anchor="_Toc201733612" w:history="1">
        <w:r>
          <w:rPr>
            <w:rStyle w:val="afffff"/>
            <w:noProof/>
          </w:rPr>
          <w:t xml:space="preserve">5 </w:t>
        </w:r>
        <w:r>
          <w:rPr>
            <w:rStyle w:val="afffff"/>
            <w:noProof/>
          </w:rPr>
          <w:t>环境试验要求</w:t>
        </w:r>
        <w:r>
          <w:rPr>
            <w:noProof/>
          </w:rPr>
          <w:tab/>
        </w:r>
        <w:r>
          <w:rPr>
            <w:noProof/>
          </w:rPr>
          <w:fldChar w:fldCharType="begin"/>
        </w:r>
        <w:r>
          <w:rPr>
            <w:noProof/>
          </w:rPr>
          <w:instrText xml:space="preserve"> PAGEREF _Toc201733612 \h </w:instrText>
        </w:r>
        <w:r>
          <w:rPr>
            <w:noProof/>
          </w:rPr>
        </w:r>
        <w:r>
          <w:rPr>
            <w:noProof/>
          </w:rPr>
          <w:fldChar w:fldCharType="separate"/>
        </w:r>
        <w:r w:rsidR="00B75B77">
          <w:rPr>
            <w:noProof/>
          </w:rPr>
          <w:t>2</w:t>
        </w:r>
        <w:r>
          <w:rPr>
            <w:noProof/>
          </w:rPr>
          <w:fldChar w:fldCharType="end"/>
        </w:r>
      </w:hyperlink>
    </w:p>
    <w:p w14:paraId="49685612" w14:textId="4A1E89AC" w:rsidR="00F1583E" w:rsidRDefault="00AA010F">
      <w:pPr>
        <w:pStyle w:val="TOC1"/>
        <w:rPr>
          <w:rFonts w:asciiTheme="minorHAnsi" w:eastAsiaTheme="minorEastAsia" w:hAnsiTheme="minorHAnsi" w:cstheme="minorBidi"/>
          <w:noProof/>
          <w:szCs w:val="22"/>
        </w:rPr>
      </w:pPr>
      <w:hyperlink w:anchor="_Toc201733614" w:history="1">
        <w:r>
          <w:rPr>
            <w:rStyle w:val="afffff"/>
            <w:noProof/>
          </w:rPr>
          <w:t xml:space="preserve">6 </w:t>
        </w:r>
        <w:r>
          <w:rPr>
            <w:rStyle w:val="afffff"/>
            <w:noProof/>
          </w:rPr>
          <w:t>试验方法</w:t>
        </w:r>
        <w:r>
          <w:rPr>
            <w:noProof/>
          </w:rPr>
          <w:tab/>
        </w:r>
        <w:r>
          <w:rPr>
            <w:noProof/>
          </w:rPr>
          <w:fldChar w:fldCharType="begin"/>
        </w:r>
        <w:r>
          <w:rPr>
            <w:noProof/>
          </w:rPr>
          <w:instrText xml:space="preserve"> PAGEREF _Toc</w:instrText>
        </w:r>
        <w:r>
          <w:rPr>
            <w:noProof/>
          </w:rPr>
          <w:instrText xml:space="preserve">201733614 \h </w:instrText>
        </w:r>
        <w:r>
          <w:rPr>
            <w:noProof/>
          </w:rPr>
        </w:r>
        <w:r>
          <w:rPr>
            <w:noProof/>
          </w:rPr>
          <w:fldChar w:fldCharType="separate"/>
        </w:r>
        <w:r w:rsidR="00B75B77">
          <w:rPr>
            <w:noProof/>
          </w:rPr>
          <w:t>6</w:t>
        </w:r>
        <w:r>
          <w:rPr>
            <w:noProof/>
          </w:rPr>
          <w:fldChar w:fldCharType="end"/>
        </w:r>
      </w:hyperlink>
    </w:p>
    <w:p w14:paraId="42BADE4F" w14:textId="7B7B178B" w:rsidR="00F1583E" w:rsidRDefault="00AA010F">
      <w:pPr>
        <w:pStyle w:val="TOC1"/>
        <w:rPr>
          <w:rFonts w:asciiTheme="minorHAnsi" w:eastAsiaTheme="minorEastAsia" w:hAnsiTheme="minorHAnsi" w:cstheme="minorBidi"/>
          <w:noProof/>
          <w:szCs w:val="22"/>
        </w:rPr>
      </w:pPr>
      <w:hyperlink w:anchor="_Toc201733615" w:history="1">
        <w:r>
          <w:rPr>
            <w:rStyle w:val="afffff"/>
            <w:noProof/>
          </w:rPr>
          <w:t xml:space="preserve">7 </w:t>
        </w:r>
        <w:r>
          <w:rPr>
            <w:rStyle w:val="afffff"/>
            <w:noProof/>
          </w:rPr>
          <w:t>试验报告</w:t>
        </w:r>
        <w:r>
          <w:rPr>
            <w:noProof/>
          </w:rPr>
          <w:tab/>
        </w:r>
        <w:r>
          <w:rPr>
            <w:noProof/>
          </w:rPr>
          <w:fldChar w:fldCharType="begin"/>
        </w:r>
        <w:r>
          <w:rPr>
            <w:noProof/>
          </w:rPr>
          <w:instrText xml:space="preserve"> PAGEREF _Toc201733615 \h </w:instrText>
        </w:r>
        <w:r>
          <w:rPr>
            <w:noProof/>
          </w:rPr>
        </w:r>
        <w:r>
          <w:rPr>
            <w:noProof/>
          </w:rPr>
          <w:fldChar w:fldCharType="separate"/>
        </w:r>
        <w:r w:rsidR="00B75B77">
          <w:rPr>
            <w:noProof/>
          </w:rPr>
          <w:t>15</w:t>
        </w:r>
        <w:r>
          <w:rPr>
            <w:noProof/>
          </w:rPr>
          <w:fldChar w:fldCharType="end"/>
        </w:r>
      </w:hyperlink>
    </w:p>
    <w:p w14:paraId="15EF5A83" w14:textId="48E9CDDD" w:rsidR="00F1583E" w:rsidRDefault="00AA010F">
      <w:pPr>
        <w:pStyle w:val="TOC1"/>
        <w:rPr>
          <w:rStyle w:val="afffff"/>
          <w:noProof/>
        </w:rPr>
      </w:pPr>
      <w:hyperlink w:anchor="_Toc201733616" w:history="1">
        <w:r>
          <w:rPr>
            <w:rStyle w:val="afffff"/>
            <w:rFonts w:hint="eastAsia"/>
            <w:noProof/>
          </w:rPr>
          <w:t>附录</w:t>
        </w:r>
        <w:r>
          <w:rPr>
            <w:rStyle w:val="afffff"/>
            <w:noProof/>
          </w:rPr>
          <w:t>A</w:t>
        </w:r>
        <w:r>
          <w:rPr>
            <w:rStyle w:val="afffff"/>
            <w:noProof/>
          </w:rPr>
          <w:t>（</w:t>
        </w:r>
        <w:r>
          <w:rPr>
            <w:rStyle w:val="afffff"/>
            <w:noProof/>
          </w:rPr>
          <w:t>资料性）</w:t>
        </w:r>
        <w:r>
          <w:rPr>
            <w:rStyle w:val="afffff"/>
            <w:noProof/>
          </w:rPr>
          <w:t xml:space="preserve"> </w:t>
        </w:r>
        <w:r>
          <w:rPr>
            <w:rStyle w:val="afffff"/>
            <w:noProof/>
          </w:rPr>
          <w:t>试验报告记录表</w:t>
        </w:r>
        <w:r>
          <w:rPr>
            <w:rStyle w:val="afffff"/>
            <w:noProof/>
          </w:rPr>
          <w:tab/>
        </w:r>
        <w:r>
          <w:rPr>
            <w:rStyle w:val="afffff"/>
            <w:noProof/>
          </w:rPr>
          <w:fldChar w:fldCharType="begin"/>
        </w:r>
        <w:r>
          <w:rPr>
            <w:rStyle w:val="afffff"/>
            <w:noProof/>
          </w:rPr>
          <w:instrText xml:space="preserve"> PAGEREF _Toc201733616 \h </w:instrText>
        </w:r>
        <w:r>
          <w:rPr>
            <w:rStyle w:val="afffff"/>
            <w:noProof/>
          </w:rPr>
        </w:r>
        <w:r>
          <w:rPr>
            <w:rStyle w:val="afffff"/>
            <w:noProof/>
          </w:rPr>
          <w:fldChar w:fldCharType="separate"/>
        </w:r>
        <w:r w:rsidR="00B75B77">
          <w:rPr>
            <w:rStyle w:val="afffff"/>
            <w:noProof/>
          </w:rPr>
          <w:t>17</w:t>
        </w:r>
        <w:r>
          <w:rPr>
            <w:rStyle w:val="afffff"/>
            <w:noProof/>
          </w:rPr>
          <w:fldChar w:fldCharType="end"/>
        </w:r>
      </w:hyperlink>
    </w:p>
    <w:p w14:paraId="1A7016F4" w14:textId="571A85FF" w:rsidR="00F1583E" w:rsidRDefault="00AA010F">
      <w:pPr>
        <w:pStyle w:val="TOC1"/>
        <w:rPr>
          <w:rStyle w:val="afffff"/>
          <w:noProof/>
        </w:rPr>
      </w:pPr>
      <w:hyperlink w:anchor="_Toc201733617" w:history="1">
        <w:r>
          <w:rPr>
            <w:rStyle w:val="afffff"/>
            <w:rFonts w:hint="eastAsia"/>
            <w:noProof/>
          </w:rPr>
          <w:t>附录</w:t>
        </w:r>
        <w:r>
          <w:rPr>
            <w:rStyle w:val="afffff"/>
            <w:noProof/>
          </w:rPr>
          <w:t>B</w:t>
        </w:r>
        <w:r>
          <w:rPr>
            <w:rStyle w:val="afffff"/>
            <w:noProof/>
          </w:rPr>
          <w:t>（资料性）</w:t>
        </w:r>
        <w:r>
          <w:rPr>
            <w:rStyle w:val="afffff"/>
            <w:noProof/>
          </w:rPr>
          <w:t xml:space="preserve"> </w:t>
        </w:r>
        <w:r>
          <w:rPr>
            <w:rStyle w:val="afffff"/>
            <w:noProof/>
          </w:rPr>
          <w:t>试验过程记录表</w:t>
        </w:r>
        <w:r>
          <w:rPr>
            <w:rStyle w:val="afffff"/>
            <w:noProof/>
          </w:rPr>
          <w:tab/>
        </w:r>
        <w:r>
          <w:rPr>
            <w:rStyle w:val="afffff"/>
            <w:noProof/>
          </w:rPr>
          <w:fldChar w:fldCharType="begin"/>
        </w:r>
        <w:r>
          <w:rPr>
            <w:rStyle w:val="afffff"/>
            <w:noProof/>
          </w:rPr>
          <w:instrText xml:space="preserve"> PAGEREF _Toc201733617 \h </w:instrText>
        </w:r>
        <w:r>
          <w:rPr>
            <w:rStyle w:val="afffff"/>
            <w:noProof/>
          </w:rPr>
        </w:r>
        <w:r>
          <w:rPr>
            <w:rStyle w:val="afffff"/>
            <w:noProof/>
          </w:rPr>
          <w:fldChar w:fldCharType="separate"/>
        </w:r>
        <w:r w:rsidR="00B75B77">
          <w:rPr>
            <w:rStyle w:val="afffff"/>
            <w:noProof/>
          </w:rPr>
          <w:t>18</w:t>
        </w:r>
        <w:r>
          <w:rPr>
            <w:rStyle w:val="afffff"/>
            <w:noProof/>
          </w:rPr>
          <w:fldChar w:fldCharType="end"/>
        </w:r>
      </w:hyperlink>
    </w:p>
    <w:p w14:paraId="592D4D6E" w14:textId="0BB6759F" w:rsidR="00F1583E" w:rsidRDefault="00AA010F">
      <w:pPr>
        <w:pStyle w:val="TOC1"/>
        <w:rPr>
          <w:rStyle w:val="afffff"/>
          <w:noProof/>
        </w:rPr>
      </w:pPr>
      <w:hyperlink w:anchor="_Toc201733618" w:history="1">
        <w:r>
          <w:rPr>
            <w:rStyle w:val="afffff"/>
            <w:rFonts w:hint="eastAsia"/>
            <w:noProof/>
          </w:rPr>
          <w:t>参考文</w:t>
        </w:r>
        <w:r>
          <w:rPr>
            <w:rStyle w:val="afffff"/>
            <w:noProof/>
          </w:rPr>
          <w:t>献</w:t>
        </w:r>
        <w:r>
          <w:rPr>
            <w:rStyle w:val="afffff"/>
            <w:noProof/>
          </w:rPr>
          <w:tab/>
        </w:r>
        <w:r>
          <w:rPr>
            <w:rStyle w:val="afffff"/>
            <w:noProof/>
          </w:rPr>
          <w:fldChar w:fldCharType="begin"/>
        </w:r>
        <w:r>
          <w:rPr>
            <w:rStyle w:val="afffff"/>
            <w:noProof/>
          </w:rPr>
          <w:instrText xml:space="preserve"> PAGEREF _Toc201733618 \h </w:instrText>
        </w:r>
        <w:r>
          <w:rPr>
            <w:rStyle w:val="afffff"/>
            <w:noProof/>
          </w:rPr>
        </w:r>
        <w:r>
          <w:rPr>
            <w:rStyle w:val="afffff"/>
            <w:noProof/>
          </w:rPr>
          <w:fldChar w:fldCharType="separate"/>
        </w:r>
        <w:r w:rsidR="00B75B77">
          <w:rPr>
            <w:rStyle w:val="afffff"/>
            <w:noProof/>
          </w:rPr>
          <w:t>20</w:t>
        </w:r>
        <w:r>
          <w:rPr>
            <w:rStyle w:val="afffff"/>
            <w:noProof/>
          </w:rPr>
          <w:fldChar w:fldCharType="end"/>
        </w:r>
      </w:hyperlink>
    </w:p>
    <w:p w14:paraId="3A00570B" w14:textId="77777777" w:rsidR="00F1583E" w:rsidRDefault="00AA010F">
      <w:pPr>
        <w:pStyle w:val="afffffff"/>
        <w:spacing w:before="900" w:after="468"/>
        <w:sectPr w:rsidR="00F1583E">
          <w:headerReference w:type="even" r:id="rId13"/>
          <w:headerReference w:type="default" r:id="rId14"/>
          <w:footerReference w:type="default" r:id="rId15"/>
          <w:pgSz w:w="11906" w:h="16838"/>
          <w:pgMar w:top="1928" w:right="1134" w:bottom="1134" w:left="1134" w:header="1418" w:footer="1134" w:gutter="284"/>
          <w:pgNumType w:fmt="upperRoman" w:start="1"/>
          <w:cols w:space="425"/>
          <w:formProt w:val="0"/>
          <w:docGrid w:type="lines" w:linePitch="312"/>
        </w:sectPr>
      </w:pPr>
      <w:r>
        <w:fldChar w:fldCharType="end"/>
      </w:r>
    </w:p>
    <w:p w14:paraId="3A1811EB" w14:textId="77777777" w:rsidR="00F1583E" w:rsidRDefault="00AA010F">
      <w:pPr>
        <w:pStyle w:val="a6"/>
        <w:spacing w:before="900" w:after="468"/>
      </w:pPr>
      <w:bookmarkStart w:id="25" w:name="_Toc201733605"/>
      <w:bookmarkStart w:id="26" w:name="BookMark2"/>
      <w:bookmarkEnd w:id="20"/>
      <w:r>
        <w:rPr>
          <w:spacing w:val="320"/>
        </w:rPr>
        <w:lastRenderedPageBreak/>
        <w:t>前</w:t>
      </w:r>
      <w:r>
        <w:t>言</w:t>
      </w:r>
      <w:bookmarkEnd w:id="21"/>
      <w:bookmarkEnd w:id="22"/>
      <w:bookmarkEnd w:id="23"/>
      <w:bookmarkEnd w:id="24"/>
      <w:bookmarkEnd w:id="25"/>
    </w:p>
    <w:p w14:paraId="487444CE" w14:textId="77777777" w:rsidR="00F1583E" w:rsidRDefault="00AA010F">
      <w:pPr>
        <w:pStyle w:val="afffffa"/>
        <w:ind w:firstLine="420"/>
      </w:pPr>
      <w:r>
        <w:rPr>
          <w:rFonts w:hint="eastAsia"/>
        </w:rPr>
        <w:t>本文件按照</w:t>
      </w:r>
      <w:r>
        <w:rPr>
          <w:rFonts w:hint="eastAsia"/>
        </w:rPr>
        <w:t>GB/T 1.1</w:t>
      </w:r>
      <w:r>
        <w:rPr>
          <w:rFonts w:hint="eastAsia"/>
        </w:rPr>
        <w:t>—</w:t>
      </w:r>
      <w:r>
        <w:rPr>
          <w:rFonts w:hint="eastAsia"/>
        </w:rPr>
        <w:t>2020</w:t>
      </w:r>
      <w:r>
        <w:rPr>
          <w:rFonts w:hint="eastAsia"/>
        </w:rPr>
        <w:t>《标准化工作导则</w:t>
      </w:r>
      <w:r>
        <w:rPr>
          <w:rFonts w:hint="eastAsia"/>
        </w:rPr>
        <w:t xml:space="preserve">  </w:t>
      </w:r>
      <w:r>
        <w:rPr>
          <w:rFonts w:hint="eastAsia"/>
        </w:rPr>
        <w:t>第</w:t>
      </w:r>
      <w:r>
        <w:rPr>
          <w:rFonts w:hint="eastAsia"/>
        </w:rPr>
        <w:t>1</w:t>
      </w:r>
      <w:r>
        <w:rPr>
          <w:rFonts w:hint="eastAsia"/>
        </w:rPr>
        <w:t>部分：标准化文件的结构和起草规则》的规定起草。</w:t>
      </w:r>
    </w:p>
    <w:p w14:paraId="2F8063E9" w14:textId="77777777" w:rsidR="00F1583E" w:rsidRDefault="00AA010F">
      <w:pPr>
        <w:pStyle w:val="afffffa"/>
        <w:ind w:firstLine="420"/>
      </w:pPr>
      <w:r>
        <w:rPr>
          <w:rFonts w:hint="eastAsia"/>
        </w:rPr>
        <w:t>本文件由××××提出。</w:t>
      </w:r>
    </w:p>
    <w:p w14:paraId="6B85A9A6" w14:textId="77777777" w:rsidR="00F1583E" w:rsidRDefault="00AA010F">
      <w:pPr>
        <w:pStyle w:val="afffffa"/>
        <w:ind w:firstLine="420"/>
      </w:pPr>
      <w:r>
        <w:rPr>
          <w:rFonts w:hint="eastAsia"/>
        </w:rPr>
        <w:t>本文件由××××归口。</w:t>
      </w:r>
    </w:p>
    <w:p w14:paraId="01CA3481" w14:textId="77777777" w:rsidR="00F1583E" w:rsidRDefault="00AA010F">
      <w:pPr>
        <w:pStyle w:val="afffffa"/>
        <w:ind w:firstLine="420"/>
      </w:pPr>
      <w:r>
        <w:rPr>
          <w:rFonts w:hint="eastAsia"/>
        </w:rPr>
        <w:t>本文件起草单位：</w:t>
      </w:r>
    </w:p>
    <w:p w14:paraId="454CDB41" w14:textId="77777777" w:rsidR="00F1583E" w:rsidRDefault="00AA010F">
      <w:pPr>
        <w:pStyle w:val="afffffa"/>
        <w:ind w:firstLine="420"/>
      </w:pPr>
      <w:r>
        <w:rPr>
          <w:rFonts w:hint="eastAsia"/>
        </w:rPr>
        <w:t>本文件主要起草人：</w:t>
      </w:r>
    </w:p>
    <w:p w14:paraId="308434C4" w14:textId="77777777" w:rsidR="00F1583E" w:rsidRDefault="00F1583E">
      <w:pPr>
        <w:pStyle w:val="afffffa"/>
        <w:ind w:firstLine="420"/>
      </w:pPr>
    </w:p>
    <w:p w14:paraId="5AE9201D" w14:textId="77777777" w:rsidR="00F1583E" w:rsidRDefault="00F1583E">
      <w:pPr>
        <w:pStyle w:val="afffffa"/>
        <w:ind w:firstLineChars="95" w:firstLine="199"/>
        <w:sectPr w:rsidR="00F1583E">
          <w:pgSz w:w="11906" w:h="16838"/>
          <w:pgMar w:top="1928" w:right="1134" w:bottom="1134" w:left="1134" w:header="1418" w:footer="1134" w:gutter="284"/>
          <w:pgNumType w:fmt="upperRoman"/>
          <w:cols w:space="425"/>
          <w:formProt w:val="0"/>
          <w:docGrid w:type="lines" w:linePitch="312"/>
        </w:sectPr>
      </w:pPr>
    </w:p>
    <w:p w14:paraId="3C81DB5E" w14:textId="77777777" w:rsidR="00F1583E" w:rsidRDefault="00F1583E">
      <w:pPr>
        <w:spacing w:line="20" w:lineRule="exact"/>
        <w:jc w:val="center"/>
        <w:rPr>
          <w:rFonts w:ascii="黑体" w:eastAsia="黑体" w:hAnsi="黑体"/>
          <w:sz w:val="32"/>
          <w:szCs w:val="32"/>
        </w:rPr>
      </w:pPr>
      <w:bookmarkStart w:id="27" w:name="BookMark4"/>
      <w:bookmarkEnd w:id="26"/>
    </w:p>
    <w:p w14:paraId="5CC96F07" w14:textId="77777777" w:rsidR="00F1583E" w:rsidRDefault="00F1583E">
      <w:pPr>
        <w:spacing w:line="20" w:lineRule="exact"/>
        <w:jc w:val="center"/>
        <w:rPr>
          <w:rFonts w:ascii="黑体" w:eastAsia="黑体" w:hAnsi="黑体"/>
          <w:sz w:val="32"/>
          <w:szCs w:val="32"/>
        </w:rPr>
      </w:pPr>
    </w:p>
    <w:bookmarkStart w:id="28" w:name="NEW_STAND_NAME" w:displacedByCustomXml="next"/>
    <w:sdt>
      <w:sdtPr>
        <w:tag w:val="NEW_STAND_NAME"/>
        <w:id w:val="595910757"/>
        <w:lock w:val="sdtLocked"/>
        <w:placeholder>
          <w:docPart w:val="D0CDF990B64B4F5DA811AFA99BEF66AE"/>
        </w:placeholder>
      </w:sdtPr>
      <w:sdtEndPr/>
      <w:sdtContent>
        <w:p w14:paraId="36B53D21" w14:textId="77777777" w:rsidR="00F1583E" w:rsidRDefault="00AA010F">
          <w:pPr>
            <w:pStyle w:val="afffffffffd"/>
            <w:spacing w:beforeLines="1" w:before="3" w:afterLines="220" w:after="686"/>
          </w:pPr>
          <w:r>
            <w:rPr>
              <w:rFonts w:hint="eastAsia"/>
            </w:rPr>
            <w:t>地面巡检机器人</w:t>
          </w:r>
          <w:r>
            <w:rPr>
              <w:rFonts w:hint="eastAsia"/>
            </w:rPr>
            <w:t xml:space="preserve"> </w:t>
          </w:r>
          <w:r>
            <w:rPr>
              <w:rFonts w:hint="eastAsia"/>
            </w:rPr>
            <w:t>环境可靠性要求和试验方法</w:t>
          </w:r>
        </w:p>
      </w:sdtContent>
    </w:sdt>
    <w:p w14:paraId="61F6EFCE" w14:textId="77777777" w:rsidR="00F1583E" w:rsidRDefault="00AA010F">
      <w:pPr>
        <w:pStyle w:val="affc"/>
        <w:spacing w:before="312" w:after="312"/>
        <w:rPr>
          <w:szCs w:val="21"/>
        </w:rPr>
      </w:pPr>
      <w:bookmarkStart w:id="29" w:name="_Toc17233325"/>
      <w:bookmarkStart w:id="30" w:name="_Toc184042923"/>
      <w:bookmarkStart w:id="31" w:name="_Toc26986771"/>
      <w:bookmarkStart w:id="32" w:name="_Toc183770264"/>
      <w:bookmarkStart w:id="33" w:name="_Toc17233333"/>
      <w:bookmarkStart w:id="34" w:name="_Toc97191423"/>
      <w:bookmarkStart w:id="35" w:name="_Toc24884218"/>
      <w:bookmarkStart w:id="36" w:name="_Toc26648465"/>
      <w:bookmarkStart w:id="37" w:name="_Toc191461395"/>
      <w:bookmarkStart w:id="38" w:name="_Toc24884211"/>
      <w:bookmarkStart w:id="39" w:name="_Toc181115390"/>
      <w:bookmarkStart w:id="40" w:name="_Toc26718930"/>
      <w:bookmarkStart w:id="41" w:name="_Toc201733606"/>
      <w:bookmarkStart w:id="42" w:name="_Toc26986530"/>
      <w:bookmarkEnd w:id="28"/>
      <w:r>
        <w:rPr>
          <w:rFonts w:hint="eastAsia"/>
          <w:szCs w:val="21"/>
        </w:rPr>
        <w:t>范围</w:t>
      </w:r>
      <w:bookmarkEnd w:id="29"/>
      <w:bookmarkEnd w:id="30"/>
      <w:bookmarkEnd w:id="31"/>
      <w:bookmarkEnd w:id="32"/>
      <w:bookmarkEnd w:id="33"/>
      <w:bookmarkEnd w:id="34"/>
      <w:bookmarkEnd w:id="35"/>
      <w:bookmarkEnd w:id="36"/>
      <w:bookmarkEnd w:id="37"/>
      <w:bookmarkEnd w:id="38"/>
      <w:bookmarkEnd w:id="39"/>
      <w:bookmarkEnd w:id="40"/>
      <w:bookmarkEnd w:id="41"/>
      <w:bookmarkEnd w:id="42"/>
      <w:r>
        <w:rPr>
          <w:rFonts w:hint="eastAsia"/>
          <w:szCs w:val="21"/>
        </w:rPr>
        <w:t xml:space="preserve"> </w:t>
      </w:r>
    </w:p>
    <w:p w14:paraId="595AA35A" w14:textId="77777777" w:rsidR="00F1583E" w:rsidRDefault="00AA010F">
      <w:pPr>
        <w:pStyle w:val="afffffa"/>
        <w:ind w:firstLine="420"/>
      </w:pPr>
      <w:bookmarkStart w:id="43" w:name="_Toc17233334"/>
      <w:bookmarkStart w:id="44" w:name="_Toc26648466"/>
      <w:bookmarkStart w:id="45" w:name="_Toc24884219"/>
      <w:bookmarkStart w:id="46" w:name="_Toc17233326"/>
      <w:bookmarkStart w:id="47" w:name="_Toc24884212"/>
      <w:r>
        <w:rPr>
          <w:rFonts w:hint="eastAsia"/>
        </w:rPr>
        <w:t>本文件规定了地面巡检机器人（以下简称“机器人”）工作环境分类、环境试验要求、试验方法以及试验报告。</w:t>
      </w:r>
    </w:p>
    <w:p w14:paraId="053994A8" w14:textId="77777777" w:rsidR="00F1583E" w:rsidRDefault="00AA010F">
      <w:pPr>
        <w:pStyle w:val="afffffa"/>
        <w:ind w:firstLine="420"/>
      </w:pPr>
      <w:r>
        <w:rPr>
          <w:rFonts w:hint="eastAsia"/>
        </w:rPr>
        <w:t>本文件适用于深圳市地区地面巡检机器人的设计、制造和检验。</w:t>
      </w:r>
    </w:p>
    <w:p w14:paraId="0D08A629" w14:textId="77777777" w:rsidR="00F1583E" w:rsidRDefault="00AA010F">
      <w:pPr>
        <w:pStyle w:val="affc"/>
        <w:spacing w:before="312" w:after="312"/>
        <w:rPr>
          <w:szCs w:val="21"/>
        </w:rPr>
      </w:pPr>
      <w:bookmarkStart w:id="48" w:name="_Toc183770265"/>
      <w:bookmarkStart w:id="49" w:name="_Toc201733607"/>
      <w:bookmarkStart w:id="50" w:name="_Toc26718931"/>
      <w:bookmarkStart w:id="51" w:name="_Toc191461396"/>
      <w:bookmarkStart w:id="52" w:name="_Toc97191424"/>
      <w:bookmarkStart w:id="53" w:name="_Toc181115391"/>
      <w:bookmarkStart w:id="54" w:name="_Toc26986772"/>
      <w:bookmarkStart w:id="55" w:name="_Toc184042924"/>
      <w:bookmarkStart w:id="56" w:name="_Toc26986531"/>
      <w:r>
        <w:rPr>
          <w:rFonts w:hint="eastAsia"/>
          <w:szCs w:val="21"/>
        </w:rPr>
        <w:t>规范性引用文件</w:t>
      </w:r>
      <w:bookmarkEnd w:id="43"/>
      <w:bookmarkEnd w:id="44"/>
      <w:bookmarkEnd w:id="45"/>
      <w:bookmarkEnd w:id="46"/>
      <w:bookmarkEnd w:id="47"/>
      <w:bookmarkEnd w:id="48"/>
      <w:bookmarkEnd w:id="49"/>
      <w:bookmarkEnd w:id="50"/>
      <w:bookmarkEnd w:id="51"/>
      <w:bookmarkEnd w:id="52"/>
      <w:bookmarkEnd w:id="53"/>
      <w:bookmarkEnd w:id="54"/>
      <w:bookmarkEnd w:id="55"/>
      <w:bookmarkEnd w:id="56"/>
    </w:p>
    <w:sdt>
      <w:sdtPr>
        <w:rPr>
          <w:rFonts w:hint="eastAsia"/>
        </w:rPr>
        <w:id w:val="715848253"/>
        <w:placeholder>
          <w:docPart w:val="95D6EB0AC353479FAA5E3B6B6632BC50"/>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sdtContent>
        <w:p w14:paraId="1FDB1E0E" w14:textId="77777777" w:rsidR="00F1583E" w:rsidRDefault="00AA010F">
          <w:pPr>
            <w:pStyle w:val="afffffa"/>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14:paraId="341CCA8A" w14:textId="77777777" w:rsidR="00F1583E" w:rsidRDefault="00AA010F">
      <w:pPr>
        <w:pStyle w:val="afffffa"/>
        <w:ind w:firstLine="420"/>
      </w:pPr>
      <w:r>
        <w:rPr>
          <w:rFonts w:hint="eastAsia"/>
        </w:rPr>
        <w:t xml:space="preserve">GB/T 2423.1 </w:t>
      </w:r>
      <w:r>
        <w:rPr>
          <w:rFonts w:hint="eastAsia"/>
        </w:rPr>
        <w:t>电工电子产品环境试验</w:t>
      </w:r>
      <w:r>
        <w:rPr>
          <w:rFonts w:hint="eastAsia"/>
        </w:rPr>
        <w:t xml:space="preserve"> </w:t>
      </w:r>
      <w:r>
        <w:rPr>
          <w:rFonts w:hint="eastAsia"/>
        </w:rPr>
        <w:t>第</w:t>
      </w:r>
      <w:r>
        <w:rPr>
          <w:rFonts w:hint="eastAsia"/>
        </w:rPr>
        <w:t>2</w:t>
      </w:r>
      <w:r>
        <w:rPr>
          <w:rFonts w:hint="eastAsia"/>
        </w:rPr>
        <w:t>部分：试验方法</w:t>
      </w:r>
      <w:r>
        <w:rPr>
          <w:rFonts w:hint="eastAsia"/>
        </w:rPr>
        <w:t xml:space="preserve"> </w:t>
      </w:r>
      <w:r>
        <w:rPr>
          <w:rFonts w:hint="eastAsia"/>
        </w:rPr>
        <w:t>试验</w:t>
      </w:r>
      <w:r>
        <w:rPr>
          <w:rFonts w:hint="eastAsia"/>
        </w:rPr>
        <w:t>A</w:t>
      </w:r>
      <w:r>
        <w:rPr>
          <w:rFonts w:hint="eastAsia"/>
        </w:rPr>
        <w:t>：低温</w:t>
      </w:r>
      <w:r>
        <w:rPr>
          <w:rFonts w:hint="eastAsia"/>
        </w:rPr>
        <w:t xml:space="preserve"> </w:t>
      </w:r>
    </w:p>
    <w:p w14:paraId="4F92E699" w14:textId="77777777" w:rsidR="00F1583E" w:rsidRDefault="00AA010F">
      <w:pPr>
        <w:pStyle w:val="afffffa"/>
        <w:ind w:firstLine="420"/>
      </w:pPr>
      <w:r>
        <w:rPr>
          <w:rFonts w:hint="eastAsia"/>
        </w:rPr>
        <w:t xml:space="preserve">GB/T 2423.2 </w:t>
      </w:r>
      <w:r>
        <w:rPr>
          <w:rFonts w:hint="eastAsia"/>
        </w:rPr>
        <w:t>电工电子产品环境试验</w:t>
      </w:r>
      <w:r>
        <w:rPr>
          <w:rFonts w:hint="eastAsia"/>
        </w:rPr>
        <w:t xml:space="preserve"> </w:t>
      </w:r>
      <w:r>
        <w:rPr>
          <w:rFonts w:hint="eastAsia"/>
        </w:rPr>
        <w:t>第</w:t>
      </w:r>
      <w:r>
        <w:rPr>
          <w:rFonts w:hint="eastAsia"/>
        </w:rPr>
        <w:t>2</w:t>
      </w:r>
      <w:r>
        <w:rPr>
          <w:rFonts w:hint="eastAsia"/>
        </w:rPr>
        <w:t>部分：试验方法</w:t>
      </w:r>
      <w:r>
        <w:rPr>
          <w:rFonts w:hint="eastAsia"/>
        </w:rPr>
        <w:t xml:space="preserve"> </w:t>
      </w:r>
      <w:r>
        <w:rPr>
          <w:rFonts w:hint="eastAsia"/>
        </w:rPr>
        <w:t>试验</w:t>
      </w:r>
      <w:r>
        <w:rPr>
          <w:rFonts w:hint="eastAsia"/>
        </w:rPr>
        <w:t>B</w:t>
      </w:r>
      <w:r>
        <w:rPr>
          <w:rFonts w:hint="eastAsia"/>
        </w:rPr>
        <w:t>：高温</w:t>
      </w:r>
      <w:r>
        <w:rPr>
          <w:rFonts w:hint="eastAsia"/>
        </w:rPr>
        <w:t xml:space="preserve"> </w:t>
      </w:r>
    </w:p>
    <w:p w14:paraId="51A56CF3" w14:textId="77777777" w:rsidR="00F1583E" w:rsidRDefault="00AA010F">
      <w:pPr>
        <w:pStyle w:val="afffffa"/>
        <w:ind w:firstLine="420"/>
      </w:pPr>
      <w:r>
        <w:rPr>
          <w:rFonts w:hint="eastAsia"/>
        </w:rPr>
        <w:t xml:space="preserve">GB/T 2423.3 </w:t>
      </w:r>
      <w:r>
        <w:rPr>
          <w:rFonts w:hint="eastAsia"/>
        </w:rPr>
        <w:t>环境试验</w:t>
      </w:r>
      <w:r>
        <w:rPr>
          <w:rFonts w:hint="eastAsia"/>
        </w:rPr>
        <w:t xml:space="preserve"> </w:t>
      </w:r>
      <w:r>
        <w:rPr>
          <w:rFonts w:hint="eastAsia"/>
        </w:rPr>
        <w:t>第</w:t>
      </w:r>
      <w:r>
        <w:rPr>
          <w:rFonts w:hint="eastAsia"/>
        </w:rPr>
        <w:t>2</w:t>
      </w:r>
      <w:r>
        <w:rPr>
          <w:rFonts w:hint="eastAsia"/>
        </w:rPr>
        <w:t>部分：试验方法</w:t>
      </w:r>
      <w:r>
        <w:rPr>
          <w:rFonts w:hint="eastAsia"/>
        </w:rPr>
        <w:t xml:space="preserve"> </w:t>
      </w:r>
      <w:r>
        <w:rPr>
          <w:rFonts w:hint="eastAsia"/>
        </w:rPr>
        <w:t>试验</w:t>
      </w:r>
      <w:r>
        <w:rPr>
          <w:rFonts w:hint="eastAsia"/>
        </w:rPr>
        <w:t>Cab</w:t>
      </w:r>
      <w:r>
        <w:rPr>
          <w:rFonts w:hint="eastAsia"/>
        </w:rPr>
        <w:t>：恒定湿热试验</w:t>
      </w:r>
      <w:r>
        <w:rPr>
          <w:rFonts w:hint="eastAsia"/>
        </w:rPr>
        <w:t xml:space="preserve">  </w:t>
      </w:r>
    </w:p>
    <w:p w14:paraId="5251794C" w14:textId="77777777" w:rsidR="00F1583E" w:rsidRDefault="00AA010F">
      <w:pPr>
        <w:pStyle w:val="afffffa"/>
        <w:ind w:firstLine="420"/>
      </w:pPr>
      <w:r>
        <w:rPr>
          <w:rFonts w:hint="eastAsia"/>
        </w:rPr>
        <w:t xml:space="preserve">GB/T 2423.4 </w:t>
      </w:r>
      <w:r>
        <w:rPr>
          <w:rFonts w:hint="eastAsia"/>
        </w:rPr>
        <w:t>电工电子产品环境试验</w:t>
      </w:r>
      <w:r>
        <w:rPr>
          <w:rFonts w:hint="eastAsia"/>
        </w:rPr>
        <w:t xml:space="preserve"> </w:t>
      </w:r>
      <w:r>
        <w:rPr>
          <w:rFonts w:hint="eastAsia"/>
        </w:rPr>
        <w:t>第</w:t>
      </w:r>
      <w:r>
        <w:rPr>
          <w:rFonts w:hint="eastAsia"/>
        </w:rPr>
        <w:t>2</w:t>
      </w:r>
      <w:r>
        <w:rPr>
          <w:rFonts w:hint="eastAsia"/>
        </w:rPr>
        <w:t>部分：试验方法</w:t>
      </w:r>
      <w:r>
        <w:rPr>
          <w:rFonts w:hint="eastAsia"/>
        </w:rPr>
        <w:t xml:space="preserve"> </w:t>
      </w:r>
      <w:r>
        <w:rPr>
          <w:rFonts w:hint="eastAsia"/>
        </w:rPr>
        <w:t>试验</w:t>
      </w:r>
      <w:r>
        <w:rPr>
          <w:rFonts w:hint="eastAsia"/>
        </w:rPr>
        <w:t>Db</w:t>
      </w:r>
      <w:r>
        <w:rPr>
          <w:rFonts w:hint="eastAsia"/>
        </w:rPr>
        <w:t>：</w:t>
      </w:r>
      <w:r>
        <w:rPr>
          <w:rFonts w:hint="eastAsia"/>
        </w:rPr>
        <w:t xml:space="preserve"> </w:t>
      </w:r>
      <w:r>
        <w:rPr>
          <w:rFonts w:hint="eastAsia"/>
        </w:rPr>
        <w:t>交变湿热（</w:t>
      </w:r>
      <w:r>
        <w:rPr>
          <w:rFonts w:hint="eastAsia"/>
        </w:rPr>
        <w:t>12h</w:t>
      </w:r>
      <w:r>
        <w:rPr>
          <w:rFonts w:hint="eastAsia"/>
        </w:rPr>
        <w:t>＋</w:t>
      </w:r>
      <w:r>
        <w:rPr>
          <w:rFonts w:hint="eastAsia"/>
        </w:rPr>
        <w:t>12h</w:t>
      </w:r>
      <w:r>
        <w:rPr>
          <w:rFonts w:hint="eastAsia"/>
        </w:rPr>
        <w:t>循环）</w:t>
      </w:r>
      <w:r>
        <w:rPr>
          <w:rFonts w:hint="eastAsia"/>
        </w:rPr>
        <w:t xml:space="preserve">  </w:t>
      </w:r>
    </w:p>
    <w:p w14:paraId="1AA73C57" w14:textId="77777777" w:rsidR="00F1583E" w:rsidRDefault="00AA010F">
      <w:pPr>
        <w:pStyle w:val="afffffa"/>
        <w:ind w:firstLine="420"/>
      </w:pPr>
      <w:r>
        <w:rPr>
          <w:rFonts w:hint="eastAsia"/>
        </w:rPr>
        <w:t xml:space="preserve">GB/T 2423.5 </w:t>
      </w:r>
      <w:r>
        <w:rPr>
          <w:rFonts w:hint="eastAsia"/>
        </w:rPr>
        <w:t>环境试验</w:t>
      </w:r>
      <w:r>
        <w:rPr>
          <w:rFonts w:hint="eastAsia"/>
        </w:rPr>
        <w:t xml:space="preserve"> </w:t>
      </w:r>
      <w:r>
        <w:rPr>
          <w:rFonts w:hint="eastAsia"/>
        </w:rPr>
        <w:t>第</w:t>
      </w:r>
      <w:r>
        <w:rPr>
          <w:rFonts w:hint="eastAsia"/>
        </w:rPr>
        <w:t>2</w:t>
      </w:r>
      <w:r>
        <w:rPr>
          <w:rFonts w:hint="eastAsia"/>
        </w:rPr>
        <w:t>部分：试验方法</w:t>
      </w:r>
      <w:r>
        <w:rPr>
          <w:rFonts w:hint="eastAsia"/>
        </w:rPr>
        <w:t xml:space="preserve"> </w:t>
      </w:r>
      <w:r>
        <w:rPr>
          <w:rFonts w:hint="eastAsia"/>
        </w:rPr>
        <w:t>试验</w:t>
      </w:r>
      <w:r>
        <w:rPr>
          <w:rFonts w:hint="eastAsia"/>
        </w:rPr>
        <w:t>Ea</w:t>
      </w:r>
      <w:r>
        <w:rPr>
          <w:rFonts w:hint="eastAsia"/>
        </w:rPr>
        <w:t>和导则：冲击</w:t>
      </w:r>
    </w:p>
    <w:p w14:paraId="1CC2A661" w14:textId="77777777" w:rsidR="00F1583E" w:rsidRDefault="00AA010F">
      <w:pPr>
        <w:pStyle w:val="afffffa"/>
        <w:ind w:firstLine="420"/>
      </w:pPr>
      <w:r>
        <w:rPr>
          <w:rFonts w:hint="eastAsia"/>
        </w:rPr>
        <w:t xml:space="preserve">GB/T 2423.7 </w:t>
      </w:r>
      <w:r>
        <w:rPr>
          <w:rFonts w:hint="eastAsia"/>
        </w:rPr>
        <w:t>环境试验</w:t>
      </w:r>
      <w:r>
        <w:rPr>
          <w:rFonts w:hint="eastAsia"/>
        </w:rPr>
        <w:t xml:space="preserve"> </w:t>
      </w:r>
      <w:r>
        <w:rPr>
          <w:rFonts w:hint="eastAsia"/>
        </w:rPr>
        <w:t>第</w:t>
      </w:r>
      <w:r>
        <w:rPr>
          <w:rFonts w:hint="eastAsia"/>
        </w:rPr>
        <w:t>2</w:t>
      </w:r>
      <w:r>
        <w:rPr>
          <w:rFonts w:hint="eastAsia"/>
        </w:rPr>
        <w:t>部分：试验方法</w:t>
      </w:r>
      <w:r>
        <w:rPr>
          <w:rFonts w:hint="eastAsia"/>
        </w:rPr>
        <w:t xml:space="preserve"> </w:t>
      </w:r>
      <w:r>
        <w:rPr>
          <w:rFonts w:hint="eastAsia"/>
        </w:rPr>
        <w:t>试验</w:t>
      </w:r>
      <w:r>
        <w:rPr>
          <w:rFonts w:hint="eastAsia"/>
        </w:rPr>
        <w:t>Ec</w:t>
      </w:r>
      <w:r>
        <w:rPr>
          <w:rFonts w:hint="eastAsia"/>
        </w:rPr>
        <w:t>：粗率操作造成的冲击</w:t>
      </w:r>
      <w:r>
        <w:rPr>
          <w:rFonts w:hint="eastAsia"/>
        </w:rPr>
        <w:t>(</w:t>
      </w:r>
      <w:r>
        <w:rPr>
          <w:rFonts w:hint="eastAsia"/>
        </w:rPr>
        <w:t>主要用于设备型样品</w:t>
      </w:r>
      <w:r>
        <w:rPr>
          <w:rFonts w:hint="eastAsia"/>
        </w:rPr>
        <w:t>)</w:t>
      </w:r>
    </w:p>
    <w:p w14:paraId="7275A9BB" w14:textId="77777777" w:rsidR="00F1583E" w:rsidRDefault="00AA010F">
      <w:pPr>
        <w:pStyle w:val="afffffa"/>
        <w:ind w:firstLine="420"/>
      </w:pPr>
      <w:r>
        <w:rPr>
          <w:rFonts w:hint="eastAsia"/>
        </w:rPr>
        <w:t xml:space="preserve">GB/T 2423.10 </w:t>
      </w:r>
      <w:r>
        <w:rPr>
          <w:rFonts w:hint="eastAsia"/>
        </w:rPr>
        <w:t>环境试验</w:t>
      </w:r>
      <w:r>
        <w:rPr>
          <w:rFonts w:hint="eastAsia"/>
        </w:rPr>
        <w:t xml:space="preserve"> </w:t>
      </w:r>
      <w:r>
        <w:rPr>
          <w:rFonts w:hint="eastAsia"/>
        </w:rPr>
        <w:t>第</w:t>
      </w:r>
      <w:r>
        <w:rPr>
          <w:rFonts w:hint="eastAsia"/>
        </w:rPr>
        <w:t>2</w:t>
      </w:r>
      <w:r>
        <w:rPr>
          <w:rFonts w:hint="eastAsia"/>
        </w:rPr>
        <w:t>部分：试验方法</w:t>
      </w:r>
      <w:r>
        <w:rPr>
          <w:rFonts w:hint="eastAsia"/>
        </w:rPr>
        <w:t xml:space="preserve"> </w:t>
      </w:r>
      <w:r>
        <w:rPr>
          <w:rFonts w:hint="eastAsia"/>
        </w:rPr>
        <w:t>试验</w:t>
      </w:r>
      <w:r>
        <w:rPr>
          <w:rFonts w:hint="eastAsia"/>
        </w:rPr>
        <w:t>Fc</w:t>
      </w:r>
      <w:r>
        <w:rPr>
          <w:rFonts w:hint="eastAsia"/>
        </w:rPr>
        <w:t>：振动（正弦）</w:t>
      </w:r>
    </w:p>
    <w:p w14:paraId="26FD6A9D" w14:textId="77777777" w:rsidR="00F1583E" w:rsidRDefault="00AA010F">
      <w:pPr>
        <w:pStyle w:val="afffffa"/>
        <w:ind w:firstLine="420"/>
      </w:pPr>
      <w:r>
        <w:rPr>
          <w:rFonts w:hint="eastAsia"/>
        </w:rPr>
        <w:t xml:space="preserve">GB/T </w:t>
      </w:r>
      <w:r>
        <w:rPr>
          <w:rFonts w:hint="eastAsia"/>
        </w:rPr>
        <w:t xml:space="preserve">2423.16 </w:t>
      </w:r>
      <w:r>
        <w:rPr>
          <w:rFonts w:hint="eastAsia"/>
        </w:rPr>
        <w:t>环境试验</w:t>
      </w:r>
      <w:r>
        <w:rPr>
          <w:rFonts w:hint="eastAsia"/>
        </w:rPr>
        <w:t xml:space="preserve"> </w:t>
      </w:r>
      <w:r>
        <w:rPr>
          <w:rFonts w:hint="eastAsia"/>
        </w:rPr>
        <w:t>第</w:t>
      </w:r>
      <w:r>
        <w:rPr>
          <w:rFonts w:hint="eastAsia"/>
        </w:rPr>
        <w:t>2</w:t>
      </w:r>
      <w:r>
        <w:rPr>
          <w:rFonts w:hint="eastAsia"/>
        </w:rPr>
        <w:t>部分：试验方法</w:t>
      </w:r>
      <w:r>
        <w:rPr>
          <w:rFonts w:hint="eastAsia"/>
        </w:rPr>
        <w:t xml:space="preserve"> </w:t>
      </w:r>
      <w:r>
        <w:rPr>
          <w:rFonts w:hint="eastAsia"/>
        </w:rPr>
        <w:t>试验</w:t>
      </w:r>
      <w:r>
        <w:rPr>
          <w:rFonts w:hint="eastAsia"/>
        </w:rPr>
        <w:t>J</w:t>
      </w:r>
      <w:r>
        <w:rPr>
          <w:rFonts w:hint="eastAsia"/>
        </w:rPr>
        <w:t>和导则：长霉</w:t>
      </w:r>
    </w:p>
    <w:p w14:paraId="62EFD04A" w14:textId="77777777" w:rsidR="00F1583E" w:rsidRDefault="00AA010F">
      <w:pPr>
        <w:pStyle w:val="afffffa"/>
        <w:ind w:firstLine="420"/>
      </w:pPr>
      <w:r>
        <w:rPr>
          <w:rFonts w:hint="eastAsia"/>
        </w:rPr>
        <w:t xml:space="preserve">GB/T 2423.17 </w:t>
      </w:r>
      <w:r>
        <w:rPr>
          <w:rFonts w:hint="eastAsia"/>
        </w:rPr>
        <w:t>电工电子产品环境试验</w:t>
      </w:r>
      <w:r>
        <w:rPr>
          <w:rFonts w:hint="eastAsia"/>
        </w:rPr>
        <w:t xml:space="preserve"> </w:t>
      </w:r>
      <w:r>
        <w:rPr>
          <w:rFonts w:hint="eastAsia"/>
        </w:rPr>
        <w:t>第</w:t>
      </w:r>
      <w:r>
        <w:rPr>
          <w:rFonts w:hint="eastAsia"/>
        </w:rPr>
        <w:t>2</w:t>
      </w:r>
      <w:r>
        <w:rPr>
          <w:rFonts w:hint="eastAsia"/>
        </w:rPr>
        <w:t>部分：试验方法</w:t>
      </w:r>
      <w:r>
        <w:rPr>
          <w:rFonts w:hint="eastAsia"/>
        </w:rPr>
        <w:t xml:space="preserve"> </w:t>
      </w:r>
      <w:r>
        <w:rPr>
          <w:rFonts w:hint="eastAsia"/>
        </w:rPr>
        <w:t>试验</w:t>
      </w:r>
      <w:r>
        <w:rPr>
          <w:rFonts w:hint="eastAsia"/>
        </w:rPr>
        <w:t>Ka</w:t>
      </w:r>
      <w:r>
        <w:rPr>
          <w:rFonts w:hint="eastAsia"/>
        </w:rPr>
        <w:t>：盐雾</w:t>
      </w:r>
    </w:p>
    <w:p w14:paraId="25169D1F" w14:textId="77777777" w:rsidR="00F1583E" w:rsidRDefault="00AA010F">
      <w:pPr>
        <w:pStyle w:val="afffffa"/>
        <w:ind w:firstLine="420"/>
      </w:pPr>
      <w:r>
        <w:rPr>
          <w:rFonts w:hint="eastAsia"/>
        </w:rPr>
        <w:t xml:space="preserve">GB/T 2423.18 </w:t>
      </w:r>
      <w:r>
        <w:rPr>
          <w:rFonts w:hint="eastAsia"/>
        </w:rPr>
        <w:t>环境试验</w:t>
      </w:r>
      <w:r>
        <w:rPr>
          <w:rFonts w:hint="eastAsia"/>
        </w:rPr>
        <w:t xml:space="preserve"> </w:t>
      </w:r>
      <w:r>
        <w:rPr>
          <w:rFonts w:hint="eastAsia"/>
        </w:rPr>
        <w:t>第</w:t>
      </w:r>
      <w:r>
        <w:rPr>
          <w:rFonts w:hint="eastAsia"/>
        </w:rPr>
        <w:t>2</w:t>
      </w:r>
      <w:r>
        <w:rPr>
          <w:rFonts w:hint="eastAsia"/>
        </w:rPr>
        <w:t>部分：试验方法</w:t>
      </w:r>
      <w:r>
        <w:rPr>
          <w:rFonts w:hint="eastAsia"/>
        </w:rPr>
        <w:t xml:space="preserve"> </w:t>
      </w:r>
      <w:r>
        <w:rPr>
          <w:rFonts w:hint="eastAsia"/>
        </w:rPr>
        <w:t>试验</w:t>
      </w:r>
      <w:r>
        <w:rPr>
          <w:rFonts w:hint="eastAsia"/>
        </w:rPr>
        <w:t>Kb</w:t>
      </w:r>
      <w:r>
        <w:rPr>
          <w:rFonts w:hint="eastAsia"/>
        </w:rPr>
        <w:t>：盐雾，交变（氯化钠溶液）</w:t>
      </w:r>
    </w:p>
    <w:p w14:paraId="6F9679DD" w14:textId="77777777" w:rsidR="00F1583E" w:rsidRDefault="00AA010F">
      <w:pPr>
        <w:pStyle w:val="afffffa"/>
        <w:ind w:firstLine="420"/>
      </w:pPr>
      <w:r>
        <w:rPr>
          <w:rFonts w:hint="eastAsia"/>
        </w:rPr>
        <w:t xml:space="preserve">GB/T 2423.21 </w:t>
      </w:r>
      <w:r>
        <w:rPr>
          <w:rFonts w:hint="eastAsia"/>
        </w:rPr>
        <w:t>电工电子产品环境试验</w:t>
      </w:r>
      <w:r>
        <w:rPr>
          <w:rFonts w:hint="eastAsia"/>
        </w:rPr>
        <w:t xml:space="preserve"> </w:t>
      </w:r>
      <w:r>
        <w:rPr>
          <w:rFonts w:hint="eastAsia"/>
        </w:rPr>
        <w:t>第</w:t>
      </w:r>
      <w:r>
        <w:rPr>
          <w:rFonts w:hint="eastAsia"/>
        </w:rPr>
        <w:t>2</w:t>
      </w:r>
      <w:r>
        <w:rPr>
          <w:rFonts w:hint="eastAsia"/>
        </w:rPr>
        <w:t>部分：试验方法</w:t>
      </w:r>
      <w:r>
        <w:rPr>
          <w:rFonts w:hint="eastAsia"/>
        </w:rPr>
        <w:t xml:space="preserve"> </w:t>
      </w:r>
      <w:r>
        <w:rPr>
          <w:rFonts w:hint="eastAsia"/>
        </w:rPr>
        <w:t>试验</w:t>
      </w:r>
      <w:r>
        <w:rPr>
          <w:rFonts w:hint="eastAsia"/>
        </w:rPr>
        <w:t>M</w:t>
      </w:r>
      <w:r>
        <w:rPr>
          <w:rFonts w:hint="eastAsia"/>
        </w:rPr>
        <w:t>：低气压</w:t>
      </w:r>
      <w:r>
        <w:rPr>
          <w:rFonts w:hint="eastAsia"/>
        </w:rPr>
        <w:t xml:space="preserve">  </w:t>
      </w:r>
    </w:p>
    <w:p w14:paraId="7ACDF7B0" w14:textId="77777777" w:rsidR="00F1583E" w:rsidRDefault="00AA010F">
      <w:pPr>
        <w:pStyle w:val="afffffa"/>
        <w:ind w:firstLine="420"/>
      </w:pPr>
      <w:r>
        <w:rPr>
          <w:rFonts w:hint="eastAsia"/>
        </w:rPr>
        <w:t>GB/T 2423.22</w:t>
      </w:r>
      <w:r>
        <w:t xml:space="preserve"> </w:t>
      </w:r>
      <w:r>
        <w:rPr>
          <w:rFonts w:hint="eastAsia"/>
        </w:rPr>
        <w:t>环境试验</w:t>
      </w:r>
      <w:r>
        <w:rPr>
          <w:rFonts w:hint="eastAsia"/>
        </w:rPr>
        <w:t xml:space="preserve"> </w:t>
      </w:r>
      <w:r>
        <w:rPr>
          <w:rFonts w:hint="eastAsia"/>
        </w:rPr>
        <w:t>第</w:t>
      </w:r>
      <w:r>
        <w:rPr>
          <w:rFonts w:hint="eastAsia"/>
        </w:rPr>
        <w:t>2</w:t>
      </w:r>
      <w:r>
        <w:rPr>
          <w:rFonts w:hint="eastAsia"/>
        </w:rPr>
        <w:t>部分：试验方法</w:t>
      </w:r>
      <w:r>
        <w:rPr>
          <w:rFonts w:hint="eastAsia"/>
        </w:rPr>
        <w:t xml:space="preserve"> </w:t>
      </w:r>
      <w:r>
        <w:rPr>
          <w:rFonts w:hint="eastAsia"/>
        </w:rPr>
        <w:t>试验</w:t>
      </w:r>
      <w:r>
        <w:rPr>
          <w:rFonts w:hint="eastAsia"/>
        </w:rPr>
        <w:t>N</w:t>
      </w:r>
      <w:r>
        <w:rPr>
          <w:rFonts w:hint="eastAsia"/>
        </w:rPr>
        <w:t>：温度变化</w:t>
      </w:r>
      <w:r>
        <w:rPr>
          <w:rFonts w:hint="eastAsia"/>
        </w:rPr>
        <w:t xml:space="preserve"> </w:t>
      </w:r>
    </w:p>
    <w:p w14:paraId="4AA40410" w14:textId="77777777" w:rsidR="00F1583E" w:rsidRDefault="00AA010F">
      <w:pPr>
        <w:pStyle w:val="afffffa"/>
        <w:ind w:firstLine="420"/>
      </w:pPr>
      <w:r>
        <w:t>GB/T 2423.41</w:t>
      </w:r>
      <w:r>
        <w:t> </w:t>
      </w:r>
      <w:r>
        <w:rPr>
          <w:rFonts w:hint="eastAsia"/>
        </w:rPr>
        <w:t>环境试验</w:t>
      </w:r>
      <w:r>
        <w:t> </w:t>
      </w:r>
      <w:r>
        <w:rPr>
          <w:rFonts w:hint="eastAsia"/>
        </w:rPr>
        <w:t>第</w:t>
      </w:r>
      <w:r>
        <w:t>2</w:t>
      </w:r>
      <w:r>
        <w:rPr>
          <w:rFonts w:hint="eastAsia"/>
        </w:rPr>
        <w:t>部分：试验方法</w:t>
      </w:r>
      <w:r>
        <w:t> </w:t>
      </w:r>
      <w:r>
        <w:rPr>
          <w:rFonts w:hint="eastAsia"/>
        </w:rPr>
        <w:t>风压</w:t>
      </w:r>
    </w:p>
    <w:p w14:paraId="113CADA9" w14:textId="77777777" w:rsidR="00F1583E" w:rsidRDefault="00AA010F">
      <w:pPr>
        <w:pStyle w:val="afffffa"/>
        <w:ind w:firstLine="420"/>
      </w:pPr>
      <w:r>
        <w:rPr>
          <w:rFonts w:hint="eastAsia"/>
        </w:rPr>
        <w:t xml:space="preserve">GB/T 2423.56 </w:t>
      </w:r>
      <w:r>
        <w:rPr>
          <w:rFonts w:hint="eastAsia"/>
        </w:rPr>
        <w:t>环境试验</w:t>
      </w:r>
      <w:r>
        <w:rPr>
          <w:rFonts w:hint="eastAsia"/>
        </w:rPr>
        <w:t xml:space="preserve"> </w:t>
      </w:r>
      <w:r>
        <w:rPr>
          <w:rFonts w:hint="eastAsia"/>
        </w:rPr>
        <w:t>第</w:t>
      </w:r>
      <w:r>
        <w:rPr>
          <w:rFonts w:hint="eastAsia"/>
        </w:rPr>
        <w:t>2</w:t>
      </w:r>
      <w:r>
        <w:rPr>
          <w:rFonts w:hint="eastAsia"/>
        </w:rPr>
        <w:t>部分</w:t>
      </w:r>
      <w:r>
        <w:rPr>
          <w:rFonts w:hint="eastAsia"/>
        </w:rPr>
        <w:t>：试验方法</w:t>
      </w:r>
      <w:r>
        <w:rPr>
          <w:rFonts w:hint="eastAsia"/>
        </w:rPr>
        <w:t xml:space="preserve"> </w:t>
      </w:r>
      <w:r>
        <w:rPr>
          <w:rFonts w:hint="eastAsia"/>
        </w:rPr>
        <w:t>试验</w:t>
      </w:r>
      <w:r>
        <w:rPr>
          <w:rFonts w:hint="eastAsia"/>
        </w:rPr>
        <w:t>Fh</w:t>
      </w:r>
      <w:r>
        <w:rPr>
          <w:rFonts w:hint="eastAsia"/>
        </w:rPr>
        <w:t>：宽带随机振动和导则</w:t>
      </w:r>
      <w:r>
        <w:rPr>
          <w:rFonts w:hint="eastAsia"/>
        </w:rPr>
        <w:t xml:space="preserve"> </w:t>
      </w:r>
    </w:p>
    <w:p w14:paraId="5FDEE9AF" w14:textId="77777777" w:rsidR="00F1583E" w:rsidRDefault="00AA010F">
      <w:pPr>
        <w:pStyle w:val="afffffa"/>
        <w:ind w:firstLine="420"/>
      </w:pPr>
      <w:r>
        <w:rPr>
          <w:rFonts w:hint="eastAsia"/>
        </w:rPr>
        <w:t xml:space="preserve">GB/T 4208 </w:t>
      </w:r>
      <w:r>
        <w:rPr>
          <w:rFonts w:hint="eastAsia"/>
        </w:rPr>
        <w:t>外壳防护等级（</w:t>
      </w:r>
      <w:r>
        <w:rPr>
          <w:rFonts w:hint="eastAsia"/>
        </w:rPr>
        <w:t>IP</w:t>
      </w:r>
      <w:r>
        <w:rPr>
          <w:rFonts w:hint="eastAsia"/>
        </w:rPr>
        <w:t>代码）</w:t>
      </w:r>
    </w:p>
    <w:p w14:paraId="05B7CEBF" w14:textId="77777777" w:rsidR="00F1583E" w:rsidRDefault="00AA010F">
      <w:pPr>
        <w:pStyle w:val="afffffa"/>
        <w:ind w:firstLine="420"/>
      </w:pPr>
      <w:r>
        <w:rPr>
          <w:rFonts w:hint="eastAsia"/>
        </w:rPr>
        <w:t xml:space="preserve">GB/T 16422.2 </w:t>
      </w:r>
      <w:r>
        <w:rPr>
          <w:rFonts w:hint="eastAsia"/>
        </w:rPr>
        <w:t>塑料</w:t>
      </w:r>
      <w:r>
        <w:rPr>
          <w:rFonts w:hint="eastAsia"/>
        </w:rPr>
        <w:t xml:space="preserve"> </w:t>
      </w:r>
      <w:r>
        <w:rPr>
          <w:rFonts w:hint="eastAsia"/>
        </w:rPr>
        <w:t>实验室光源暴露试验方法</w:t>
      </w:r>
      <w:r>
        <w:rPr>
          <w:rFonts w:hint="eastAsia"/>
        </w:rPr>
        <w:t xml:space="preserve"> </w:t>
      </w:r>
      <w:r>
        <w:rPr>
          <w:rFonts w:hint="eastAsia"/>
        </w:rPr>
        <w:t>第</w:t>
      </w:r>
      <w:r>
        <w:rPr>
          <w:rFonts w:hint="eastAsia"/>
        </w:rPr>
        <w:t>2</w:t>
      </w:r>
      <w:r>
        <w:rPr>
          <w:rFonts w:hint="eastAsia"/>
        </w:rPr>
        <w:t>部分：氙弧灯</w:t>
      </w:r>
    </w:p>
    <w:p w14:paraId="778325A3" w14:textId="77777777" w:rsidR="00F1583E" w:rsidRDefault="00AA010F">
      <w:pPr>
        <w:pStyle w:val="afffffa"/>
        <w:ind w:firstLine="420"/>
      </w:pPr>
      <w:r>
        <w:rPr>
          <w:rFonts w:hint="eastAsia"/>
        </w:rPr>
        <w:t xml:space="preserve">GB/T 16422.3 </w:t>
      </w:r>
      <w:r>
        <w:rPr>
          <w:rFonts w:hint="eastAsia"/>
        </w:rPr>
        <w:t>塑料</w:t>
      </w:r>
      <w:r>
        <w:rPr>
          <w:rFonts w:hint="eastAsia"/>
        </w:rPr>
        <w:t xml:space="preserve"> </w:t>
      </w:r>
      <w:r>
        <w:rPr>
          <w:rFonts w:hint="eastAsia"/>
        </w:rPr>
        <w:t>实验室光源暴露试验方法</w:t>
      </w:r>
      <w:r>
        <w:rPr>
          <w:rFonts w:hint="eastAsia"/>
        </w:rPr>
        <w:t xml:space="preserve"> </w:t>
      </w:r>
      <w:r>
        <w:rPr>
          <w:rFonts w:hint="eastAsia"/>
        </w:rPr>
        <w:t>第</w:t>
      </w:r>
      <w:r>
        <w:rPr>
          <w:rFonts w:hint="eastAsia"/>
        </w:rPr>
        <w:t>3</w:t>
      </w:r>
      <w:r>
        <w:rPr>
          <w:rFonts w:hint="eastAsia"/>
        </w:rPr>
        <w:t>部分：荧光紫外灯</w:t>
      </w:r>
    </w:p>
    <w:p w14:paraId="7D47DD84" w14:textId="77777777" w:rsidR="00F1583E" w:rsidRDefault="00AA010F">
      <w:pPr>
        <w:pStyle w:val="affc"/>
        <w:spacing w:before="312" w:after="312"/>
        <w:rPr>
          <w:szCs w:val="21"/>
        </w:rPr>
      </w:pPr>
      <w:bookmarkStart w:id="57" w:name="_Toc184042925"/>
      <w:bookmarkStart w:id="58" w:name="_Toc97191425"/>
      <w:bookmarkStart w:id="59" w:name="_Toc183770266"/>
      <w:bookmarkStart w:id="60" w:name="_Toc201733608"/>
      <w:bookmarkStart w:id="61" w:name="_Toc191461397"/>
      <w:bookmarkStart w:id="62" w:name="_Toc181115392"/>
      <w:r>
        <w:rPr>
          <w:rFonts w:hint="eastAsia"/>
          <w:szCs w:val="21"/>
        </w:rPr>
        <w:t>术语和定义</w:t>
      </w:r>
      <w:bookmarkEnd w:id="57"/>
      <w:bookmarkEnd w:id="58"/>
      <w:bookmarkEnd w:id="59"/>
      <w:bookmarkEnd w:id="60"/>
      <w:bookmarkEnd w:id="61"/>
      <w:bookmarkEnd w:id="62"/>
    </w:p>
    <w:bookmarkStart w:id="63" w:name="_Toc26986532" w:displacedByCustomXml="next"/>
    <w:bookmarkEnd w:id="63" w:displacedByCustomXml="next"/>
    <w:sdt>
      <w:sdtPr>
        <w:rPr>
          <w:rFonts w:hAnsi="宋体"/>
        </w:rPr>
        <w:id w:val="-1909835108"/>
        <w:placeholder>
          <w:docPart w:val="A4C0C0E55A5B41B696EA474B209F19E2"/>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EndPr/>
      <w:sdtContent>
        <w:p w14:paraId="490A022B" w14:textId="77777777" w:rsidR="00F1583E" w:rsidRDefault="00AA010F">
          <w:pPr>
            <w:pStyle w:val="afffffa"/>
            <w:ind w:firstLine="420"/>
          </w:pPr>
          <w:r>
            <w:rPr>
              <w:rFonts w:hAnsi="宋体" w:hint="eastAsia"/>
            </w:rPr>
            <w:t>下列术语和定义适用于本文件。</w:t>
          </w:r>
        </w:p>
      </w:sdtContent>
    </w:sdt>
    <w:p w14:paraId="20021725" w14:textId="77777777" w:rsidR="00F1583E" w:rsidRDefault="00AA010F">
      <w:pPr>
        <w:pStyle w:val="afffffffffff9"/>
        <w:ind w:left="420" w:hangingChars="200" w:hanging="420"/>
        <w:rPr>
          <w:rFonts w:ascii="黑体" w:eastAsia="黑体" w:hAnsi="黑体"/>
        </w:rPr>
      </w:pPr>
      <w:r>
        <w:rPr>
          <w:rFonts w:ascii="黑体" w:eastAsia="黑体" w:hAnsi="黑体"/>
        </w:rPr>
        <w:br/>
      </w:r>
      <w:r>
        <w:rPr>
          <w:rFonts w:ascii="黑体" w:eastAsia="黑体" w:hAnsi="黑体" w:hint="eastAsia"/>
        </w:rPr>
        <w:t>地面巡检机器人</w:t>
      </w:r>
      <w:r>
        <w:rPr>
          <w:rFonts w:ascii="黑体" w:eastAsia="黑体" w:hAnsi="黑体"/>
        </w:rPr>
        <w:t xml:space="preserve"> ground inspection robot</w:t>
      </w:r>
    </w:p>
    <w:p w14:paraId="0B3EB306" w14:textId="77777777" w:rsidR="00F1583E" w:rsidRDefault="00AA010F">
      <w:pPr>
        <w:pStyle w:val="afffffa"/>
        <w:ind w:firstLine="420"/>
      </w:pPr>
      <w:r>
        <w:rPr>
          <w:rFonts w:hint="eastAsia"/>
        </w:rPr>
        <w:t>用于在室内或室外地面环境中进行巡视、检测、监控等活动的机器人。</w:t>
      </w:r>
    </w:p>
    <w:p w14:paraId="7F6692B7" w14:textId="77777777" w:rsidR="00F1583E" w:rsidRDefault="00AA010F">
      <w:pPr>
        <w:pStyle w:val="afffffffffff9"/>
        <w:ind w:left="422" w:hangingChars="200" w:hanging="422"/>
        <w:rPr>
          <w:rFonts w:ascii="黑体" w:eastAsia="黑体" w:hAnsi="黑体"/>
        </w:rPr>
      </w:pPr>
      <w:r>
        <w:rPr>
          <w:rFonts w:ascii="黑体" w:eastAsia="黑体" w:hAnsi="黑体"/>
          <w:b/>
        </w:rPr>
        <w:br/>
      </w:r>
      <w:r>
        <w:rPr>
          <w:rFonts w:ascii="黑体" w:eastAsia="黑体" w:hAnsi="黑体" w:hint="eastAsia"/>
        </w:rPr>
        <w:t>工作状态</w:t>
      </w:r>
      <w:r>
        <w:rPr>
          <w:rFonts w:ascii="黑体" w:eastAsia="黑体" w:hAnsi="黑体" w:hint="eastAsia"/>
        </w:rPr>
        <w:t xml:space="preserve"> </w:t>
      </w:r>
      <w:r>
        <w:rPr>
          <w:rFonts w:ascii="黑体" w:eastAsia="黑体" w:hAnsi="黑体"/>
        </w:rPr>
        <w:t>working state</w:t>
      </w:r>
    </w:p>
    <w:p w14:paraId="1D1776C3" w14:textId="77777777" w:rsidR="00F1583E" w:rsidRDefault="00AA010F">
      <w:pPr>
        <w:pStyle w:val="afffffffffff9"/>
        <w:numPr>
          <w:ilvl w:val="0"/>
          <w:numId w:val="0"/>
        </w:numPr>
        <w:ind w:left="420"/>
      </w:pPr>
      <w:r>
        <w:rPr>
          <w:rFonts w:hint="eastAsia"/>
        </w:rPr>
        <w:t>机器人通电，在典型应用场景和负载条件下执行规定动作的状态。</w:t>
      </w:r>
    </w:p>
    <w:p w14:paraId="2833C91E" w14:textId="77777777" w:rsidR="00F1583E" w:rsidRDefault="00AA010F">
      <w:pPr>
        <w:pStyle w:val="afffffffffff9"/>
        <w:ind w:left="420" w:hangingChars="200" w:hanging="420"/>
        <w:rPr>
          <w:rFonts w:ascii="黑体" w:eastAsia="黑体" w:hAnsi="黑体"/>
        </w:rPr>
      </w:pPr>
      <w:r>
        <w:rPr>
          <w:rFonts w:ascii="黑体" w:eastAsia="黑体" w:hAnsi="黑体"/>
        </w:rPr>
        <w:lastRenderedPageBreak/>
        <w:br/>
      </w:r>
      <w:r>
        <w:rPr>
          <w:rFonts w:ascii="黑体" w:eastAsia="黑体" w:hAnsi="黑体" w:hint="eastAsia"/>
        </w:rPr>
        <w:t>停机状态</w:t>
      </w:r>
      <w:r>
        <w:rPr>
          <w:rFonts w:ascii="黑体" w:eastAsia="黑体" w:hAnsi="黑体"/>
        </w:rPr>
        <w:t xml:space="preserve"> stop state</w:t>
      </w:r>
    </w:p>
    <w:p w14:paraId="65B7592A" w14:textId="77777777" w:rsidR="00F1583E" w:rsidRDefault="00AA010F">
      <w:pPr>
        <w:pStyle w:val="afffffa"/>
        <w:ind w:firstLine="420"/>
      </w:pPr>
      <w:r>
        <w:rPr>
          <w:rFonts w:hint="eastAsia"/>
        </w:rPr>
        <w:t>机器人断电，</w:t>
      </w:r>
      <w:r>
        <w:rPr>
          <w:rFonts w:ascii="Arial" w:hAnsi="Arial" w:cs="Arial" w:hint="eastAsia"/>
          <w:color w:val="333333"/>
          <w:shd w:val="clear" w:color="auto" w:fill="FFFFFF"/>
        </w:rPr>
        <w:t>不进行任何工作或运行活动的状态</w:t>
      </w:r>
      <w:r>
        <w:rPr>
          <w:rFonts w:hint="eastAsia"/>
        </w:rPr>
        <w:t>。</w:t>
      </w:r>
    </w:p>
    <w:p w14:paraId="45E49539" w14:textId="77777777" w:rsidR="00F1583E" w:rsidRDefault="00AA010F">
      <w:pPr>
        <w:pStyle w:val="afffffffffff9"/>
        <w:ind w:left="420" w:hangingChars="200" w:hanging="420"/>
        <w:rPr>
          <w:rFonts w:ascii="黑体" w:eastAsia="黑体" w:hAnsi="黑体"/>
        </w:rPr>
      </w:pPr>
      <w:r>
        <w:rPr>
          <w:rFonts w:ascii="黑体" w:eastAsia="黑体" w:hAnsi="黑体"/>
        </w:rPr>
        <w:br/>
      </w:r>
      <w:r>
        <w:rPr>
          <w:rFonts w:ascii="黑体" w:eastAsia="黑体" w:hAnsi="黑体" w:hint="eastAsia"/>
        </w:rPr>
        <w:t>气候环境</w:t>
      </w:r>
      <w:r>
        <w:rPr>
          <w:rFonts w:ascii="黑体" w:eastAsia="黑体" w:hAnsi="黑体" w:hint="eastAsia"/>
        </w:rPr>
        <w:t xml:space="preserve"> </w:t>
      </w:r>
      <w:r>
        <w:rPr>
          <w:rFonts w:ascii="黑体" w:eastAsia="黑体" w:hAnsi="黑体"/>
        </w:rPr>
        <w:t>climate environment</w:t>
      </w:r>
    </w:p>
    <w:p w14:paraId="6D3D73EF" w14:textId="77777777" w:rsidR="00F1583E" w:rsidRDefault="00AA010F">
      <w:pPr>
        <w:pStyle w:val="afffffa"/>
        <w:ind w:firstLine="420"/>
      </w:pPr>
      <w:r>
        <w:rPr>
          <w:rFonts w:hint="eastAsia"/>
        </w:rPr>
        <w:t>机器人可能遇到的各种温度、湿度、盐雾等大气环境条件。</w:t>
      </w:r>
    </w:p>
    <w:p w14:paraId="69959BEC" w14:textId="77777777" w:rsidR="00F1583E" w:rsidRDefault="00AA010F">
      <w:pPr>
        <w:pStyle w:val="afffffffffff9"/>
        <w:ind w:left="420" w:hangingChars="200" w:hanging="420"/>
        <w:rPr>
          <w:rFonts w:ascii="黑体" w:eastAsia="黑体" w:hAnsi="黑体"/>
        </w:rPr>
      </w:pPr>
      <w:r>
        <w:rPr>
          <w:rFonts w:ascii="黑体" w:eastAsia="黑体" w:hAnsi="黑体"/>
        </w:rPr>
        <w:br/>
      </w:r>
      <w:r>
        <w:rPr>
          <w:rFonts w:ascii="黑体" w:eastAsia="黑体" w:hAnsi="黑体" w:hint="eastAsia"/>
        </w:rPr>
        <w:t>机械环境</w:t>
      </w:r>
      <w:r>
        <w:rPr>
          <w:rFonts w:ascii="黑体" w:eastAsia="黑体" w:hAnsi="黑体" w:hint="eastAsia"/>
        </w:rPr>
        <w:t xml:space="preserve"> </w:t>
      </w:r>
      <w:r>
        <w:rPr>
          <w:rFonts w:ascii="黑体" w:eastAsia="黑体" w:hAnsi="黑体"/>
        </w:rPr>
        <w:t>mechanical environment</w:t>
      </w:r>
    </w:p>
    <w:p w14:paraId="2B8B8F91" w14:textId="77777777" w:rsidR="00F1583E" w:rsidRDefault="00AA010F">
      <w:pPr>
        <w:pStyle w:val="afffffffffff9"/>
        <w:numPr>
          <w:ilvl w:val="0"/>
          <w:numId w:val="0"/>
        </w:numPr>
        <w:ind w:left="420"/>
      </w:pPr>
      <w:r>
        <w:rPr>
          <w:rFonts w:hint="eastAsia"/>
        </w:rPr>
        <w:t>机器人可能遭遇的冲击、振动、跌落等物理环境条件。</w:t>
      </w:r>
      <w:bookmarkStart w:id="64" w:name="_Toc183770267"/>
      <w:bookmarkStart w:id="65" w:name="_Toc181115393"/>
      <w:bookmarkStart w:id="66" w:name="_Toc184042926"/>
      <w:bookmarkStart w:id="67" w:name="_Toc191461398"/>
    </w:p>
    <w:p w14:paraId="240F778F" w14:textId="77777777" w:rsidR="00F1583E" w:rsidRDefault="00AA010F">
      <w:pPr>
        <w:pStyle w:val="afffffffffff9"/>
        <w:ind w:left="420" w:hangingChars="200" w:hanging="420"/>
        <w:rPr>
          <w:rFonts w:ascii="黑体" w:eastAsia="黑体" w:hAnsi="黑体"/>
        </w:rPr>
      </w:pPr>
      <w:r>
        <w:rPr>
          <w:rFonts w:ascii="黑体" w:eastAsia="黑体" w:hAnsi="黑体"/>
        </w:rPr>
        <w:br/>
      </w:r>
      <w:r>
        <w:rPr>
          <w:rFonts w:ascii="黑体" w:eastAsia="黑体" w:hAnsi="黑体" w:hint="eastAsia"/>
        </w:rPr>
        <w:t>平均故障间隔时间</w:t>
      </w:r>
      <w:r>
        <w:rPr>
          <w:rFonts w:ascii="黑体" w:eastAsia="黑体" w:hAnsi="黑体" w:hint="eastAsia"/>
        </w:rPr>
        <w:t xml:space="preserve"> </w:t>
      </w:r>
      <w:r>
        <w:rPr>
          <w:rFonts w:ascii="黑体" w:eastAsia="黑体" w:hAnsi="黑体"/>
        </w:rPr>
        <w:t>mean time between failure;MTBF</w:t>
      </w:r>
    </w:p>
    <w:p w14:paraId="006A602D" w14:textId="77777777" w:rsidR="00F1583E" w:rsidRDefault="00AA010F">
      <w:pPr>
        <w:pStyle w:val="afffffffffff9"/>
        <w:numPr>
          <w:ilvl w:val="0"/>
          <w:numId w:val="0"/>
        </w:numPr>
        <w:ind w:left="420"/>
      </w:pPr>
      <w:r>
        <w:rPr>
          <w:rFonts w:hint="eastAsia"/>
        </w:rPr>
        <w:t>在规定的条件下和规定的期间内</w:t>
      </w:r>
      <w:r>
        <w:rPr>
          <w:rFonts w:hint="eastAsia"/>
        </w:rPr>
        <w:t>,</w:t>
      </w:r>
      <w:r>
        <w:rPr>
          <w:rFonts w:hint="eastAsia"/>
        </w:rPr>
        <w:t>产品寿命单位总数与故障总次数之比。</w:t>
      </w:r>
    </w:p>
    <w:p w14:paraId="0BF84CCF" w14:textId="77777777" w:rsidR="00F1583E" w:rsidRDefault="00AA010F">
      <w:pPr>
        <w:pStyle w:val="afff2"/>
      </w:pPr>
      <w:r>
        <w:rPr>
          <w:rFonts w:hint="eastAsia"/>
        </w:rPr>
        <w:t>可修复产品的一种基本可靠性参数。</w:t>
      </w:r>
    </w:p>
    <w:p w14:paraId="4FA745FD" w14:textId="77777777" w:rsidR="00F1583E" w:rsidRDefault="00AA010F">
      <w:pPr>
        <w:pStyle w:val="afffffa"/>
        <w:ind w:firstLine="420"/>
      </w:pPr>
      <w:r>
        <w:rPr>
          <w:rFonts w:hint="eastAsia"/>
        </w:rPr>
        <w:t>[</w:t>
      </w:r>
      <w:r>
        <w:rPr>
          <w:rFonts w:hint="eastAsia"/>
        </w:rPr>
        <w:t>来源：</w:t>
      </w:r>
      <w:r>
        <w:rPr>
          <w:rFonts w:hint="eastAsia"/>
        </w:rPr>
        <w:t>G</w:t>
      </w:r>
      <w:r>
        <w:t>B/T 39590.1</w:t>
      </w:r>
      <w:r>
        <w:rPr>
          <w:rFonts w:hint="eastAsia"/>
        </w:rPr>
        <w:t>—</w:t>
      </w:r>
      <w:r>
        <w:rPr>
          <w:rFonts w:hint="eastAsia"/>
        </w:rPr>
        <w:t>2</w:t>
      </w:r>
      <w:r>
        <w:t>020</w:t>
      </w:r>
      <w:r>
        <w:rPr>
          <w:rFonts w:hint="eastAsia"/>
        </w:rPr>
        <w:t>,</w:t>
      </w:r>
      <w:r>
        <w:t>3.1.6</w:t>
      </w:r>
      <w:r>
        <w:rPr>
          <w:rFonts w:hint="eastAsia"/>
        </w:rPr>
        <w:t>]</w:t>
      </w:r>
    </w:p>
    <w:p w14:paraId="5F34E75E" w14:textId="77777777" w:rsidR="00F1583E" w:rsidRDefault="00AA010F">
      <w:pPr>
        <w:pStyle w:val="afffffffffff9"/>
        <w:ind w:left="420" w:hangingChars="200" w:hanging="420"/>
        <w:rPr>
          <w:rFonts w:ascii="黑体" w:eastAsia="黑体" w:hAnsi="黑体"/>
        </w:rPr>
      </w:pPr>
      <w:r>
        <w:rPr>
          <w:rFonts w:ascii="黑体" w:eastAsia="黑体" w:hAnsi="黑体"/>
        </w:rPr>
        <w:br/>
      </w:r>
      <w:r>
        <w:rPr>
          <w:rFonts w:ascii="黑体" w:eastAsia="黑体" w:hAnsi="黑体" w:hint="eastAsia"/>
        </w:rPr>
        <w:t>加速度谱密度</w:t>
      </w:r>
      <w:r>
        <w:rPr>
          <w:rFonts w:ascii="黑体" w:eastAsia="黑体" w:hAnsi="黑体" w:hint="eastAsia"/>
        </w:rPr>
        <w:t xml:space="preserve"> </w:t>
      </w:r>
      <w:r>
        <w:rPr>
          <w:rFonts w:ascii="黑体" w:eastAsia="黑体" w:hAnsi="黑体"/>
        </w:rPr>
        <w:t>acceleration spectral density;ASD</w:t>
      </w:r>
    </w:p>
    <w:p w14:paraId="0B9CEB40" w14:textId="77777777" w:rsidR="00F1583E" w:rsidRDefault="00AA010F">
      <w:pPr>
        <w:pStyle w:val="afffffffffff9"/>
        <w:numPr>
          <w:ilvl w:val="0"/>
          <w:numId w:val="0"/>
        </w:numPr>
        <w:ind w:firstLineChars="200" w:firstLine="420"/>
      </w:pPr>
      <w:r>
        <w:rPr>
          <w:rFonts w:hint="eastAsia"/>
        </w:rPr>
        <w:t>当在带宽趋于零和平均时间趋于无穷的极限状态下</w:t>
      </w:r>
      <w:r>
        <w:rPr>
          <w:rFonts w:hint="eastAsia"/>
        </w:rPr>
        <w:t>,</w:t>
      </w:r>
      <w:r>
        <w:rPr>
          <w:rFonts w:hint="eastAsia"/>
        </w:rPr>
        <w:t>各单位带宽上通过中心频率窄带滤波器的加速度信号均方值。</w:t>
      </w:r>
    </w:p>
    <w:p w14:paraId="1DF9B185" w14:textId="77777777" w:rsidR="00F1583E" w:rsidRDefault="00AA010F">
      <w:pPr>
        <w:pStyle w:val="afffffa"/>
        <w:ind w:firstLine="420"/>
      </w:pPr>
      <w:r>
        <w:rPr>
          <w:rFonts w:hint="eastAsia"/>
        </w:rPr>
        <w:t>[</w:t>
      </w:r>
      <w:r>
        <w:rPr>
          <w:rFonts w:hint="eastAsia"/>
        </w:rPr>
        <w:t>来源：</w:t>
      </w:r>
      <w:r>
        <w:t>GB/T 2423.56</w:t>
      </w:r>
      <w:r>
        <w:rPr>
          <w:rFonts w:hint="eastAsia"/>
        </w:rPr>
        <w:t>—</w:t>
      </w:r>
      <w:r>
        <w:rPr>
          <w:rFonts w:hint="eastAsia"/>
        </w:rPr>
        <w:t>2</w:t>
      </w:r>
      <w:r>
        <w:t>023</w:t>
      </w:r>
      <w:r>
        <w:rPr>
          <w:rFonts w:hint="eastAsia"/>
        </w:rPr>
        <w:t>,</w:t>
      </w:r>
      <w:r>
        <w:t>3.18</w:t>
      </w:r>
      <w:r>
        <w:rPr>
          <w:rFonts w:hint="eastAsia"/>
        </w:rPr>
        <w:t>]</w:t>
      </w:r>
    </w:p>
    <w:p w14:paraId="0F1C08CC" w14:textId="77777777" w:rsidR="00F1583E" w:rsidRDefault="00AA010F">
      <w:pPr>
        <w:pStyle w:val="affc"/>
        <w:spacing w:before="312" w:after="312"/>
      </w:pPr>
      <w:bookmarkStart w:id="68" w:name="_Toc201733609"/>
      <w:r>
        <w:rPr>
          <w:rFonts w:hint="eastAsia"/>
        </w:rPr>
        <w:t>工作环境分类</w:t>
      </w:r>
      <w:bookmarkEnd w:id="64"/>
      <w:bookmarkEnd w:id="65"/>
      <w:bookmarkEnd w:id="66"/>
      <w:bookmarkEnd w:id="67"/>
      <w:bookmarkEnd w:id="68"/>
    </w:p>
    <w:p w14:paraId="418A268B" w14:textId="77777777" w:rsidR="00F1583E" w:rsidRDefault="00AA010F">
      <w:pPr>
        <w:pStyle w:val="afffffa"/>
        <w:ind w:firstLine="420"/>
      </w:pPr>
      <w:r>
        <w:rPr>
          <w:rFonts w:hint="eastAsia"/>
        </w:rPr>
        <w:t>按工作空间属性划分，机器人的工作环境分为以下类别。</w:t>
      </w:r>
    </w:p>
    <w:p w14:paraId="6BF57151" w14:textId="77777777" w:rsidR="00F1583E" w:rsidRDefault="00AA010F">
      <w:pPr>
        <w:pStyle w:val="af5"/>
      </w:pPr>
      <w:r>
        <w:rPr>
          <w:rFonts w:hint="eastAsia"/>
        </w:rPr>
        <w:t>一类（室内环境）：在建筑物内部，环境可调可控的工作环境。此类环境通常较为稳定，温度、湿度变化较小，无直接的风雨影响。</w:t>
      </w:r>
    </w:p>
    <w:p w14:paraId="420933ED" w14:textId="77777777" w:rsidR="00F1583E" w:rsidRDefault="00AA010F">
      <w:pPr>
        <w:pStyle w:val="ac"/>
      </w:pPr>
      <w:r>
        <w:rPr>
          <w:rFonts w:hint="eastAsia"/>
        </w:rPr>
        <w:t>洁净车间、办公楼、商场、剧院、实验室、仓储中心。</w:t>
      </w:r>
    </w:p>
    <w:p w14:paraId="7619DC8B" w14:textId="77777777" w:rsidR="00F1583E" w:rsidRDefault="00AA010F">
      <w:pPr>
        <w:pStyle w:val="af5"/>
      </w:pPr>
      <w:r>
        <w:rPr>
          <w:rFonts w:hint="eastAsia"/>
        </w:rPr>
        <w:t>二类（室外环境）：在开放区域、或暴露于自然条件下的工作环境。此类环境受天气、地形、光照影响显著，复杂多变，需要机器人具备较高的适应性和防护等级。</w:t>
      </w:r>
    </w:p>
    <w:p w14:paraId="592EAB58" w14:textId="77777777" w:rsidR="00F1583E" w:rsidRDefault="00AA010F">
      <w:pPr>
        <w:pStyle w:val="ac"/>
      </w:pPr>
      <w:r>
        <w:rPr>
          <w:rFonts w:hint="eastAsia"/>
        </w:rPr>
        <w:t>工业园外部区域、市政道路、公园、建筑工地、农田。</w:t>
      </w:r>
    </w:p>
    <w:p w14:paraId="6E7029B4" w14:textId="77777777" w:rsidR="00F1583E" w:rsidRDefault="00AA010F">
      <w:pPr>
        <w:pStyle w:val="afff2"/>
      </w:pPr>
      <w:r>
        <w:rPr>
          <w:rFonts w:hint="eastAsia"/>
        </w:rPr>
        <w:t>车站候车厅、地铁站口、露天雨棚等半遮蔽但与自然环境直接连通的场所，归属于室外环境。</w:t>
      </w:r>
    </w:p>
    <w:p w14:paraId="5FFCDD51" w14:textId="77777777" w:rsidR="00F1583E" w:rsidRDefault="00AA010F">
      <w:pPr>
        <w:pStyle w:val="af5"/>
      </w:pPr>
      <w:r>
        <w:rPr>
          <w:rFonts w:hint="eastAsia"/>
        </w:rPr>
        <w:t>三类（特殊环</w:t>
      </w:r>
      <w:r>
        <w:rPr>
          <w:rFonts w:hint="eastAsia"/>
        </w:rPr>
        <w:t>境）：在极热、极寒、高粉尘、强腐蚀、强电磁干扰、强辐射等特殊条件下的工作环境。此类极端环境对机器人性能要求非常高，需要具备特殊的设计和防护措施。</w:t>
      </w:r>
    </w:p>
    <w:p w14:paraId="02C3613E" w14:textId="77777777" w:rsidR="00F1583E" w:rsidRDefault="00AA010F">
      <w:pPr>
        <w:pStyle w:val="ac"/>
      </w:pPr>
      <w:r>
        <w:rPr>
          <w:rFonts w:hint="eastAsia"/>
        </w:rPr>
        <w:t>冶炼厂、化工厂、炼油厂、煤矿隧道、核电站、冷库。</w:t>
      </w:r>
    </w:p>
    <w:p w14:paraId="1C7641D2" w14:textId="77777777" w:rsidR="00F1583E" w:rsidRDefault="00AA010F">
      <w:pPr>
        <w:pStyle w:val="affc"/>
        <w:spacing w:before="312" w:after="312"/>
      </w:pPr>
      <w:bookmarkStart w:id="69" w:name="_Toc201732688"/>
      <w:bookmarkStart w:id="70" w:name="_Toc201732689"/>
      <w:bookmarkStart w:id="71" w:name="_Toc201733611"/>
      <w:bookmarkStart w:id="72" w:name="_Toc201733610"/>
      <w:bookmarkStart w:id="73" w:name="_Toc183770268"/>
      <w:bookmarkStart w:id="74" w:name="_Toc191461399"/>
      <w:bookmarkStart w:id="75" w:name="_Toc181115394"/>
      <w:bookmarkStart w:id="76" w:name="_Toc184042927"/>
      <w:bookmarkStart w:id="77" w:name="_Toc201733612"/>
      <w:bookmarkEnd w:id="69"/>
      <w:bookmarkEnd w:id="70"/>
      <w:bookmarkEnd w:id="71"/>
      <w:bookmarkEnd w:id="72"/>
      <w:r>
        <w:rPr>
          <w:rFonts w:hint="eastAsia"/>
        </w:rPr>
        <w:t>环境试验要求</w:t>
      </w:r>
      <w:bookmarkEnd w:id="73"/>
      <w:bookmarkEnd w:id="74"/>
      <w:bookmarkEnd w:id="75"/>
      <w:bookmarkEnd w:id="76"/>
      <w:bookmarkEnd w:id="77"/>
    </w:p>
    <w:p w14:paraId="7FC7D4E7" w14:textId="77777777" w:rsidR="00F1583E" w:rsidRDefault="00AA010F">
      <w:pPr>
        <w:pStyle w:val="affd"/>
        <w:spacing w:before="156" w:after="156"/>
      </w:pPr>
      <w:bookmarkStart w:id="78" w:name="_Toc184042928"/>
      <w:bookmarkStart w:id="79" w:name="_Toc181115395"/>
      <w:bookmarkStart w:id="80" w:name="_Toc180074891"/>
      <w:bookmarkStart w:id="81" w:name="_Toc191461400"/>
      <w:bookmarkStart w:id="82" w:name="_Toc183770269"/>
      <w:r>
        <w:rPr>
          <w:rFonts w:hint="eastAsia"/>
        </w:rPr>
        <w:t>气候环境试验要求</w:t>
      </w:r>
      <w:bookmarkEnd w:id="78"/>
      <w:bookmarkEnd w:id="79"/>
      <w:bookmarkEnd w:id="80"/>
      <w:bookmarkEnd w:id="81"/>
      <w:bookmarkEnd w:id="82"/>
    </w:p>
    <w:p w14:paraId="303F9AEE" w14:textId="77777777" w:rsidR="00F1583E" w:rsidRDefault="00AA010F">
      <w:pPr>
        <w:pStyle w:val="affe"/>
        <w:spacing w:before="156" w:after="156"/>
      </w:pPr>
      <w:bookmarkStart w:id="83" w:name="_Toc184042929"/>
      <w:bookmarkStart w:id="84" w:name="_Toc180074892"/>
      <w:bookmarkStart w:id="85" w:name="_Toc183770270"/>
      <w:r>
        <w:rPr>
          <w:rFonts w:hint="eastAsia"/>
        </w:rPr>
        <w:t>温湿度环境试验要求</w:t>
      </w:r>
      <w:bookmarkEnd w:id="83"/>
      <w:bookmarkEnd w:id="84"/>
      <w:bookmarkEnd w:id="85"/>
    </w:p>
    <w:p w14:paraId="13275D6D" w14:textId="120B8199" w:rsidR="00F1583E" w:rsidRDefault="00AA010F">
      <w:pPr>
        <w:pStyle w:val="afffffa"/>
        <w:spacing w:before="156" w:after="156"/>
        <w:ind w:firstLine="420"/>
      </w:pPr>
      <w:r>
        <w:rPr>
          <w:rFonts w:hint="eastAsia"/>
        </w:rPr>
        <w:t>除非相关规范规定或制造商另有说明，温湿度环境试验项目的严酷等级按照表</w:t>
      </w:r>
      <w:r>
        <w:rPr>
          <w:rFonts w:hint="eastAsia"/>
        </w:rPr>
        <w:t>1</w:t>
      </w:r>
      <w:r>
        <w:rPr>
          <w:rFonts w:hint="eastAsia"/>
        </w:rPr>
        <w:t>选取。</w:t>
      </w:r>
    </w:p>
    <w:p w14:paraId="5E779044" w14:textId="54F4B1DA" w:rsidR="00104CA2" w:rsidRDefault="00104CA2">
      <w:pPr>
        <w:pStyle w:val="afffffa"/>
        <w:spacing w:before="156" w:after="156"/>
        <w:ind w:firstLine="420"/>
      </w:pPr>
    </w:p>
    <w:p w14:paraId="4A57D388" w14:textId="77777777" w:rsidR="00104CA2" w:rsidRDefault="00104CA2">
      <w:pPr>
        <w:pStyle w:val="afffffa"/>
        <w:spacing w:before="156" w:after="156"/>
        <w:ind w:firstLine="420"/>
        <w:rPr>
          <w:rFonts w:hint="eastAsia"/>
        </w:rPr>
      </w:pPr>
    </w:p>
    <w:p w14:paraId="6837E494" w14:textId="77777777" w:rsidR="00F1583E" w:rsidRDefault="00AA010F">
      <w:pPr>
        <w:pStyle w:val="aff2"/>
        <w:spacing w:before="156" w:after="156"/>
        <w:ind w:left="420"/>
      </w:pPr>
      <w:r>
        <w:rPr>
          <w:rFonts w:hint="eastAsia"/>
        </w:rPr>
        <w:lastRenderedPageBreak/>
        <w:t>温湿度环境试验严酷等级</w:t>
      </w:r>
    </w:p>
    <w:tbl>
      <w:tblPr>
        <w:tblStyle w:val="affffb"/>
        <w:tblW w:w="0" w:type="auto"/>
        <w:jc w:val="center"/>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1266"/>
        <w:gridCol w:w="2693"/>
        <w:gridCol w:w="2694"/>
        <w:gridCol w:w="2681"/>
      </w:tblGrid>
      <w:tr w:rsidR="00F1583E" w14:paraId="4DE3F27C" w14:textId="77777777">
        <w:trPr>
          <w:tblHeader/>
          <w:jc w:val="center"/>
        </w:trPr>
        <w:tc>
          <w:tcPr>
            <w:tcW w:w="1266" w:type="dxa"/>
            <w:tcBorders>
              <w:top w:val="single" w:sz="8" w:space="0" w:color="auto"/>
              <w:bottom w:val="single" w:sz="8" w:space="0" w:color="auto"/>
            </w:tcBorders>
            <w:shd w:val="clear" w:color="auto" w:fill="auto"/>
            <w:vAlign w:val="center"/>
          </w:tcPr>
          <w:p w14:paraId="4348F4A1" w14:textId="77777777" w:rsidR="00F1583E" w:rsidRDefault="00AA010F">
            <w:pPr>
              <w:pStyle w:val="afffffffffe"/>
            </w:pPr>
            <w:r>
              <w:rPr>
                <w:rFonts w:hint="eastAsia"/>
              </w:rPr>
              <w:t>试验项目</w:t>
            </w:r>
          </w:p>
        </w:tc>
        <w:tc>
          <w:tcPr>
            <w:tcW w:w="2693" w:type="dxa"/>
            <w:tcBorders>
              <w:top w:val="single" w:sz="8" w:space="0" w:color="auto"/>
              <w:bottom w:val="single" w:sz="8" w:space="0" w:color="auto"/>
            </w:tcBorders>
            <w:shd w:val="clear" w:color="auto" w:fill="auto"/>
            <w:vAlign w:val="center"/>
          </w:tcPr>
          <w:p w14:paraId="60DDAFC9" w14:textId="77777777" w:rsidR="00F1583E" w:rsidRDefault="00AA010F">
            <w:pPr>
              <w:pStyle w:val="afffffffffe"/>
            </w:pPr>
            <w:r>
              <w:rPr>
                <w:rFonts w:hint="eastAsia"/>
                <w:bCs/>
              </w:rPr>
              <w:t>一类</w:t>
            </w:r>
          </w:p>
        </w:tc>
        <w:tc>
          <w:tcPr>
            <w:tcW w:w="2694" w:type="dxa"/>
            <w:tcBorders>
              <w:top w:val="single" w:sz="8" w:space="0" w:color="auto"/>
              <w:bottom w:val="single" w:sz="8" w:space="0" w:color="auto"/>
            </w:tcBorders>
            <w:shd w:val="clear" w:color="auto" w:fill="auto"/>
            <w:vAlign w:val="center"/>
          </w:tcPr>
          <w:p w14:paraId="33AD900E" w14:textId="77777777" w:rsidR="00F1583E" w:rsidRDefault="00AA010F">
            <w:pPr>
              <w:pStyle w:val="afffffffffe"/>
            </w:pPr>
            <w:r>
              <w:rPr>
                <w:rFonts w:hint="eastAsia"/>
                <w:bCs/>
              </w:rPr>
              <w:t>二类</w:t>
            </w:r>
          </w:p>
        </w:tc>
        <w:tc>
          <w:tcPr>
            <w:tcW w:w="2681" w:type="dxa"/>
            <w:tcBorders>
              <w:top w:val="single" w:sz="8" w:space="0" w:color="auto"/>
              <w:bottom w:val="single" w:sz="8" w:space="0" w:color="auto"/>
            </w:tcBorders>
            <w:shd w:val="clear" w:color="auto" w:fill="auto"/>
            <w:vAlign w:val="center"/>
          </w:tcPr>
          <w:p w14:paraId="247C415A" w14:textId="77777777" w:rsidR="00F1583E" w:rsidRDefault="00AA010F">
            <w:pPr>
              <w:pStyle w:val="afffffffffe"/>
            </w:pPr>
            <w:r>
              <w:rPr>
                <w:rFonts w:hint="eastAsia"/>
                <w:bCs/>
              </w:rPr>
              <w:t>三类</w:t>
            </w:r>
          </w:p>
        </w:tc>
      </w:tr>
      <w:tr w:rsidR="00F1583E" w14:paraId="2C6EF491" w14:textId="77777777">
        <w:trPr>
          <w:jc w:val="center"/>
        </w:trPr>
        <w:tc>
          <w:tcPr>
            <w:tcW w:w="1266" w:type="dxa"/>
            <w:tcBorders>
              <w:top w:val="single" w:sz="8" w:space="0" w:color="auto"/>
            </w:tcBorders>
            <w:shd w:val="clear" w:color="auto" w:fill="auto"/>
          </w:tcPr>
          <w:p w14:paraId="3CDA6241" w14:textId="77777777" w:rsidR="00F1583E" w:rsidRDefault="00AA010F">
            <w:pPr>
              <w:pStyle w:val="afffffffffe"/>
            </w:pPr>
            <w:r>
              <w:rPr>
                <w:rFonts w:hint="eastAsia"/>
                <w:bCs/>
              </w:rPr>
              <w:t>低温贮存</w:t>
            </w:r>
          </w:p>
        </w:tc>
        <w:tc>
          <w:tcPr>
            <w:tcW w:w="2693" w:type="dxa"/>
            <w:tcBorders>
              <w:top w:val="single" w:sz="8" w:space="0" w:color="auto"/>
            </w:tcBorders>
            <w:shd w:val="clear" w:color="auto" w:fill="auto"/>
            <w:vAlign w:val="center"/>
          </w:tcPr>
          <w:p w14:paraId="20F81DF9" w14:textId="77777777" w:rsidR="00F1583E" w:rsidRDefault="00AA010F">
            <w:pPr>
              <w:pStyle w:val="afffe"/>
              <w:jc w:val="center"/>
              <w:rPr>
                <w:sz w:val="18"/>
                <w:szCs w:val="18"/>
              </w:rPr>
            </w:pPr>
            <m:oMath>
              <m:sSub>
                <m:sSubPr>
                  <m:ctrlPr>
                    <w:rPr>
                      <w:rFonts w:ascii="Cambria Math" w:hAnsi="Cambria Math"/>
                      <w:i/>
                      <w:sz w:val="18"/>
                      <w:szCs w:val="18"/>
                    </w:rPr>
                  </m:ctrlPr>
                </m:sSubPr>
                <m:e>
                  <m:r>
                    <w:rPr>
                      <w:rFonts w:ascii="Cambria Math" w:hAnsi="Cambria Math"/>
                      <w:sz w:val="18"/>
                      <w:szCs w:val="18"/>
                    </w:rPr>
                    <m:t>T</m:t>
                  </m:r>
                </m:e>
                <m:sub>
                  <m:r>
                    <w:rPr>
                      <w:rFonts w:ascii="Cambria Math" w:hAnsi="Cambria Math"/>
                      <w:sz w:val="18"/>
                      <w:szCs w:val="18"/>
                    </w:rPr>
                    <m:t>A</m:t>
                  </m:r>
                </m:sub>
              </m:sSub>
              <m:r>
                <w:rPr>
                  <w:rFonts w:ascii="Cambria Math" w:hAnsi="Cambria Math"/>
                  <w:sz w:val="18"/>
                  <w:szCs w:val="18"/>
                </w:rPr>
                <m:t xml:space="preserve"> </m:t>
              </m:r>
            </m:oMath>
            <w:r>
              <w:rPr>
                <w:sz w:val="18"/>
                <w:szCs w:val="18"/>
                <w:vertAlign w:val="superscript"/>
              </w:rPr>
              <w:t>a</w:t>
            </w:r>
            <w:r>
              <w:rPr>
                <w:rFonts w:hint="eastAsia"/>
                <w:sz w:val="18"/>
                <w:szCs w:val="18"/>
              </w:rPr>
              <w:t>=</w:t>
            </w:r>
            <w:r>
              <w:rPr>
                <w:sz w:val="18"/>
                <w:szCs w:val="18"/>
              </w:rPr>
              <w:t>0</w:t>
            </w:r>
            <w:r>
              <w:t> </w:t>
            </w:r>
            <w:r>
              <w:rPr>
                <w:rFonts w:hint="eastAsia"/>
                <w:sz w:val="18"/>
                <w:szCs w:val="18"/>
              </w:rPr>
              <w:t>℃</w:t>
            </w:r>
          </w:p>
          <w:p w14:paraId="69A2A26F" w14:textId="77777777" w:rsidR="00F1583E" w:rsidRDefault="00AA010F">
            <w:pPr>
              <w:pStyle w:val="afffe"/>
              <w:jc w:val="center"/>
              <w:rPr>
                <w:rFonts w:hAnsi="Times New Roman"/>
                <w:sz w:val="18"/>
                <w:szCs w:val="18"/>
              </w:rPr>
            </w:pPr>
            <w:r>
              <w:rPr>
                <w:rFonts w:hAnsi="宋体" w:hint="eastAsia"/>
                <w:sz w:val="18"/>
                <w:szCs w:val="18"/>
              </w:rPr>
              <w:t>持续时间：</w:t>
            </w:r>
            <w:r>
              <w:rPr>
                <w:rFonts w:hAnsi="宋体"/>
                <w:sz w:val="18"/>
                <w:szCs w:val="18"/>
              </w:rPr>
              <w:t>48</w:t>
            </w:r>
            <w:r>
              <w:t> </w:t>
            </w:r>
            <w:r>
              <w:rPr>
                <w:rFonts w:hAnsi="宋体"/>
                <w:sz w:val="18"/>
                <w:szCs w:val="18"/>
              </w:rPr>
              <w:t>h</w:t>
            </w:r>
          </w:p>
        </w:tc>
        <w:tc>
          <w:tcPr>
            <w:tcW w:w="2694" w:type="dxa"/>
            <w:tcBorders>
              <w:top w:val="single" w:sz="8" w:space="0" w:color="auto"/>
            </w:tcBorders>
            <w:shd w:val="clear" w:color="auto" w:fill="auto"/>
            <w:vAlign w:val="center"/>
          </w:tcPr>
          <w:p w14:paraId="1F3E7962" w14:textId="77777777" w:rsidR="00F1583E" w:rsidRDefault="00AA010F">
            <w:pPr>
              <w:pStyle w:val="afffffffffe"/>
              <w:rPr>
                <w:szCs w:val="18"/>
              </w:rPr>
            </w:pPr>
            <m:oMath>
              <m:sSub>
                <m:sSubPr>
                  <m:ctrlPr>
                    <w:rPr>
                      <w:rFonts w:ascii="Cambria Math" w:hAnsi="Cambria Math"/>
                      <w:i/>
                      <w:szCs w:val="18"/>
                    </w:rPr>
                  </m:ctrlPr>
                </m:sSubPr>
                <m:e>
                  <m:r>
                    <w:rPr>
                      <w:rFonts w:ascii="Cambria Math" w:hAnsi="Cambria Math"/>
                      <w:szCs w:val="18"/>
                    </w:rPr>
                    <m:t>T</m:t>
                  </m:r>
                </m:e>
                <m:sub>
                  <m:r>
                    <w:rPr>
                      <w:rFonts w:ascii="Cambria Math" w:hAnsi="Cambria Math"/>
                      <w:szCs w:val="18"/>
                    </w:rPr>
                    <m:t>A</m:t>
                  </m:r>
                </m:sub>
              </m:sSub>
            </m:oMath>
            <w:r>
              <w:rPr>
                <w:rFonts w:hint="eastAsia"/>
                <w:szCs w:val="18"/>
              </w:rPr>
              <w:t>=</w:t>
            </w:r>
            <w:r>
              <w:rPr>
                <w:szCs w:val="18"/>
              </w:rPr>
              <w:t>-20</w:t>
            </w:r>
            <w:r>
              <w:t> </w:t>
            </w:r>
            <w:r>
              <w:rPr>
                <w:rFonts w:hint="eastAsia"/>
                <w:szCs w:val="18"/>
              </w:rPr>
              <w:t>℃</w:t>
            </w:r>
          </w:p>
          <w:p w14:paraId="3AC35E26" w14:textId="77777777" w:rsidR="00F1583E" w:rsidRDefault="00AA010F">
            <w:pPr>
              <w:pStyle w:val="afffffffffe"/>
              <w:rPr>
                <w:szCs w:val="18"/>
              </w:rPr>
            </w:pPr>
            <w:r>
              <w:rPr>
                <w:rFonts w:hAnsi="宋体" w:hint="eastAsia"/>
                <w:szCs w:val="18"/>
              </w:rPr>
              <w:t>持续时间：</w:t>
            </w:r>
            <w:r>
              <w:rPr>
                <w:rFonts w:hAnsi="宋体"/>
                <w:szCs w:val="18"/>
              </w:rPr>
              <w:t>48</w:t>
            </w:r>
            <w:r>
              <w:t> </w:t>
            </w:r>
            <w:r>
              <w:rPr>
                <w:rFonts w:hAnsi="宋体"/>
                <w:szCs w:val="18"/>
              </w:rPr>
              <w:t>h</w:t>
            </w:r>
          </w:p>
        </w:tc>
        <w:tc>
          <w:tcPr>
            <w:tcW w:w="2681" w:type="dxa"/>
            <w:tcBorders>
              <w:top w:val="single" w:sz="8" w:space="0" w:color="auto"/>
            </w:tcBorders>
            <w:shd w:val="clear" w:color="auto" w:fill="auto"/>
            <w:vAlign w:val="center"/>
          </w:tcPr>
          <w:p w14:paraId="73FF9E76" w14:textId="77777777" w:rsidR="00F1583E" w:rsidRDefault="00AA010F">
            <w:pPr>
              <w:pStyle w:val="afffffffffe"/>
              <w:rPr>
                <w:szCs w:val="18"/>
              </w:rPr>
            </w:pPr>
            <m:oMath>
              <m:sSub>
                <m:sSubPr>
                  <m:ctrlPr>
                    <w:rPr>
                      <w:rFonts w:ascii="Cambria Math" w:hAnsi="Cambria Math"/>
                      <w:i/>
                      <w:szCs w:val="18"/>
                    </w:rPr>
                  </m:ctrlPr>
                </m:sSubPr>
                <m:e>
                  <m:r>
                    <w:rPr>
                      <w:rFonts w:ascii="Cambria Math" w:hAnsi="Cambria Math"/>
                      <w:szCs w:val="18"/>
                    </w:rPr>
                    <m:t>T</m:t>
                  </m:r>
                </m:e>
                <m:sub>
                  <m:r>
                    <w:rPr>
                      <w:rFonts w:ascii="Cambria Math" w:hAnsi="Cambria Math"/>
                      <w:szCs w:val="18"/>
                    </w:rPr>
                    <m:t>A</m:t>
                  </m:r>
                </m:sub>
              </m:sSub>
            </m:oMath>
            <w:r>
              <w:rPr>
                <w:rFonts w:hint="eastAsia"/>
                <w:szCs w:val="18"/>
              </w:rPr>
              <w:t>=</w:t>
            </w:r>
            <w:r>
              <w:rPr>
                <w:szCs w:val="18"/>
              </w:rPr>
              <w:t>-40</w:t>
            </w:r>
            <w:r>
              <w:t> </w:t>
            </w:r>
            <w:r>
              <w:rPr>
                <w:rFonts w:hint="eastAsia"/>
                <w:szCs w:val="18"/>
              </w:rPr>
              <w:t>℃</w:t>
            </w:r>
          </w:p>
          <w:p w14:paraId="306EF9B9" w14:textId="77777777" w:rsidR="00F1583E" w:rsidRDefault="00AA010F">
            <w:pPr>
              <w:pStyle w:val="afffffffffe"/>
              <w:rPr>
                <w:szCs w:val="18"/>
              </w:rPr>
            </w:pPr>
            <w:r>
              <w:rPr>
                <w:rFonts w:hAnsi="宋体" w:hint="eastAsia"/>
                <w:szCs w:val="18"/>
              </w:rPr>
              <w:t>持续时间：</w:t>
            </w:r>
            <w:r>
              <w:rPr>
                <w:rFonts w:hAnsi="宋体"/>
                <w:szCs w:val="18"/>
              </w:rPr>
              <w:t>48</w:t>
            </w:r>
            <w:r>
              <w:t> </w:t>
            </w:r>
            <w:r>
              <w:rPr>
                <w:rFonts w:hAnsi="宋体"/>
                <w:szCs w:val="18"/>
              </w:rPr>
              <w:t>h</w:t>
            </w:r>
          </w:p>
        </w:tc>
      </w:tr>
      <w:tr w:rsidR="00F1583E" w14:paraId="6D086477" w14:textId="77777777">
        <w:trPr>
          <w:jc w:val="center"/>
        </w:trPr>
        <w:tc>
          <w:tcPr>
            <w:tcW w:w="1266" w:type="dxa"/>
            <w:shd w:val="clear" w:color="auto" w:fill="auto"/>
          </w:tcPr>
          <w:p w14:paraId="37A927A8" w14:textId="77777777" w:rsidR="00F1583E" w:rsidRDefault="00AA010F">
            <w:pPr>
              <w:pStyle w:val="afffffffffe"/>
            </w:pPr>
            <w:r>
              <w:rPr>
                <w:rFonts w:hint="eastAsia"/>
                <w:bCs/>
              </w:rPr>
              <w:t>低温工作</w:t>
            </w:r>
          </w:p>
        </w:tc>
        <w:tc>
          <w:tcPr>
            <w:tcW w:w="2693" w:type="dxa"/>
            <w:shd w:val="clear" w:color="auto" w:fill="auto"/>
            <w:vAlign w:val="center"/>
          </w:tcPr>
          <w:p w14:paraId="6F632EB9" w14:textId="77777777" w:rsidR="00F1583E" w:rsidRDefault="00AA010F">
            <w:pPr>
              <w:pStyle w:val="afffffffffe"/>
              <w:rPr>
                <w:szCs w:val="18"/>
              </w:rPr>
            </w:pPr>
            <m:oMath>
              <m:sSub>
                <m:sSubPr>
                  <m:ctrlPr>
                    <w:rPr>
                      <w:rFonts w:ascii="Cambria Math" w:hAnsi="Cambria Math"/>
                      <w:i/>
                      <w:szCs w:val="18"/>
                    </w:rPr>
                  </m:ctrlPr>
                </m:sSubPr>
                <m:e>
                  <m:r>
                    <w:rPr>
                      <w:rFonts w:ascii="Cambria Math" w:hAnsi="Cambria Math"/>
                      <w:szCs w:val="18"/>
                    </w:rPr>
                    <m:t>T</m:t>
                  </m:r>
                </m:e>
                <m:sub>
                  <m:r>
                    <w:rPr>
                      <w:rFonts w:ascii="Cambria Math" w:hAnsi="Cambria Math"/>
                      <w:szCs w:val="18"/>
                    </w:rPr>
                    <m:t>A</m:t>
                  </m:r>
                </m:sub>
              </m:sSub>
            </m:oMath>
            <w:r>
              <w:rPr>
                <w:rFonts w:hint="eastAsia"/>
                <w:szCs w:val="18"/>
              </w:rPr>
              <w:t>=</w:t>
            </w:r>
            <w:r>
              <w:rPr>
                <w:szCs w:val="18"/>
              </w:rPr>
              <w:t>0</w:t>
            </w:r>
            <w:r>
              <w:t> </w:t>
            </w:r>
            <w:r>
              <w:rPr>
                <w:rFonts w:hint="eastAsia"/>
                <w:szCs w:val="18"/>
              </w:rPr>
              <w:t>℃</w:t>
            </w:r>
          </w:p>
          <w:p w14:paraId="4B044F1D" w14:textId="77777777" w:rsidR="00F1583E" w:rsidRDefault="00AA010F">
            <w:pPr>
              <w:pStyle w:val="afffffffffe"/>
              <w:rPr>
                <w:szCs w:val="18"/>
              </w:rPr>
            </w:pPr>
            <w:r>
              <w:rPr>
                <w:rFonts w:hAnsi="宋体" w:hint="eastAsia"/>
                <w:szCs w:val="18"/>
              </w:rPr>
              <w:t>持续时间：</w:t>
            </w:r>
            <w:r>
              <w:rPr>
                <w:rFonts w:hAnsi="宋体"/>
                <w:szCs w:val="18"/>
              </w:rPr>
              <w:t>24</w:t>
            </w:r>
            <w:r>
              <w:t> </w:t>
            </w:r>
            <w:r>
              <w:rPr>
                <w:rFonts w:hAnsi="宋体"/>
                <w:szCs w:val="18"/>
              </w:rPr>
              <w:t>h</w:t>
            </w:r>
          </w:p>
        </w:tc>
        <w:tc>
          <w:tcPr>
            <w:tcW w:w="2694" w:type="dxa"/>
            <w:shd w:val="clear" w:color="auto" w:fill="auto"/>
            <w:vAlign w:val="center"/>
          </w:tcPr>
          <w:p w14:paraId="7F5BF88D" w14:textId="77777777" w:rsidR="00F1583E" w:rsidRDefault="00AA010F">
            <w:pPr>
              <w:pStyle w:val="afffffffffe"/>
              <w:rPr>
                <w:szCs w:val="18"/>
              </w:rPr>
            </w:pPr>
            <m:oMath>
              <m:sSub>
                <m:sSubPr>
                  <m:ctrlPr>
                    <w:rPr>
                      <w:rFonts w:ascii="Cambria Math" w:hAnsi="Cambria Math"/>
                      <w:i/>
                      <w:szCs w:val="18"/>
                    </w:rPr>
                  </m:ctrlPr>
                </m:sSubPr>
                <m:e>
                  <m:r>
                    <w:rPr>
                      <w:rFonts w:ascii="Cambria Math" w:hAnsi="Cambria Math"/>
                      <w:szCs w:val="18"/>
                    </w:rPr>
                    <m:t>T</m:t>
                  </m:r>
                </m:e>
                <m:sub>
                  <m:r>
                    <w:rPr>
                      <w:rFonts w:ascii="Cambria Math" w:hAnsi="Cambria Math"/>
                      <w:szCs w:val="18"/>
                    </w:rPr>
                    <m:t>A</m:t>
                  </m:r>
                </m:sub>
              </m:sSub>
            </m:oMath>
            <w:r>
              <w:rPr>
                <w:rFonts w:hint="eastAsia"/>
                <w:szCs w:val="18"/>
              </w:rPr>
              <w:t>=</w:t>
            </w:r>
            <w:r>
              <w:rPr>
                <w:szCs w:val="18"/>
              </w:rPr>
              <w:t>-10</w:t>
            </w:r>
            <w:r>
              <w:t> </w:t>
            </w:r>
            <w:r>
              <w:rPr>
                <w:rFonts w:hint="eastAsia"/>
                <w:szCs w:val="18"/>
              </w:rPr>
              <w:t>℃</w:t>
            </w:r>
          </w:p>
          <w:p w14:paraId="065B4471" w14:textId="77777777" w:rsidR="00F1583E" w:rsidRDefault="00AA010F">
            <w:pPr>
              <w:pStyle w:val="afffffffffe"/>
              <w:rPr>
                <w:szCs w:val="18"/>
              </w:rPr>
            </w:pPr>
            <w:r>
              <w:rPr>
                <w:rFonts w:hAnsi="宋体" w:hint="eastAsia"/>
                <w:szCs w:val="18"/>
              </w:rPr>
              <w:t>持续时间：</w:t>
            </w:r>
            <w:r>
              <w:rPr>
                <w:rFonts w:hAnsi="宋体"/>
                <w:szCs w:val="18"/>
              </w:rPr>
              <w:t>24</w:t>
            </w:r>
            <w:r>
              <w:t> </w:t>
            </w:r>
            <w:r>
              <w:rPr>
                <w:rFonts w:hAnsi="宋体"/>
                <w:szCs w:val="18"/>
              </w:rPr>
              <w:t>h</w:t>
            </w:r>
          </w:p>
        </w:tc>
        <w:tc>
          <w:tcPr>
            <w:tcW w:w="2681" w:type="dxa"/>
            <w:shd w:val="clear" w:color="auto" w:fill="auto"/>
            <w:vAlign w:val="center"/>
          </w:tcPr>
          <w:p w14:paraId="765D6968" w14:textId="77777777" w:rsidR="00F1583E" w:rsidRDefault="00AA010F">
            <w:pPr>
              <w:pStyle w:val="afffffffffe"/>
              <w:rPr>
                <w:szCs w:val="18"/>
              </w:rPr>
            </w:pPr>
            <m:oMath>
              <m:sSub>
                <m:sSubPr>
                  <m:ctrlPr>
                    <w:rPr>
                      <w:rFonts w:ascii="Cambria Math" w:hAnsi="Cambria Math"/>
                      <w:i/>
                      <w:szCs w:val="18"/>
                    </w:rPr>
                  </m:ctrlPr>
                </m:sSubPr>
                <m:e>
                  <m:r>
                    <w:rPr>
                      <w:rFonts w:ascii="Cambria Math" w:hAnsi="Cambria Math"/>
                      <w:szCs w:val="18"/>
                    </w:rPr>
                    <m:t>T</m:t>
                  </m:r>
                </m:e>
                <m:sub>
                  <m:r>
                    <w:rPr>
                      <w:rFonts w:ascii="Cambria Math" w:hAnsi="Cambria Math"/>
                      <w:szCs w:val="18"/>
                    </w:rPr>
                    <m:t>A</m:t>
                  </m:r>
                </m:sub>
              </m:sSub>
            </m:oMath>
            <w:r>
              <w:rPr>
                <w:rFonts w:hint="eastAsia"/>
                <w:szCs w:val="18"/>
              </w:rPr>
              <w:t>=</w:t>
            </w:r>
            <w:r>
              <w:rPr>
                <w:szCs w:val="18"/>
              </w:rPr>
              <w:t>-20</w:t>
            </w:r>
            <w:r>
              <w:t> </w:t>
            </w:r>
            <w:r>
              <w:rPr>
                <w:rFonts w:hint="eastAsia"/>
                <w:szCs w:val="18"/>
              </w:rPr>
              <w:t>℃</w:t>
            </w:r>
          </w:p>
          <w:p w14:paraId="78A1AA1F" w14:textId="77777777" w:rsidR="00F1583E" w:rsidRDefault="00AA010F">
            <w:pPr>
              <w:pStyle w:val="afffffffffe"/>
              <w:rPr>
                <w:szCs w:val="18"/>
              </w:rPr>
            </w:pPr>
            <w:r>
              <w:rPr>
                <w:rFonts w:hAnsi="宋体" w:hint="eastAsia"/>
                <w:szCs w:val="18"/>
              </w:rPr>
              <w:t>持续时间：</w:t>
            </w:r>
            <w:r>
              <w:rPr>
                <w:rFonts w:hAnsi="宋体"/>
                <w:szCs w:val="18"/>
              </w:rPr>
              <w:t>24</w:t>
            </w:r>
            <w:r>
              <w:t> </w:t>
            </w:r>
            <w:r>
              <w:rPr>
                <w:rFonts w:hAnsi="宋体"/>
                <w:szCs w:val="18"/>
              </w:rPr>
              <w:t>h</w:t>
            </w:r>
          </w:p>
        </w:tc>
      </w:tr>
      <w:tr w:rsidR="00F1583E" w14:paraId="3FA6DDB4" w14:textId="77777777">
        <w:trPr>
          <w:jc w:val="center"/>
        </w:trPr>
        <w:tc>
          <w:tcPr>
            <w:tcW w:w="1266" w:type="dxa"/>
            <w:shd w:val="clear" w:color="auto" w:fill="auto"/>
          </w:tcPr>
          <w:p w14:paraId="76031726" w14:textId="77777777" w:rsidR="00F1583E" w:rsidRDefault="00AA010F">
            <w:pPr>
              <w:pStyle w:val="afffffffffe"/>
            </w:pPr>
            <w:r>
              <w:rPr>
                <w:rFonts w:hint="eastAsia"/>
                <w:bCs/>
              </w:rPr>
              <w:t>高温贮存</w:t>
            </w:r>
          </w:p>
        </w:tc>
        <w:tc>
          <w:tcPr>
            <w:tcW w:w="2693" w:type="dxa"/>
            <w:shd w:val="clear" w:color="auto" w:fill="auto"/>
            <w:vAlign w:val="center"/>
          </w:tcPr>
          <w:p w14:paraId="6F9BF8A0" w14:textId="77777777" w:rsidR="00F1583E" w:rsidRDefault="00AA010F">
            <w:pPr>
              <w:pStyle w:val="afffe"/>
              <w:jc w:val="center"/>
              <w:rPr>
                <w:sz w:val="18"/>
                <w:szCs w:val="18"/>
              </w:rPr>
            </w:pPr>
            <m:oMath>
              <m:sSub>
                <m:sSubPr>
                  <m:ctrlPr>
                    <w:rPr>
                      <w:rFonts w:ascii="Cambria Math" w:hAnsi="Cambria Math"/>
                      <w:i/>
                      <w:sz w:val="18"/>
                      <w:szCs w:val="18"/>
                    </w:rPr>
                  </m:ctrlPr>
                </m:sSubPr>
                <m:e>
                  <m:r>
                    <w:rPr>
                      <w:rFonts w:ascii="Cambria Math" w:hAnsi="Cambria Math"/>
                      <w:sz w:val="18"/>
                      <w:szCs w:val="18"/>
                    </w:rPr>
                    <m:t>T</m:t>
                  </m:r>
                </m:e>
                <m:sub>
                  <m:r>
                    <w:rPr>
                      <w:rFonts w:ascii="Cambria Math" w:hAnsi="Cambria Math"/>
                      <w:sz w:val="18"/>
                      <w:szCs w:val="18"/>
                    </w:rPr>
                    <m:t>B</m:t>
                  </m:r>
                </m:sub>
              </m:sSub>
              <m:r>
                <w:rPr>
                  <w:rFonts w:ascii="Cambria Math" w:hAnsi="Cambria Math"/>
                  <w:sz w:val="18"/>
                  <w:szCs w:val="18"/>
                </w:rPr>
                <m:t xml:space="preserve"> </m:t>
              </m:r>
            </m:oMath>
            <w:r>
              <w:rPr>
                <w:rFonts w:hint="eastAsia"/>
                <w:sz w:val="18"/>
                <w:szCs w:val="18"/>
                <w:vertAlign w:val="superscript"/>
              </w:rPr>
              <w:t>b</w:t>
            </w:r>
            <w:r>
              <w:rPr>
                <w:rFonts w:hint="eastAsia"/>
                <w:sz w:val="18"/>
                <w:szCs w:val="18"/>
              </w:rPr>
              <w:t>=</w:t>
            </w:r>
            <w:r>
              <w:rPr>
                <w:sz w:val="18"/>
                <w:szCs w:val="18"/>
              </w:rPr>
              <w:t>50</w:t>
            </w:r>
            <w:r>
              <w:t> </w:t>
            </w:r>
            <w:r>
              <w:rPr>
                <w:rFonts w:hint="eastAsia"/>
                <w:sz w:val="18"/>
                <w:szCs w:val="18"/>
              </w:rPr>
              <w:t>℃</w:t>
            </w:r>
          </w:p>
          <w:p w14:paraId="4D9DFAA6" w14:textId="77777777" w:rsidR="00F1583E" w:rsidRDefault="00AA010F">
            <w:pPr>
              <w:pStyle w:val="afffffffffe"/>
              <w:rPr>
                <w:szCs w:val="18"/>
              </w:rPr>
            </w:pPr>
            <w:r>
              <w:rPr>
                <w:rFonts w:hAnsi="宋体" w:hint="eastAsia"/>
                <w:szCs w:val="18"/>
              </w:rPr>
              <w:t>持续时间：</w:t>
            </w:r>
            <w:r>
              <w:rPr>
                <w:rFonts w:hAnsi="宋体"/>
                <w:szCs w:val="18"/>
              </w:rPr>
              <w:t>48</w:t>
            </w:r>
            <w:r>
              <w:t> </w:t>
            </w:r>
            <w:r>
              <w:rPr>
                <w:rFonts w:hAnsi="宋体"/>
                <w:szCs w:val="18"/>
              </w:rPr>
              <w:t>h</w:t>
            </w:r>
          </w:p>
        </w:tc>
        <w:tc>
          <w:tcPr>
            <w:tcW w:w="2694" w:type="dxa"/>
            <w:shd w:val="clear" w:color="auto" w:fill="auto"/>
            <w:vAlign w:val="center"/>
          </w:tcPr>
          <w:p w14:paraId="40A59B21" w14:textId="77777777" w:rsidR="00F1583E" w:rsidRDefault="00AA010F">
            <w:pPr>
              <w:pStyle w:val="afffffffffe"/>
              <w:rPr>
                <w:szCs w:val="18"/>
              </w:rPr>
            </w:pPr>
            <m:oMath>
              <m:sSub>
                <m:sSubPr>
                  <m:ctrlPr>
                    <w:rPr>
                      <w:rFonts w:ascii="Cambria Math" w:hAnsi="Cambria Math"/>
                      <w:i/>
                      <w:szCs w:val="18"/>
                    </w:rPr>
                  </m:ctrlPr>
                </m:sSubPr>
                <m:e>
                  <m:r>
                    <w:rPr>
                      <w:rFonts w:ascii="Cambria Math" w:hAnsi="Cambria Math"/>
                      <w:szCs w:val="18"/>
                    </w:rPr>
                    <m:t>T</m:t>
                  </m:r>
                </m:e>
                <m:sub>
                  <m:r>
                    <w:rPr>
                      <w:rFonts w:ascii="Cambria Math" w:hAnsi="Cambria Math"/>
                      <w:szCs w:val="18"/>
                    </w:rPr>
                    <m:t>B</m:t>
                  </m:r>
                </m:sub>
              </m:sSub>
            </m:oMath>
            <w:r>
              <w:rPr>
                <w:rFonts w:hint="eastAsia"/>
                <w:szCs w:val="18"/>
              </w:rPr>
              <w:t>=</w:t>
            </w:r>
            <w:r>
              <w:rPr>
                <w:szCs w:val="18"/>
              </w:rPr>
              <w:t>60</w:t>
            </w:r>
            <w:r>
              <w:t> </w:t>
            </w:r>
            <w:r>
              <w:rPr>
                <w:rFonts w:hint="eastAsia"/>
                <w:szCs w:val="18"/>
              </w:rPr>
              <w:t>℃</w:t>
            </w:r>
          </w:p>
          <w:p w14:paraId="2C3D1F40" w14:textId="77777777" w:rsidR="00F1583E" w:rsidRDefault="00AA010F">
            <w:pPr>
              <w:pStyle w:val="afffffffffe"/>
              <w:rPr>
                <w:szCs w:val="18"/>
              </w:rPr>
            </w:pPr>
            <w:r>
              <w:rPr>
                <w:rFonts w:hAnsi="宋体" w:hint="eastAsia"/>
                <w:szCs w:val="18"/>
              </w:rPr>
              <w:t>持续时间：</w:t>
            </w:r>
            <w:r>
              <w:rPr>
                <w:rFonts w:hAnsi="宋体"/>
                <w:szCs w:val="18"/>
              </w:rPr>
              <w:t>48</w:t>
            </w:r>
            <w:r>
              <w:t> </w:t>
            </w:r>
            <w:r>
              <w:rPr>
                <w:rFonts w:hAnsi="宋体"/>
                <w:szCs w:val="18"/>
              </w:rPr>
              <w:t>h</w:t>
            </w:r>
          </w:p>
        </w:tc>
        <w:tc>
          <w:tcPr>
            <w:tcW w:w="2681" w:type="dxa"/>
            <w:shd w:val="clear" w:color="auto" w:fill="auto"/>
            <w:vAlign w:val="center"/>
          </w:tcPr>
          <w:p w14:paraId="3FE4A10F" w14:textId="77777777" w:rsidR="00F1583E" w:rsidRDefault="00AA010F">
            <w:pPr>
              <w:pStyle w:val="afffffffffe"/>
              <w:rPr>
                <w:szCs w:val="18"/>
              </w:rPr>
            </w:pPr>
            <m:oMath>
              <m:sSub>
                <m:sSubPr>
                  <m:ctrlPr>
                    <w:rPr>
                      <w:rFonts w:ascii="Cambria Math" w:hAnsi="Cambria Math"/>
                      <w:i/>
                      <w:szCs w:val="18"/>
                    </w:rPr>
                  </m:ctrlPr>
                </m:sSubPr>
                <m:e>
                  <m:r>
                    <w:rPr>
                      <w:rFonts w:ascii="Cambria Math" w:hAnsi="Cambria Math"/>
                      <w:szCs w:val="18"/>
                    </w:rPr>
                    <m:t>T</m:t>
                  </m:r>
                </m:e>
                <m:sub>
                  <m:r>
                    <w:rPr>
                      <w:rFonts w:ascii="Cambria Math" w:hAnsi="Cambria Math"/>
                      <w:szCs w:val="18"/>
                    </w:rPr>
                    <m:t>B</m:t>
                  </m:r>
                </m:sub>
              </m:sSub>
            </m:oMath>
            <w:r>
              <w:rPr>
                <w:rFonts w:hint="eastAsia"/>
                <w:szCs w:val="18"/>
              </w:rPr>
              <w:t>=</w:t>
            </w:r>
            <w:r>
              <w:rPr>
                <w:szCs w:val="18"/>
              </w:rPr>
              <w:t>70</w:t>
            </w:r>
            <w:r>
              <w:t> </w:t>
            </w:r>
            <w:r>
              <w:rPr>
                <w:rFonts w:hint="eastAsia"/>
                <w:szCs w:val="18"/>
              </w:rPr>
              <w:t>℃</w:t>
            </w:r>
          </w:p>
          <w:p w14:paraId="410388E0" w14:textId="77777777" w:rsidR="00F1583E" w:rsidRDefault="00AA010F">
            <w:pPr>
              <w:pStyle w:val="afffffffffe"/>
              <w:rPr>
                <w:szCs w:val="18"/>
              </w:rPr>
            </w:pPr>
            <w:r>
              <w:rPr>
                <w:rFonts w:hAnsi="宋体" w:hint="eastAsia"/>
                <w:szCs w:val="18"/>
              </w:rPr>
              <w:t>持续时间：</w:t>
            </w:r>
            <w:r>
              <w:rPr>
                <w:rFonts w:hAnsi="宋体"/>
                <w:szCs w:val="18"/>
              </w:rPr>
              <w:t>48</w:t>
            </w:r>
            <w:r>
              <w:t> </w:t>
            </w:r>
            <w:r>
              <w:rPr>
                <w:rFonts w:hAnsi="宋体"/>
                <w:szCs w:val="18"/>
              </w:rPr>
              <w:t>h</w:t>
            </w:r>
          </w:p>
        </w:tc>
      </w:tr>
      <w:tr w:rsidR="00F1583E" w14:paraId="72D79432" w14:textId="77777777">
        <w:trPr>
          <w:jc w:val="center"/>
        </w:trPr>
        <w:tc>
          <w:tcPr>
            <w:tcW w:w="1266" w:type="dxa"/>
            <w:shd w:val="clear" w:color="auto" w:fill="auto"/>
          </w:tcPr>
          <w:p w14:paraId="7F94248B" w14:textId="77777777" w:rsidR="00F1583E" w:rsidRDefault="00AA010F">
            <w:pPr>
              <w:pStyle w:val="afffffffffe"/>
            </w:pPr>
            <w:r>
              <w:rPr>
                <w:rFonts w:hint="eastAsia"/>
                <w:bCs/>
              </w:rPr>
              <w:t>高温工作</w:t>
            </w:r>
          </w:p>
        </w:tc>
        <w:tc>
          <w:tcPr>
            <w:tcW w:w="2693" w:type="dxa"/>
            <w:shd w:val="clear" w:color="auto" w:fill="auto"/>
            <w:vAlign w:val="center"/>
          </w:tcPr>
          <w:p w14:paraId="714AE6BF" w14:textId="77777777" w:rsidR="00F1583E" w:rsidRDefault="00AA010F">
            <w:pPr>
              <w:pStyle w:val="afffffffffe"/>
              <w:rPr>
                <w:szCs w:val="18"/>
              </w:rPr>
            </w:pPr>
            <m:oMath>
              <m:sSub>
                <m:sSubPr>
                  <m:ctrlPr>
                    <w:rPr>
                      <w:rFonts w:ascii="Cambria Math" w:hAnsi="Cambria Math"/>
                      <w:i/>
                      <w:szCs w:val="18"/>
                    </w:rPr>
                  </m:ctrlPr>
                </m:sSubPr>
                <m:e>
                  <m:r>
                    <w:rPr>
                      <w:rFonts w:ascii="Cambria Math" w:hAnsi="Cambria Math"/>
                      <w:szCs w:val="18"/>
                    </w:rPr>
                    <m:t>T</m:t>
                  </m:r>
                </m:e>
                <m:sub>
                  <m:r>
                    <w:rPr>
                      <w:rFonts w:ascii="Cambria Math" w:hAnsi="Cambria Math"/>
                      <w:szCs w:val="18"/>
                    </w:rPr>
                    <m:t>B</m:t>
                  </m:r>
                </m:sub>
              </m:sSub>
            </m:oMath>
            <w:r>
              <w:rPr>
                <w:rFonts w:hint="eastAsia"/>
                <w:szCs w:val="18"/>
              </w:rPr>
              <w:t>=</w:t>
            </w:r>
            <w:r>
              <w:rPr>
                <w:szCs w:val="18"/>
              </w:rPr>
              <w:t>40</w:t>
            </w:r>
            <w:r>
              <w:t> </w:t>
            </w:r>
            <w:r>
              <w:rPr>
                <w:rFonts w:hint="eastAsia"/>
                <w:szCs w:val="18"/>
              </w:rPr>
              <w:t>℃</w:t>
            </w:r>
          </w:p>
          <w:p w14:paraId="61833023" w14:textId="77777777" w:rsidR="00F1583E" w:rsidRDefault="00AA010F">
            <w:pPr>
              <w:pStyle w:val="afffffffffe"/>
              <w:rPr>
                <w:szCs w:val="18"/>
              </w:rPr>
            </w:pPr>
            <w:r>
              <w:rPr>
                <w:rFonts w:hAnsi="宋体" w:hint="eastAsia"/>
                <w:szCs w:val="18"/>
              </w:rPr>
              <w:t>持续时间：</w:t>
            </w:r>
            <w:r>
              <w:rPr>
                <w:rFonts w:hAnsi="宋体"/>
                <w:szCs w:val="18"/>
              </w:rPr>
              <w:t>24</w:t>
            </w:r>
            <w:r>
              <w:t> </w:t>
            </w:r>
            <w:r>
              <w:rPr>
                <w:rFonts w:hAnsi="宋体"/>
                <w:szCs w:val="18"/>
              </w:rPr>
              <w:t>h</w:t>
            </w:r>
          </w:p>
        </w:tc>
        <w:tc>
          <w:tcPr>
            <w:tcW w:w="2694" w:type="dxa"/>
            <w:shd w:val="clear" w:color="auto" w:fill="auto"/>
            <w:vAlign w:val="center"/>
          </w:tcPr>
          <w:p w14:paraId="00DA8736" w14:textId="77777777" w:rsidR="00F1583E" w:rsidRDefault="00AA010F">
            <w:pPr>
              <w:pStyle w:val="afffffffffe"/>
              <w:rPr>
                <w:szCs w:val="18"/>
              </w:rPr>
            </w:pPr>
            <m:oMath>
              <m:sSub>
                <m:sSubPr>
                  <m:ctrlPr>
                    <w:rPr>
                      <w:rFonts w:ascii="Cambria Math" w:hAnsi="Cambria Math"/>
                      <w:i/>
                      <w:szCs w:val="18"/>
                    </w:rPr>
                  </m:ctrlPr>
                </m:sSubPr>
                <m:e>
                  <m:r>
                    <w:rPr>
                      <w:rFonts w:ascii="Cambria Math" w:hAnsi="Cambria Math"/>
                      <w:szCs w:val="18"/>
                    </w:rPr>
                    <m:t>T</m:t>
                  </m:r>
                </m:e>
                <m:sub>
                  <m:r>
                    <w:rPr>
                      <w:rFonts w:ascii="Cambria Math" w:hAnsi="Cambria Math"/>
                      <w:szCs w:val="18"/>
                    </w:rPr>
                    <m:t>B</m:t>
                  </m:r>
                </m:sub>
              </m:sSub>
            </m:oMath>
            <w:r>
              <w:rPr>
                <w:rFonts w:hint="eastAsia"/>
                <w:szCs w:val="18"/>
              </w:rPr>
              <w:t>=</w:t>
            </w:r>
            <w:r>
              <w:rPr>
                <w:szCs w:val="18"/>
              </w:rPr>
              <w:t>50</w:t>
            </w:r>
            <w:r>
              <w:t> </w:t>
            </w:r>
            <w:r>
              <w:rPr>
                <w:rFonts w:hint="eastAsia"/>
                <w:szCs w:val="18"/>
              </w:rPr>
              <w:t>℃</w:t>
            </w:r>
          </w:p>
          <w:p w14:paraId="5A81C396" w14:textId="77777777" w:rsidR="00F1583E" w:rsidRDefault="00AA010F">
            <w:pPr>
              <w:pStyle w:val="afffffffffe"/>
              <w:rPr>
                <w:szCs w:val="18"/>
              </w:rPr>
            </w:pPr>
            <w:r>
              <w:rPr>
                <w:rFonts w:hAnsi="宋体" w:hint="eastAsia"/>
                <w:szCs w:val="18"/>
              </w:rPr>
              <w:t>持续时间：</w:t>
            </w:r>
            <w:r>
              <w:rPr>
                <w:rFonts w:hAnsi="宋体"/>
                <w:szCs w:val="18"/>
              </w:rPr>
              <w:t>24</w:t>
            </w:r>
            <w:r>
              <w:t> </w:t>
            </w:r>
            <w:r>
              <w:rPr>
                <w:rFonts w:hAnsi="宋体"/>
                <w:szCs w:val="18"/>
              </w:rPr>
              <w:t>h</w:t>
            </w:r>
          </w:p>
        </w:tc>
        <w:tc>
          <w:tcPr>
            <w:tcW w:w="2681" w:type="dxa"/>
            <w:shd w:val="clear" w:color="auto" w:fill="auto"/>
            <w:vAlign w:val="center"/>
          </w:tcPr>
          <w:p w14:paraId="3F392856" w14:textId="77777777" w:rsidR="00F1583E" w:rsidRDefault="00AA010F">
            <w:pPr>
              <w:pStyle w:val="afffffffffe"/>
              <w:rPr>
                <w:szCs w:val="18"/>
              </w:rPr>
            </w:pPr>
            <m:oMath>
              <m:sSub>
                <m:sSubPr>
                  <m:ctrlPr>
                    <w:rPr>
                      <w:rFonts w:ascii="Cambria Math" w:hAnsi="Cambria Math"/>
                      <w:i/>
                      <w:szCs w:val="18"/>
                    </w:rPr>
                  </m:ctrlPr>
                </m:sSubPr>
                <m:e>
                  <m:r>
                    <w:rPr>
                      <w:rFonts w:ascii="Cambria Math" w:hAnsi="Cambria Math"/>
                      <w:szCs w:val="18"/>
                    </w:rPr>
                    <m:t>T</m:t>
                  </m:r>
                </m:e>
                <m:sub>
                  <m:r>
                    <w:rPr>
                      <w:rFonts w:ascii="Cambria Math" w:hAnsi="Cambria Math"/>
                      <w:szCs w:val="18"/>
                    </w:rPr>
                    <m:t>B</m:t>
                  </m:r>
                </m:sub>
              </m:sSub>
            </m:oMath>
            <w:r>
              <w:rPr>
                <w:rFonts w:hint="eastAsia"/>
                <w:szCs w:val="18"/>
              </w:rPr>
              <w:t>=</w:t>
            </w:r>
            <w:r>
              <w:rPr>
                <w:szCs w:val="18"/>
              </w:rPr>
              <w:t>60</w:t>
            </w:r>
            <w:r>
              <w:t> </w:t>
            </w:r>
            <w:r>
              <w:rPr>
                <w:rFonts w:hint="eastAsia"/>
                <w:szCs w:val="18"/>
              </w:rPr>
              <w:t>℃</w:t>
            </w:r>
          </w:p>
          <w:p w14:paraId="0ECD3E31" w14:textId="77777777" w:rsidR="00F1583E" w:rsidRDefault="00AA010F">
            <w:pPr>
              <w:pStyle w:val="afffffffffe"/>
              <w:rPr>
                <w:szCs w:val="18"/>
              </w:rPr>
            </w:pPr>
            <w:r>
              <w:rPr>
                <w:rFonts w:hAnsi="宋体" w:hint="eastAsia"/>
                <w:szCs w:val="18"/>
              </w:rPr>
              <w:t>持续时间：</w:t>
            </w:r>
            <w:r>
              <w:rPr>
                <w:rFonts w:hAnsi="宋体"/>
                <w:szCs w:val="18"/>
              </w:rPr>
              <w:t>24</w:t>
            </w:r>
            <w:r>
              <w:t> </w:t>
            </w:r>
            <w:r>
              <w:rPr>
                <w:rFonts w:hAnsi="宋体"/>
                <w:szCs w:val="18"/>
              </w:rPr>
              <w:t>h</w:t>
            </w:r>
          </w:p>
        </w:tc>
      </w:tr>
      <w:tr w:rsidR="00F1583E" w14:paraId="44DD4C36" w14:textId="77777777">
        <w:trPr>
          <w:jc w:val="center"/>
        </w:trPr>
        <w:tc>
          <w:tcPr>
            <w:tcW w:w="1266" w:type="dxa"/>
            <w:shd w:val="clear" w:color="auto" w:fill="auto"/>
          </w:tcPr>
          <w:p w14:paraId="535D3D6C" w14:textId="77777777" w:rsidR="00F1583E" w:rsidRDefault="00AA010F">
            <w:pPr>
              <w:pStyle w:val="afffffffffe"/>
            </w:pPr>
            <w:r>
              <w:rPr>
                <w:rFonts w:hint="eastAsia"/>
                <w:bCs/>
              </w:rPr>
              <w:t>温度变化</w:t>
            </w:r>
          </w:p>
        </w:tc>
        <w:tc>
          <w:tcPr>
            <w:tcW w:w="2693" w:type="dxa"/>
            <w:shd w:val="clear" w:color="auto" w:fill="auto"/>
            <w:vAlign w:val="center"/>
          </w:tcPr>
          <w:p w14:paraId="3B0A2A6E" w14:textId="77777777" w:rsidR="00F1583E" w:rsidRDefault="00AA010F">
            <w:pPr>
              <w:pStyle w:val="afffffffffe"/>
              <w:rPr>
                <w:szCs w:val="18"/>
              </w:rPr>
            </w:pPr>
            <m:oMath>
              <m:sSub>
                <m:sSubPr>
                  <m:ctrlPr>
                    <w:rPr>
                      <w:rFonts w:ascii="Cambria Math" w:hAnsi="Cambria Math"/>
                      <w:i/>
                      <w:szCs w:val="18"/>
                    </w:rPr>
                  </m:ctrlPr>
                </m:sSubPr>
                <m:e>
                  <m:r>
                    <w:rPr>
                      <w:rFonts w:ascii="Cambria Math" w:hAnsi="Cambria Math"/>
                      <w:szCs w:val="18"/>
                    </w:rPr>
                    <m:t>T</m:t>
                  </m:r>
                </m:e>
                <m:sub>
                  <m:r>
                    <w:rPr>
                      <w:rFonts w:ascii="Cambria Math" w:hAnsi="Cambria Math"/>
                      <w:szCs w:val="18"/>
                    </w:rPr>
                    <m:t>A</m:t>
                  </m:r>
                </m:sub>
              </m:sSub>
            </m:oMath>
            <w:r>
              <w:rPr>
                <w:rFonts w:hint="eastAsia"/>
                <w:szCs w:val="18"/>
              </w:rPr>
              <w:t>=</w:t>
            </w:r>
            <w:r>
              <w:rPr>
                <w:szCs w:val="18"/>
              </w:rPr>
              <w:t>0</w:t>
            </w:r>
            <w:r>
              <w:t> </w:t>
            </w:r>
            <w:r>
              <w:rPr>
                <w:rFonts w:hint="eastAsia"/>
                <w:szCs w:val="18"/>
              </w:rPr>
              <w:t>℃</w:t>
            </w:r>
          </w:p>
          <w:p w14:paraId="100AA1C5" w14:textId="77777777" w:rsidR="00F1583E" w:rsidRDefault="00AA010F">
            <w:pPr>
              <w:pStyle w:val="afffffffffe"/>
              <w:rPr>
                <w:szCs w:val="18"/>
              </w:rPr>
            </w:pPr>
            <m:oMath>
              <m:sSub>
                <m:sSubPr>
                  <m:ctrlPr>
                    <w:rPr>
                      <w:rFonts w:ascii="Cambria Math" w:hAnsi="Cambria Math"/>
                      <w:i/>
                      <w:szCs w:val="18"/>
                    </w:rPr>
                  </m:ctrlPr>
                </m:sSubPr>
                <m:e>
                  <m:r>
                    <w:rPr>
                      <w:rFonts w:ascii="Cambria Math" w:hAnsi="Cambria Math"/>
                      <w:szCs w:val="18"/>
                    </w:rPr>
                    <m:t>T</m:t>
                  </m:r>
                </m:e>
                <m:sub>
                  <m:r>
                    <w:rPr>
                      <w:rFonts w:ascii="Cambria Math" w:hAnsi="Cambria Math"/>
                      <w:szCs w:val="18"/>
                    </w:rPr>
                    <m:t>B</m:t>
                  </m:r>
                </m:sub>
              </m:sSub>
            </m:oMath>
            <w:r>
              <w:rPr>
                <w:rFonts w:hint="eastAsia"/>
                <w:szCs w:val="18"/>
              </w:rPr>
              <w:t>=</w:t>
            </w:r>
            <w:r>
              <w:rPr>
                <w:szCs w:val="18"/>
              </w:rPr>
              <w:t>40</w:t>
            </w:r>
            <w:r>
              <w:t> </w:t>
            </w:r>
            <w:r>
              <w:rPr>
                <w:rFonts w:hint="eastAsia"/>
                <w:szCs w:val="18"/>
              </w:rPr>
              <w:t>℃</w:t>
            </w:r>
          </w:p>
          <w:p w14:paraId="02ECB3F3" w14:textId="77777777" w:rsidR="00F1583E" w:rsidRDefault="00AA010F">
            <w:pPr>
              <w:pStyle w:val="afffffffffe"/>
              <w:rPr>
                <w:szCs w:val="18"/>
              </w:rPr>
            </w:pPr>
            <w:r>
              <w:rPr>
                <w:rFonts w:hint="eastAsia"/>
                <w:szCs w:val="18"/>
              </w:rPr>
              <w:t>温度变化速率：（</w:t>
            </w:r>
            <w:r>
              <w:rPr>
                <w:rFonts w:hint="eastAsia"/>
                <w:szCs w:val="18"/>
              </w:rPr>
              <w:t>1</w:t>
            </w:r>
            <w:r>
              <w:rPr>
                <w:rFonts w:hint="eastAsia"/>
                <w:szCs w:val="18"/>
              </w:rPr>
              <w:t>±</w:t>
            </w:r>
            <w:r>
              <w:rPr>
                <w:rFonts w:hint="eastAsia"/>
                <w:szCs w:val="18"/>
              </w:rPr>
              <w:t>0</w:t>
            </w:r>
            <w:r>
              <w:rPr>
                <w:szCs w:val="18"/>
              </w:rPr>
              <w:t>.2</w:t>
            </w:r>
            <w:r>
              <w:rPr>
                <w:rFonts w:hint="eastAsia"/>
                <w:szCs w:val="18"/>
              </w:rPr>
              <w:t>）</w:t>
            </w:r>
            <w:r>
              <w:t> </w:t>
            </w:r>
            <w:r>
              <w:rPr>
                <w:rFonts w:hint="eastAsia"/>
                <w:szCs w:val="18"/>
              </w:rPr>
              <w:t>K</w:t>
            </w:r>
            <w:r>
              <w:rPr>
                <w:szCs w:val="18"/>
              </w:rPr>
              <w:t>/min</w:t>
            </w:r>
          </w:p>
          <w:p w14:paraId="4DC0194A" w14:textId="77777777" w:rsidR="00F1583E" w:rsidRDefault="00AA010F">
            <w:pPr>
              <w:pStyle w:val="afffffffffe"/>
              <w:rPr>
                <w:szCs w:val="18"/>
              </w:rPr>
            </w:pPr>
            <w:r>
              <w:rPr>
                <w:rFonts w:hint="eastAsia"/>
                <w:szCs w:val="18"/>
              </w:rPr>
              <w:t>暴露持续时间：</w:t>
            </w:r>
            <w:r>
              <w:rPr>
                <w:rFonts w:hint="eastAsia"/>
                <w:szCs w:val="18"/>
              </w:rPr>
              <w:t>3</w:t>
            </w:r>
            <w:r>
              <w:rPr>
                <w:szCs w:val="18"/>
              </w:rPr>
              <w:t xml:space="preserve"> </w:t>
            </w:r>
            <w:r>
              <w:rPr>
                <w:rFonts w:hint="eastAsia"/>
                <w:szCs w:val="18"/>
              </w:rPr>
              <w:t>h</w:t>
            </w:r>
          </w:p>
          <w:p w14:paraId="5D970593" w14:textId="77777777" w:rsidR="00F1583E" w:rsidRDefault="00AA010F">
            <w:pPr>
              <w:pStyle w:val="afffffffffe"/>
              <w:rPr>
                <w:szCs w:val="18"/>
              </w:rPr>
            </w:pPr>
            <w:r>
              <w:rPr>
                <w:rFonts w:hint="eastAsia"/>
                <w:szCs w:val="18"/>
              </w:rPr>
              <w:t>循环次数：</w:t>
            </w:r>
            <w:r>
              <w:rPr>
                <w:rFonts w:hint="eastAsia"/>
                <w:szCs w:val="18"/>
              </w:rPr>
              <w:t>2</w:t>
            </w:r>
          </w:p>
        </w:tc>
        <w:tc>
          <w:tcPr>
            <w:tcW w:w="2694" w:type="dxa"/>
            <w:shd w:val="clear" w:color="auto" w:fill="auto"/>
            <w:vAlign w:val="center"/>
          </w:tcPr>
          <w:p w14:paraId="05BDB325" w14:textId="77777777" w:rsidR="00F1583E" w:rsidRDefault="00AA010F">
            <w:pPr>
              <w:pStyle w:val="afffffffffe"/>
              <w:rPr>
                <w:szCs w:val="18"/>
              </w:rPr>
            </w:pPr>
            <m:oMath>
              <m:sSub>
                <m:sSubPr>
                  <m:ctrlPr>
                    <w:rPr>
                      <w:rFonts w:ascii="Cambria Math" w:hAnsi="Cambria Math"/>
                      <w:i/>
                      <w:szCs w:val="18"/>
                    </w:rPr>
                  </m:ctrlPr>
                </m:sSubPr>
                <m:e>
                  <m:r>
                    <w:rPr>
                      <w:rFonts w:ascii="Cambria Math" w:hAnsi="Cambria Math"/>
                      <w:szCs w:val="18"/>
                    </w:rPr>
                    <m:t>T</m:t>
                  </m:r>
                </m:e>
                <m:sub>
                  <m:r>
                    <w:rPr>
                      <w:rFonts w:ascii="Cambria Math" w:hAnsi="Cambria Math"/>
                      <w:szCs w:val="18"/>
                    </w:rPr>
                    <m:t>A</m:t>
                  </m:r>
                </m:sub>
              </m:sSub>
            </m:oMath>
            <w:r>
              <w:rPr>
                <w:rFonts w:hint="eastAsia"/>
                <w:szCs w:val="18"/>
              </w:rPr>
              <w:t>=</w:t>
            </w:r>
            <w:r>
              <w:rPr>
                <w:szCs w:val="18"/>
              </w:rPr>
              <w:t xml:space="preserve">-10 </w:t>
            </w:r>
            <w:r>
              <w:rPr>
                <w:rFonts w:hint="eastAsia"/>
                <w:szCs w:val="18"/>
              </w:rPr>
              <w:t>℃</w:t>
            </w:r>
          </w:p>
          <w:p w14:paraId="598E44A4" w14:textId="77777777" w:rsidR="00F1583E" w:rsidRDefault="00AA010F">
            <w:pPr>
              <w:pStyle w:val="afffffffffe"/>
              <w:rPr>
                <w:szCs w:val="18"/>
              </w:rPr>
            </w:pPr>
            <m:oMath>
              <m:sSub>
                <m:sSubPr>
                  <m:ctrlPr>
                    <w:rPr>
                      <w:rFonts w:ascii="Cambria Math" w:hAnsi="Cambria Math"/>
                      <w:i/>
                      <w:szCs w:val="18"/>
                    </w:rPr>
                  </m:ctrlPr>
                </m:sSubPr>
                <m:e>
                  <m:r>
                    <w:rPr>
                      <w:rFonts w:ascii="Cambria Math" w:hAnsi="Cambria Math"/>
                      <w:szCs w:val="18"/>
                    </w:rPr>
                    <m:t>T</m:t>
                  </m:r>
                </m:e>
                <m:sub>
                  <m:r>
                    <w:rPr>
                      <w:rFonts w:ascii="Cambria Math" w:hAnsi="Cambria Math"/>
                      <w:szCs w:val="18"/>
                    </w:rPr>
                    <m:t>B</m:t>
                  </m:r>
                </m:sub>
              </m:sSub>
            </m:oMath>
            <w:r>
              <w:rPr>
                <w:rFonts w:hint="eastAsia"/>
                <w:szCs w:val="18"/>
              </w:rPr>
              <w:t>=</w:t>
            </w:r>
            <w:r>
              <w:rPr>
                <w:szCs w:val="18"/>
              </w:rPr>
              <w:t xml:space="preserve">50 </w:t>
            </w:r>
            <w:r>
              <w:rPr>
                <w:rFonts w:hint="eastAsia"/>
                <w:szCs w:val="18"/>
              </w:rPr>
              <w:t>℃</w:t>
            </w:r>
          </w:p>
          <w:p w14:paraId="41EC3C3E" w14:textId="77777777" w:rsidR="00F1583E" w:rsidRDefault="00AA010F">
            <w:pPr>
              <w:pStyle w:val="afffffffffe"/>
              <w:rPr>
                <w:szCs w:val="18"/>
              </w:rPr>
            </w:pPr>
            <w:r>
              <w:rPr>
                <w:rFonts w:hint="eastAsia"/>
                <w:szCs w:val="18"/>
              </w:rPr>
              <w:t>温度变化速率：（</w:t>
            </w:r>
            <w:r>
              <w:rPr>
                <w:rFonts w:hint="eastAsia"/>
                <w:szCs w:val="18"/>
              </w:rPr>
              <w:t>1</w:t>
            </w:r>
            <w:r>
              <w:rPr>
                <w:rFonts w:hint="eastAsia"/>
                <w:szCs w:val="18"/>
              </w:rPr>
              <w:t>±</w:t>
            </w:r>
            <w:r>
              <w:rPr>
                <w:rFonts w:hint="eastAsia"/>
                <w:szCs w:val="18"/>
              </w:rPr>
              <w:t>0</w:t>
            </w:r>
            <w:r>
              <w:rPr>
                <w:szCs w:val="18"/>
              </w:rPr>
              <w:t>.2</w:t>
            </w:r>
            <w:r>
              <w:rPr>
                <w:rFonts w:hint="eastAsia"/>
                <w:szCs w:val="18"/>
              </w:rPr>
              <w:t>）</w:t>
            </w:r>
            <w:r>
              <w:t> </w:t>
            </w:r>
            <w:r>
              <w:rPr>
                <w:rFonts w:hint="eastAsia"/>
                <w:szCs w:val="18"/>
              </w:rPr>
              <w:t>K</w:t>
            </w:r>
            <w:r>
              <w:rPr>
                <w:szCs w:val="18"/>
              </w:rPr>
              <w:t>/min</w:t>
            </w:r>
          </w:p>
          <w:p w14:paraId="1ECFE93F" w14:textId="77777777" w:rsidR="00F1583E" w:rsidRDefault="00AA010F">
            <w:pPr>
              <w:pStyle w:val="afffffffffe"/>
              <w:rPr>
                <w:szCs w:val="18"/>
              </w:rPr>
            </w:pPr>
            <w:r>
              <w:rPr>
                <w:rFonts w:hint="eastAsia"/>
                <w:szCs w:val="18"/>
              </w:rPr>
              <w:t>暴露持续时间：</w:t>
            </w:r>
            <w:r>
              <w:rPr>
                <w:rFonts w:hint="eastAsia"/>
                <w:szCs w:val="18"/>
              </w:rPr>
              <w:t>3</w:t>
            </w:r>
            <w:r>
              <w:rPr>
                <w:szCs w:val="18"/>
              </w:rPr>
              <w:t xml:space="preserve"> </w:t>
            </w:r>
            <w:r>
              <w:rPr>
                <w:rFonts w:hint="eastAsia"/>
                <w:szCs w:val="18"/>
              </w:rPr>
              <w:t>h</w:t>
            </w:r>
          </w:p>
          <w:p w14:paraId="2933DDBF" w14:textId="77777777" w:rsidR="00F1583E" w:rsidRDefault="00AA010F">
            <w:pPr>
              <w:pStyle w:val="afffffffffe"/>
              <w:rPr>
                <w:szCs w:val="18"/>
              </w:rPr>
            </w:pPr>
            <w:r>
              <w:rPr>
                <w:rFonts w:hint="eastAsia"/>
                <w:szCs w:val="18"/>
              </w:rPr>
              <w:t>循环次数：</w:t>
            </w:r>
            <w:r>
              <w:rPr>
                <w:rFonts w:hint="eastAsia"/>
                <w:szCs w:val="18"/>
              </w:rPr>
              <w:t>2</w:t>
            </w:r>
          </w:p>
        </w:tc>
        <w:tc>
          <w:tcPr>
            <w:tcW w:w="2681" w:type="dxa"/>
            <w:shd w:val="clear" w:color="auto" w:fill="auto"/>
            <w:vAlign w:val="center"/>
          </w:tcPr>
          <w:p w14:paraId="45CEA348" w14:textId="77777777" w:rsidR="00F1583E" w:rsidRDefault="00AA010F">
            <w:pPr>
              <w:pStyle w:val="afffffffffe"/>
              <w:rPr>
                <w:szCs w:val="18"/>
              </w:rPr>
            </w:pPr>
            <m:oMath>
              <m:sSub>
                <m:sSubPr>
                  <m:ctrlPr>
                    <w:rPr>
                      <w:rFonts w:ascii="Cambria Math" w:hAnsi="Cambria Math"/>
                      <w:i/>
                      <w:szCs w:val="18"/>
                    </w:rPr>
                  </m:ctrlPr>
                </m:sSubPr>
                <m:e>
                  <m:r>
                    <w:rPr>
                      <w:rFonts w:ascii="Cambria Math" w:hAnsi="Cambria Math"/>
                      <w:szCs w:val="18"/>
                    </w:rPr>
                    <m:t>T</m:t>
                  </m:r>
                </m:e>
                <m:sub>
                  <m:r>
                    <w:rPr>
                      <w:rFonts w:ascii="Cambria Math" w:hAnsi="Cambria Math"/>
                      <w:szCs w:val="18"/>
                    </w:rPr>
                    <m:t>A</m:t>
                  </m:r>
                </m:sub>
              </m:sSub>
            </m:oMath>
            <w:r>
              <w:rPr>
                <w:rFonts w:hint="eastAsia"/>
                <w:szCs w:val="18"/>
              </w:rPr>
              <w:t>=</w:t>
            </w:r>
            <w:r>
              <w:rPr>
                <w:szCs w:val="18"/>
              </w:rPr>
              <w:t>-20</w:t>
            </w:r>
            <w:r>
              <w:t> </w:t>
            </w:r>
            <w:r>
              <w:rPr>
                <w:rFonts w:hint="eastAsia"/>
                <w:szCs w:val="18"/>
              </w:rPr>
              <w:t>℃</w:t>
            </w:r>
          </w:p>
          <w:p w14:paraId="235AD228" w14:textId="77777777" w:rsidR="00F1583E" w:rsidRDefault="00AA010F">
            <w:pPr>
              <w:pStyle w:val="afffffffffe"/>
              <w:rPr>
                <w:szCs w:val="18"/>
              </w:rPr>
            </w:pPr>
            <m:oMath>
              <m:sSub>
                <m:sSubPr>
                  <m:ctrlPr>
                    <w:rPr>
                      <w:rFonts w:ascii="Cambria Math" w:hAnsi="Cambria Math"/>
                      <w:i/>
                      <w:szCs w:val="18"/>
                    </w:rPr>
                  </m:ctrlPr>
                </m:sSubPr>
                <m:e>
                  <m:r>
                    <w:rPr>
                      <w:rFonts w:ascii="Cambria Math" w:hAnsi="Cambria Math"/>
                      <w:szCs w:val="18"/>
                    </w:rPr>
                    <m:t>T</m:t>
                  </m:r>
                </m:e>
                <m:sub>
                  <m:r>
                    <w:rPr>
                      <w:rFonts w:ascii="Cambria Math" w:hAnsi="Cambria Math"/>
                      <w:szCs w:val="18"/>
                    </w:rPr>
                    <m:t>B</m:t>
                  </m:r>
                </m:sub>
              </m:sSub>
            </m:oMath>
            <w:r>
              <w:rPr>
                <w:rFonts w:hint="eastAsia"/>
                <w:szCs w:val="18"/>
              </w:rPr>
              <w:t>=</w:t>
            </w:r>
            <w:r>
              <w:rPr>
                <w:szCs w:val="18"/>
              </w:rPr>
              <w:t>60</w:t>
            </w:r>
            <w:r>
              <w:t> </w:t>
            </w:r>
            <w:r>
              <w:rPr>
                <w:rFonts w:hint="eastAsia"/>
                <w:szCs w:val="18"/>
              </w:rPr>
              <w:t>℃</w:t>
            </w:r>
          </w:p>
          <w:p w14:paraId="6E3D0991" w14:textId="77777777" w:rsidR="00F1583E" w:rsidRDefault="00AA010F">
            <w:pPr>
              <w:pStyle w:val="afffffffffe"/>
              <w:rPr>
                <w:szCs w:val="18"/>
              </w:rPr>
            </w:pPr>
            <w:r>
              <w:rPr>
                <w:rFonts w:hint="eastAsia"/>
                <w:szCs w:val="18"/>
              </w:rPr>
              <w:t>温度变化速率：（</w:t>
            </w:r>
            <w:r>
              <w:rPr>
                <w:rFonts w:hint="eastAsia"/>
                <w:szCs w:val="18"/>
              </w:rPr>
              <w:t>1</w:t>
            </w:r>
            <w:r>
              <w:rPr>
                <w:rFonts w:hint="eastAsia"/>
                <w:szCs w:val="18"/>
              </w:rPr>
              <w:t>±</w:t>
            </w:r>
            <w:r>
              <w:rPr>
                <w:rFonts w:hint="eastAsia"/>
                <w:szCs w:val="18"/>
              </w:rPr>
              <w:t>0</w:t>
            </w:r>
            <w:r>
              <w:rPr>
                <w:szCs w:val="18"/>
              </w:rPr>
              <w:t>.2</w:t>
            </w:r>
            <w:r>
              <w:rPr>
                <w:rFonts w:hint="eastAsia"/>
                <w:szCs w:val="18"/>
              </w:rPr>
              <w:t>）</w:t>
            </w:r>
            <w:r>
              <w:t> </w:t>
            </w:r>
            <w:r>
              <w:rPr>
                <w:rFonts w:hint="eastAsia"/>
                <w:szCs w:val="18"/>
              </w:rPr>
              <w:t>K</w:t>
            </w:r>
            <w:r>
              <w:rPr>
                <w:szCs w:val="18"/>
              </w:rPr>
              <w:t>/min</w:t>
            </w:r>
          </w:p>
          <w:p w14:paraId="36A4F2FE" w14:textId="77777777" w:rsidR="00F1583E" w:rsidRDefault="00AA010F">
            <w:pPr>
              <w:pStyle w:val="afffffffffe"/>
              <w:rPr>
                <w:szCs w:val="18"/>
              </w:rPr>
            </w:pPr>
            <w:r>
              <w:rPr>
                <w:rFonts w:hint="eastAsia"/>
                <w:szCs w:val="18"/>
              </w:rPr>
              <w:t>暴露持续时间：</w:t>
            </w:r>
            <w:r>
              <w:rPr>
                <w:rFonts w:hint="eastAsia"/>
                <w:szCs w:val="18"/>
              </w:rPr>
              <w:t>3</w:t>
            </w:r>
            <w:r>
              <w:t> </w:t>
            </w:r>
            <w:r>
              <w:rPr>
                <w:rFonts w:hint="eastAsia"/>
                <w:szCs w:val="18"/>
              </w:rPr>
              <w:t>h</w:t>
            </w:r>
          </w:p>
          <w:p w14:paraId="710AC2BA" w14:textId="77777777" w:rsidR="00F1583E" w:rsidRDefault="00AA010F">
            <w:pPr>
              <w:pStyle w:val="afffffffffe"/>
              <w:rPr>
                <w:szCs w:val="18"/>
              </w:rPr>
            </w:pPr>
            <w:r>
              <w:rPr>
                <w:rFonts w:hint="eastAsia"/>
                <w:szCs w:val="18"/>
              </w:rPr>
              <w:t>循环次数：</w:t>
            </w:r>
            <w:r>
              <w:rPr>
                <w:rFonts w:hint="eastAsia"/>
                <w:szCs w:val="18"/>
              </w:rPr>
              <w:t>2</w:t>
            </w:r>
          </w:p>
        </w:tc>
      </w:tr>
      <w:tr w:rsidR="00F1583E" w14:paraId="7A11210E" w14:textId="77777777">
        <w:trPr>
          <w:jc w:val="center"/>
        </w:trPr>
        <w:tc>
          <w:tcPr>
            <w:tcW w:w="1266" w:type="dxa"/>
            <w:shd w:val="clear" w:color="auto" w:fill="auto"/>
          </w:tcPr>
          <w:p w14:paraId="78C18A28" w14:textId="77777777" w:rsidR="00F1583E" w:rsidRDefault="00AA010F">
            <w:pPr>
              <w:pStyle w:val="afffffffffe"/>
            </w:pPr>
            <w:r>
              <w:rPr>
                <w:rFonts w:hint="eastAsia"/>
                <w:bCs/>
              </w:rPr>
              <w:t>恒定湿热</w:t>
            </w:r>
          </w:p>
        </w:tc>
        <w:tc>
          <w:tcPr>
            <w:tcW w:w="2693" w:type="dxa"/>
            <w:shd w:val="clear" w:color="auto" w:fill="auto"/>
            <w:vAlign w:val="center"/>
          </w:tcPr>
          <w:p w14:paraId="33DE18DE" w14:textId="77777777" w:rsidR="00F1583E" w:rsidRDefault="00AA010F">
            <w:pPr>
              <w:pStyle w:val="afffffffffe"/>
              <w:rPr>
                <w:szCs w:val="18"/>
              </w:rPr>
            </w:pPr>
            <m:oMath>
              <m:sSub>
                <m:sSubPr>
                  <m:ctrlPr>
                    <w:rPr>
                      <w:rFonts w:ascii="Cambria Math" w:hAnsi="Cambria Math"/>
                      <w:i/>
                      <w:szCs w:val="18"/>
                    </w:rPr>
                  </m:ctrlPr>
                </m:sSubPr>
                <m:e>
                  <m:r>
                    <w:rPr>
                      <w:rFonts w:ascii="Cambria Math" w:hAnsi="Cambria Math"/>
                      <w:szCs w:val="18"/>
                    </w:rPr>
                    <m:t>T</m:t>
                  </m:r>
                </m:e>
                <m:sub>
                  <m:r>
                    <w:rPr>
                      <w:rFonts w:ascii="Cambria Math" w:hAnsi="Cambria Math"/>
                      <w:szCs w:val="18"/>
                    </w:rPr>
                    <m:t>B</m:t>
                  </m:r>
                </m:sub>
              </m:sSub>
            </m:oMath>
            <w:r>
              <w:rPr>
                <w:rFonts w:hint="eastAsia"/>
                <w:szCs w:val="18"/>
              </w:rPr>
              <w:t>=</w:t>
            </w:r>
            <w:r>
              <w:rPr>
                <w:szCs w:val="18"/>
              </w:rPr>
              <w:t xml:space="preserve">30 </w:t>
            </w:r>
            <w:r>
              <w:rPr>
                <w:rFonts w:hint="eastAsia"/>
                <w:szCs w:val="18"/>
              </w:rPr>
              <w:t>℃</w:t>
            </w:r>
          </w:p>
          <w:p w14:paraId="6A6CCBB2" w14:textId="77777777" w:rsidR="00F1583E" w:rsidRDefault="00AA010F">
            <w:pPr>
              <w:pStyle w:val="afffffffffe"/>
            </w:pPr>
            <w:r>
              <w:rPr>
                <w:rFonts w:hint="eastAsia"/>
              </w:rPr>
              <w:t>（</w:t>
            </w:r>
            <w:r>
              <w:rPr>
                <w:rFonts w:hint="eastAsia"/>
              </w:rPr>
              <w:t>9</w:t>
            </w:r>
            <w:r>
              <w:t>3</w:t>
            </w:r>
            <w:r>
              <w:rPr>
                <w:rFonts w:hint="eastAsia"/>
              </w:rPr>
              <w:t>±</w:t>
            </w:r>
            <w:r>
              <w:t>3</w:t>
            </w:r>
            <w:r>
              <w:rPr>
                <w:rFonts w:hint="eastAsia"/>
              </w:rPr>
              <w:t>）</w:t>
            </w:r>
            <w:r>
              <w:t>%RH</w:t>
            </w:r>
          </w:p>
          <w:p w14:paraId="6ACF5DB4" w14:textId="77777777" w:rsidR="00F1583E" w:rsidRDefault="00AA010F">
            <w:pPr>
              <w:pStyle w:val="afffffffffe"/>
            </w:pPr>
            <w:r>
              <w:rPr>
                <w:rFonts w:hint="eastAsia"/>
              </w:rPr>
              <w:t>持续时间：</w:t>
            </w:r>
            <w:r>
              <w:rPr>
                <w:rFonts w:hint="eastAsia"/>
              </w:rPr>
              <w:t>4</w:t>
            </w:r>
            <w:r>
              <w:t>8</w:t>
            </w:r>
            <w:r>
              <w:t> </w:t>
            </w:r>
            <w:r>
              <w:t>h</w:t>
            </w:r>
          </w:p>
        </w:tc>
        <w:tc>
          <w:tcPr>
            <w:tcW w:w="2694" w:type="dxa"/>
            <w:shd w:val="clear" w:color="auto" w:fill="auto"/>
            <w:vAlign w:val="center"/>
          </w:tcPr>
          <w:p w14:paraId="304AADC4" w14:textId="77777777" w:rsidR="00F1583E" w:rsidRDefault="00AA010F">
            <w:pPr>
              <w:pStyle w:val="afffffffffe"/>
              <w:rPr>
                <w:szCs w:val="18"/>
              </w:rPr>
            </w:pPr>
            <m:oMath>
              <m:sSub>
                <m:sSubPr>
                  <m:ctrlPr>
                    <w:rPr>
                      <w:rFonts w:ascii="Cambria Math" w:hAnsi="Cambria Math"/>
                      <w:i/>
                      <w:szCs w:val="18"/>
                    </w:rPr>
                  </m:ctrlPr>
                </m:sSubPr>
                <m:e>
                  <m:r>
                    <w:rPr>
                      <w:rFonts w:ascii="Cambria Math" w:hAnsi="Cambria Math"/>
                      <w:szCs w:val="18"/>
                    </w:rPr>
                    <m:t>T</m:t>
                  </m:r>
                </m:e>
                <m:sub>
                  <m:r>
                    <w:rPr>
                      <w:rFonts w:ascii="Cambria Math" w:hAnsi="Cambria Math"/>
                      <w:szCs w:val="18"/>
                    </w:rPr>
                    <m:t>B</m:t>
                  </m:r>
                </m:sub>
              </m:sSub>
            </m:oMath>
            <w:r>
              <w:rPr>
                <w:rFonts w:hint="eastAsia"/>
                <w:szCs w:val="18"/>
              </w:rPr>
              <w:t>=</w:t>
            </w:r>
            <w:r>
              <w:rPr>
                <w:szCs w:val="18"/>
              </w:rPr>
              <w:t xml:space="preserve">40 </w:t>
            </w:r>
            <w:r>
              <w:rPr>
                <w:rFonts w:hint="eastAsia"/>
                <w:szCs w:val="18"/>
              </w:rPr>
              <w:t>℃</w:t>
            </w:r>
          </w:p>
          <w:p w14:paraId="3BF8F6EB" w14:textId="77777777" w:rsidR="00F1583E" w:rsidRDefault="00AA010F">
            <w:pPr>
              <w:pStyle w:val="afffffffffe"/>
            </w:pPr>
            <w:r>
              <w:rPr>
                <w:rFonts w:hint="eastAsia"/>
              </w:rPr>
              <w:t>（</w:t>
            </w:r>
            <w:r>
              <w:rPr>
                <w:rFonts w:hint="eastAsia"/>
              </w:rPr>
              <w:t>9</w:t>
            </w:r>
            <w:r>
              <w:t>3</w:t>
            </w:r>
            <w:r>
              <w:rPr>
                <w:rFonts w:hint="eastAsia"/>
              </w:rPr>
              <w:t>±</w:t>
            </w:r>
            <w:r>
              <w:t>3</w:t>
            </w:r>
            <w:r>
              <w:rPr>
                <w:rFonts w:hint="eastAsia"/>
              </w:rPr>
              <w:t>）</w:t>
            </w:r>
            <w:r>
              <w:t>%RH</w:t>
            </w:r>
          </w:p>
          <w:p w14:paraId="5925707C" w14:textId="77777777" w:rsidR="00F1583E" w:rsidRDefault="00AA010F">
            <w:pPr>
              <w:pStyle w:val="afffffffffe"/>
            </w:pPr>
            <w:r>
              <w:rPr>
                <w:rFonts w:hint="eastAsia"/>
              </w:rPr>
              <w:t>持续时间：</w:t>
            </w:r>
            <w:r>
              <w:rPr>
                <w:rFonts w:hint="eastAsia"/>
              </w:rPr>
              <w:t>4</w:t>
            </w:r>
            <w:r>
              <w:t>8</w:t>
            </w:r>
            <w:r>
              <w:t> </w:t>
            </w:r>
            <w:r>
              <w:t>h</w:t>
            </w:r>
          </w:p>
        </w:tc>
        <w:tc>
          <w:tcPr>
            <w:tcW w:w="2681" w:type="dxa"/>
            <w:shd w:val="clear" w:color="auto" w:fill="auto"/>
            <w:vAlign w:val="center"/>
          </w:tcPr>
          <w:p w14:paraId="0C591A18" w14:textId="77777777" w:rsidR="00F1583E" w:rsidRDefault="00AA010F">
            <w:pPr>
              <w:pStyle w:val="afffffffffe"/>
              <w:rPr>
                <w:szCs w:val="18"/>
              </w:rPr>
            </w:pPr>
            <m:oMath>
              <m:sSub>
                <m:sSubPr>
                  <m:ctrlPr>
                    <w:rPr>
                      <w:rFonts w:ascii="Cambria Math" w:hAnsi="Cambria Math"/>
                      <w:i/>
                      <w:szCs w:val="18"/>
                    </w:rPr>
                  </m:ctrlPr>
                </m:sSubPr>
                <m:e>
                  <m:r>
                    <w:rPr>
                      <w:rFonts w:ascii="Cambria Math" w:hAnsi="Cambria Math"/>
                      <w:szCs w:val="18"/>
                    </w:rPr>
                    <m:t>T</m:t>
                  </m:r>
                </m:e>
                <m:sub>
                  <m:r>
                    <w:rPr>
                      <w:rFonts w:ascii="Cambria Math" w:hAnsi="Cambria Math"/>
                      <w:szCs w:val="18"/>
                    </w:rPr>
                    <m:t>B</m:t>
                  </m:r>
                </m:sub>
              </m:sSub>
            </m:oMath>
            <w:r>
              <w:rPr>
                <w:rFonts w:hint="eastAsia"/>
                <w:szCs w:val="18"/>
              </w:rPr>
              <w:t>=</w:t>
            </w:r>
            <w:r>
              <w:rPr>
                <w:szCs w:val="18"/>
              </w:rPr>
              <w:t xml:space="preserve">40 </w:t>
            </w:r>
            <w:r>
              <w:rPr>
                <w:rFonts w:hint="eastAsia"/>
                <w:szCs w:val="18"/>
              </w:rPr>
              <w:t>℃</w:t>
            </w:r>
          </w:p>
          <w:p w14:paraId="514AC46A" w14:textId="77777777" w:rsidR="00F1583E" w:rsidRDefault="00AA010F">
            <w:pPr>
              <w:pStyle w:val="afffffffffe"/>
            </w:pPr>
            <w:r>
              <w:rPr>
                <w:rFonts w:hint="eastAsia"/>
              </w:rPr>
              <w:t>（</w:t>
            </w:r>
            <w:r>
              <w:rPr>
                <w:rFonts w:hint="eastAsia"/>
              </w:rPr>
              <w:t>9</w:t>
            </w:r>
            <w:r>
              <w:t>3</w:t>
            </w:r>
            <w:r>
              <w:rPr>
                <w:rFonts w:hint="eastAsia"/>
              </w:rPr>
              <w:t>±</w:t>
            </w:r>
            <w:r>
              <w:t>3</w:t>
            </w:r>
            <w:r>
              <w:rPr>
                <w:rFonts w:hint="eastAsia"/>
              </w:rPr>
              <w:t>）</w:t>
            </w:r>
            <w:r>
              <w:t>%RH</w:t>
            </w:r>
          </w:p>
          <w:p w14:paraId="3C5DEB1A" w14:textId="77777777" w:rsidR="00F1583E" w:rsidRDefault="00AA010F">
            <w:pPr>
              <w:pStyle w:val="afffffffffe"/>
            </w:pPr>
            <w:r>
              <w:rPr>
                <w:rFonts w:hint="eastAsia"/>
              </w:rPr>
              <w:t>持续时间：</w:t>
            </w:r>
            <w:r>
              <w:rPr>
                <w:rFonts w:hint="eastAsia"/>
              </w:rPr>
              <w:t>4</w:t>
            </w:r>
            <w:r>
              <w:t>8</w:t>
            </w:r>
            <w:r>
              <w:t> </w:t>
            </w:r>
            <w:r>
              <w:t>h</w:t>
            </w:r>
          </w:p>
        </w:tc>
      </w:tr>
      <w:tr w:rsidR="00F1583E" w14:paraId="52440210" w14:textId="77777777">
        <w:trPr>
          <w:jc w:val="center"/>
        </w:trPr>
        <w:tc>
          <w:tcPr>
            <w:tcW w:w="1266" w:type="dxa"/>
            <w:shd w:val="clear" w:color="auto" w:fill="auto"/>
          </w:tcPr>
          <w:p w14:paraId="7E2E0367" w14:textId="77777777" w:rsidR="00F1583E" w:rsidRDefault="00AA010F">
            <w:pPr>
              <w:pStyle w:val="afffffffffe"/>
            </w:pPr>
            <w:r>
              <w:rPr>
                <w:rFonts w:hint="eastAsia"/>
                <w:bCs/>
              </w:rPr>
              <w:t>交变湿热</w:t>
            </w:r>
          </w:p>
        </w:tc>
        <w:tc>
          <w:tcPr>
            <w:tcW w:w="2693" w:type="dxa"/>
            <w:shd w:val="clear" w:color="auto" w:fill="auto"/>
            <w:vAlign w:val="center"/>
          </w:tcPr>
          <w:p w14:paraId="46458738" w14:textId="77777777" w:rsidR="00F1583E" w:rsidRDefault="00AA010F">
            <w:pPr>
              <w:pStyle w:val="afffffffffe"/>
              <w:rPr>
                <w:szCs w:val="18"/>
              </w:rPr>
            </w:pPr>
            <m:oMath>
              <m:sSub>
                <m:sSubPr>
                  <m:ctrlPr>
                    <w:rPr>
                      <w:rFonts w:ascii="Cambria Math" w:hAnsi="Cambria Math"/>
                      <w:i/>
                      <w:szCs w:val="18"/>
                    </w:rPr>
                  </m:ctrlPr>
                </m:sSubPr>
                <m:e>
                  <m:r>
                    <w:rPr>
                      <w:rFonts w:ascii="Cambria Math" w:hAnsi="Cambria Math"/>
                      <w:szCs w:val="18"/>
                    </w:rPr>
                    <m:t>T</m:t>
                  </m:r>
                </m:e>
                <m:sub>
                  <m:r>
                    <w:rPr>
                      <w:rFonts w:ascii="Cambria Math" w:hAnsi="Cambria Math"/>
                      <w:szCs w:val="18"/>
                    </w:rPr>
                    <m:t>B</m:t>
                  </m:r>
                </m:sub>
              </m:sSub>
            </m:oMath>
            <w:r>
              <w:rPr>
                <w:rFonts w:hint="eastAsia"/>
                <w:szCs w:val="18"/>
              </w:rPr>
              <w:t>=</w:t>
            </w:r>
            <w:r>
              <w:rPr>
                <w:szCs w:val="18"/>
              </w:rPr>
              <w:t>40</w:t>
            </w:r>
            <w:r>
              <w:t> </w:t>
            </w:r>
            <w:r>
              <w:rPr>
                <w:rFonts w:hint="eastAsia"/>
                <w:szCs w:val="18"/>
              </w:rPr>
              <w:t>℃</w:t>
            </w:r>
          </w:p>
          <w:p w14:paraId="74615279" w14:textId="77777777" w:rsidR="00F1583E" w:rsidRDefault="00AA010F">
            <w:pPr>
              <w:pStyle w:val="afffffffffe"/>
            </w:pPr>
            <w:r>
              <w:rPr>
                <w:rFonts w:hint="eastAsia"/>
              </w:rPr>
              <w:t>循环次数：</w:t>
            </w:r>
            <w:r>
              <w:rPr>
                <w:rFonts w:hint="eastAsia"/>
              </w:rPr>
              <w:t>2</w:t>
            </w:r>
          </w:p>
        </w:tc>
        <w:tc>
          <w:tcPr>
            <w:tcW w:w="2694" w:type="dxa"/>
            <w:shd w:val="clear" w:color="auto" w:fill="auto"/>
          </w:tcPr>
          <w:p w14:paraId="54A5D1B5" w14:textId="77777777" w:rsidR="00F1583E" w:rsidRDefault="00AA010F">
            <w:pPr>
              <w:pStyle w:val="afffffffffe"/>
              <w:rPr>
                <w:szCs w:val="18"/>
              </w:rPr>
            </w:pPr>
            <m:oMath>
              <m:sSub>
                <m:sSubPr>
                  <m:ctrlPr>
                    <w:rPr>
                      <w:rFonts w:ascii="Cambria Math" w:hAnsi="Cambria Math"/>
                      <w:i/>
                      <w:szCs w:val="18"/>
                    </w:rPr>
                  </m:ctrlPr>
                </m:sSubPr>
                <m:e>
                  <m:r>
                    <w:rPr>
                      <w:rFonts w:ascii="Cambria Math" w:hAnsi="Cambria Math"/>
                      <w:szCs w:val="18"/>
                    </w:rPr>
                    <m:t>T</m:t>
                  </m:r>
                </m:e>
                <m:sub>
                  <m:r>
                    <w:rPr>
                      <w:rFonts w:ascii="Cambria Math" w:hAnsi="Cambria Math"/>
                      <w:szCs w:val="18"/>
                    </w:rPr>
                    <m:t>B</m:t>
                  </m:r>
                </m:sub>
              </m:sSub>
            </m:oMath>
            <w:r>
              <w:rPr>
                <w:rFonts w:hint="eastAsia"/>
                <w:szCs w:val="18"/>
              </w:rPr>
              <w:t>=</w:t>
            </w:r>
            <w:r>
              <w:rPr>
                <w:szCs w:val="18"/>
              </w:rPr>
              <w:t>55</w:t>
            </w:r>
            <w:r>
              <w:t> </w:t>
            </w:r>
            <w:r>
              <w:rPr>
                <w:rFonts w:hint="eastAsia"/>
                <w:szCs w:val="18"/>
              </w:rPr>
              <w:t>℃</w:t>
            </w:r>
          </w:p>
          <w:p w14:paraId="786B005D" w14:textId="77777777" w:rsidR="00F1583E" w:rsidRDefault="00AA010F">
            <w:pPr>
              <w:pStyle w:val="afffffffffe"/>
            </w:pPr>
            <w:r>
              <w:rPr>
                <w:rFonts w:hint="eastAsia"/>
              </w:rPr>
              <w:t>循环次数：</w:t>
            </w:r>
            <w:r>
              <w:rPr>
                <w:rFonts w:hint="eastAsia"/>
              </w:rPr>
              <w:t>2</w:t>
            </w:r>
          </w:p>
        </w:tc>
        <w:tc>
          <w:tcPr>
            <w:tcW w:w="2681" w:type="dxa"/>
            <w:shd w:val="clear" w:color="auto" w:fill="auto"/>
          </w:tcPr>
          <w:p w14:paraId="3BF9FA67" w14:textId="77777777" w:rsidR="00F1583E" w:rsidRDefault="00AA010F">
            <w:pPr>
              <w:pStyle w:val="afffffffffe"/>
              <w:rPr>
                <w:szCs w:val="18"/>
              </w:rPr>
            </w:pPr>
            <m:oMath>
              <m:sSub>
                <m:sSubPr>
                  <m:ctrlPr>
                    <w:rPr>
                      <w:rFonts w:ascii="Cambria Math" w:hAnsi="Cambria Math"/>
                      <w:i/>
                      <w:szCs w:val="18"/>
                    </w:rPr>
                  </m:ctrlPr>
                </m:sSubPr>
                <m:e>
                  <m:r>
                    <w:rPr>
                      <w:rFonts w:ascii="Cambria Math" w:hAnsi="Cambria Math"/>
                      <w:szCs w:val="18"/>
                    </w:rPr>
                    <m:t>T</m:t>
                  </m:r>
                </m:e>
                <m:sub>
                  <m:r>
                    <w:rPr>
                      <w:rFonts w:ascii="Cambria Math" w:hAnsi="Cambria Math"/>
                      <w:szCs w:val="18"/>
                    </w:rPr>
                    <m:t>B</m:t>
                  </m:r>
                </m:sub>
              </m:sSub>
            </m:oMath>
            <w:r>
              <w:rPr>
                <w:rFonts w:hint="eastAsia"/>
                <w:szCs w:val="18"/>
              </w:rPr>
              <w:t>=</w:t>
            </w:r>
            <w:r>
              <w:rPr>
                <w:szCs w:val="18"/>
              </w:rPr>
              <w:t>55</w:t>
            </w:r>
            <w:r>
              <w:t> </w:t>
            </w:r>
            <w:r>
              <w:rPr>
                <w:rFonts w:hint="eastAsia"/>
                <w:szCs w:val="18"/>
              </w:rPr>
              <w:t>℃</w:t>
            </w:r>
          </w:p>
          <w:p w14:paraId="00081CC3" w14:textId="77777777" w:rsidR="00F1583E" w:rsidRDefault="00AA010F">
            <w:pPr>
              <w:pStyle w:val="afffffffffe"/>
            </w:pPr>
            <w:r>
              <w:rPr>
                <w:rFonts w:hint="eastAsia"/>
              </w:rPr>
              <w:t>循环次数：</w:t>
            </w:r>
            <w:r>
              <w:rPr>
                <w:rFonts w:hint="eastAsia"/>
              </w:rPr>
              <w:t>2</w:t>
            </w:r>
          </w:p>
        </w:tc>
      </w:tr>
      <w:tr w:rsidR="00F1583E" w14:paraId="29C6196D" w14:textId="77777777">
        <w:trPr>
          <w:jc w:val="center"/>
        </w:trPr>
        <w:tc>
          <w:tcPr>
            <w:tcW w:w="9334" w:type="dxa"/>
            <w:gridSpan w:val="4"/>
            <w:tcBorders>
              <w:top w:val="single" w:sz="8" w:space="0" w:color="auto"/>
              <w:bottom w:val="single" w:sz="8" w:space="0" w:color="auto"/>
            </w:tcBorders>
            <w:shd w:val="clear" w:color="auto" w:fill="auto"/>
            <w:vAlign w:val="center"/>
          </w:tcPr>
          <w:p w14:paraId="160FF383" w14:textId="77777777" w:rsidR="00F1583E" w:rsidRDefault="00AA010F">
            <w:pPr>
              <w:pStyle w:val="a5"/>
              <w:numPr>
                <w:ilvl w:val="0"/>
                <w:numId w:val="0"/>
              </w:numPr>
              <w:ind w:left="363"/>
            </w:pPr>
            <w:r>
              <w:rPr>
                <w:vertAlign w:val="superscript"/>
              </w:rPr>
              <w:t>a</w:t>
            </w:r>
            <m:oMath>
              <m:sSub>
                <m:sSubPr>
                  <m:ctrlPr>
                    <w:rPr>
                      <w:rFonts w:ascii="Cambria Math" w:hAnsi="Cambria Math"/>
                      <w:i/>
                      <w:iCs/>
                    </w:rPr>
                  </m:ctrlPr>
                </m:sSubPr>
                <m:e>
                  <m:r>
                    <m:rPr>
                      <m:nor/>
                    </m:rPr>
                    <w:rPr>
                      <w:rFonts w:ascii="Times New Roman"/>
                      <w:i/>
                      <w:iCs/>
                    </w:rPr>
                    <m:t xml:space="preserve"> T</m:t>
                  </m:r>
                </m:e>
                <m:sub>
                  <m:r>
                    <m:rPr>
                      <m:nor/>
                    </m:rPr>
                    <w:rPr>
                      <w:rFonts w:ascii="Times New Roman"/>
                      <w:i/>
                      <w:iCs/>
                    </w:rPr>
                    <m:t>A</m:t>
                  </m:r>
                </m:sub>
              </m:sSub>
            </m:oMath>
            <w:r>
              <w:rPr>
                <w:rFonts w:hint="eastAsia"/>
              </w:rPr>
              <w:t>—试验项目中的低温温度值。</w:t>
            </w:r>
          </w:p>
          <w:p w14:paraId="7CFDA594" w14:textId="77777777" w:rsidR="00F1583E" w:rsidRDefault="00AA010F">
            <w:pPr>
              <w:pStyle w:val="afffffa"/>
              <w:ind w:firstLineChars="95" w:firstLine="199"/>
            </w:pPr>
            <w:r>
              <w:rPr>
                <w:color w:val="FFFFFF" w:themeColor="background1"/>
                <w:vertAlign w:val="superscript"/>
              </w:rPr>
              <w:t>222</w:t>
            </w:r>
            <w:r>
              <w:rPr>
                <w:vertAlign w:val="superscript"/>
              </w:rPr>
              <w:t>b</w:t>
            </w:r>
            <m:oMath>
              <m:sSub>
                <m:sSubPr>
                  <m:ctrlPr>
                    <w:rPr>
                      <w:rFonts w:ascii="Cambria Math" w:hAnsi="Cambria Math"/>
                      <w:i/>
                      <w:iCs/>
                      <w:sz w:val="18"/>
                      <w:szCs w:val="16"/>
                    </w:rPr>
                  </m:ctrlPr>
                </m:sSubPr>
                <m:e>
                  <m:r>
                    <m:rPr>
                      <m:nor/>
                    </m:rPr>
                    <w:rPr>
                      <w:rFonts w:ascii="Times New Roman"/>
                      <w:i/>
                      <w:iCs/>
                      <w:sz w:val="18"/>
                      <w:szCs w:val="16"/>
                    </w:rPr>
                    <m:t xml:space="preserve"> T</m:t>
                  </m:r>
                </m:e>
                <m:sub>
                  <m:r>
                    <m:rPr>
                      <m:nor/>
                    </m:rPr>
                    <w:rPr>
                      <w:rFonts w:ascii="Times New Roman"/>
                      <w:i/>
                      <w:iCs/>
                      <w:sz w:val="18"/>
                      <w:szCs w:val="16"/>
                    </w:rPr>
                    <m:t>B</m:t>
                  </m:r>
                </m:sub>
              </m:sSub>
            </m:oMath>
            <w:r>
              <w:rPr>
                <w:rFonts w:hint="eastAsia"/>
                <w:sz w:val="18"/>
                <w:szCs w:val="16"/>
              </w:rPr>
              <w:t>—试验项目中的高温温度值。</w:t>
            </w:r>
          </w:p>
        </w:tc>
      </w:tr>
    </w:tbl>
    <w:p w14:paraId="2FCA2B69" w14:textId="77777777" w:rsidR="00F1583E" w:rsidRDefault="00AA010F">
      <w:pPr>
        <w:pStyle w:val="afffe"/>
        <w:ind w:left="420"/>
        <w:rPr>
          <w:sz w:val="21"/>
        </w:rPr>
      </w:pPr>
      <w:r>
        <w:rPr>
          <w:rFonts w:hint="eastAsia"/>
          <w:sz w:val="21"/>
        </w:rPr>
        <w:t>在温湿度环境相关试验项目中，机器人应满足以下要求：</w:t>
      </w:r>
    </w:p>
    <w:p w14:paraId="79F0398D" w14:textId="77777777" w:rsidR="00F1583E" w:rsidRDefault="00AA010F">
      <w:pPr>
        <w:pStyle w:val="afffe"/>
        <w:numPr>
          <w:ilvl w:val="0"/>
          <w:numId w:val="32"/>
        </w:numPr>
        <w:rPr>
          <w:sz w:val="21"/>
        </w:rPr>
      </w:pPr>
      <w:r>
        <w:rPr>
          <w:rFonts w:hint="eastAsia"/>
          <w:sz w:val="21"/>
        </w:rPr>
        <w:t>低温贮存：按照</w:t>
      </w:r>
      <w:r>
        <w:rPr>
          <w:sz w:val="21"/>
        </w:rPr>
        <w:t>6.2.1.1</w:t>
      </w:r>
      <w:r>
        <w:rPr>
          <w:sz w:val="21"/>
        </w:rPr>
        <w:t>进行试验</w:t>
      </w:r>
      <w:r>
        <w:rPr>
          <w:rFonts w:hint="eastAsia"/>
          <w:sz w:val="21"/>
        </w:rPr>
        <w:t>，</w:t>
      </w:r>
      <w:r>
        <w:rPr>
          <w:sz w:val="21"/>
        </w:rPr>
        <w:t>机器人外观无明显变化，无涂层脱落</w:t>
      </w:r>
      <w:r>
        <w:rPr>
          <w:rFonts w:hint="eastAsia"/>
          <w:sz w:val="21"/>
        </w:rPr>
        <w:t>、</w:t>
      </w:r>
      <w:r>
        <w:rPr>
          <w:sz w:val="21"/>
        </w:rPr>
        <w:t>开裂现象；所有按键、开关等操作部件灵活可靠，无卡滞现象；机器人正常开机自检，各系统功能正常</w:t>
      </w:r>
      <w:r>
        <w:rPr>
          <w:rFonts w:hint="eastAsia"/>
          <w:sz w:val="21"/>
        </w:rPr>
        <w:t>运行</w:t>
      </w:r>
      <w:r>
        <w:rPr>
          <w:sz w:val="21"/>
        </w:rPr>
        <w:t>，无故障提示</w:t>
      </w:r>
      <w:r>
        <w:rPr>
          <w:rFonts w:hint="eastAsia"/>
          <w:sz w:val="21"/>
        </w:rPr>
        <w:t>；</w:t>
      </w:r>
      <w:r>
        <w:rPr>
          <w:sz w:val="21"/>
        </w:rPr>
        <w:t>电池</w:t>
      </w:r>
      <w:r>
        <w:rPr>
          <w:rFonts w:hint="eastAsia"/>
          <w:sz w:val="21"/>
        </w:rPr>
        <w:t>具有</w:t>
      </w:r>
      <w:r>
        <w:rPr>
          <w:sz w:val="21"/>
        </w:rPr>
        <w:t>足够的续航时间</w:t>
      </w:r>
      <w:r>
        <w:rPr>
          <w:rFonts w:hint="eastAsia"/>
          <w:sz w:val="21"/>
        </w:rPr>
        <w:t>；</w:t>
      </w:r>
      <w:r>
        <w:rPr>
          <w:sz w:val="21"/>
        </w:rPr>
        <w:t>各项功能</w:t>
      </w:r>
      <w:r>
        <w:rPr>
          <w:rFonts w:hint="eastAsia"/>
          <w:sz w:val="21"/>
        </w:rPr>
        <w:t>、</w:t>
      </w:r>
      <w:r>
        <w:rPr>
          <w:sz w:val="21"/>
        </w:rPr>
        <w:t>性能指标满足产品标准要求</w:t>
      </w:r>
      <w:r>
        <w:rPr>
          <w:rFonts w:hint="eastAsia"/>
          <w:sz w:val="21"/>
        </w:rPr>
        <w:t>；</w:t>
      </w:r>
    </w:p>
    <w:p w14:paraId="0FDCD155" w14:textId="77777777" w:rsidR="00F1583E" w:rsidRDefault="00AA010F">
      <w:pPr>
        <w:pStyle w:val="afffe"/>
        <w:numPr>
          <w:ilvl w:val="0"/>
          <w:numId w:val="32"/>
        </w:numPr>
        <w:rPr>
          <w:sz w:val="21"/>
        </w:rPr>
      </w:pPr>
      <w:r>
        <w:rPr>
          <w:rFonts w:hint="eastAsia"/>
          <w:sz w:val="21"/>
        </w:rPr>
        <w:t>低温工作：按照</w:t>
      </w:r>
      <w:r>
        <w:rPr>
          <w:sz w:val="21"/>
        </w:rPr>
        <w:t>6.2.1.2</w:t>
      </w:r>
      <w:r>
        <w:rPr>
          <w:sz w:val="21"/>
        </w:rPr>
        <w:t>进行试验</w:t>
      </w:r>
      <w:r>
        <w:rPr>
          <w:rFonts w:hint="eastAsia"/>
          <w:sz w:val="21"/>
        </w:rPr>
        <w:t>，</w:t>
      </w:r>
      <w:r>
        <w:rPr>
          <w:sz w:val="21"/>
        </w:rPr>
        <w:t>机器人外观保持完好，无结冰、冻裂等现象；操作界面显示清晰，触控响应灵敏；机器人运行稳定，各项功能</w:t>
      </w:r>
      <w:r>
        <w:rPr>
          <w:rFonts w:hint="eastAsia"/>
          <w:sz w:val="21"/>
        </w:rPr>
        <w:t>、</w:t>
      </w:r>
      <w:r>
        <w:rPr>
          <w:sz w:val="21"/>
        </w:rPr>
        <w:t>性能指标满足产品标准要求</w:t>
      </w:r>
      <w:r>
        <w:rPr>
          <w:rFonts w:hint="eastAsia"/>
          <w:sz w:val="21"/>
        </w:rPr>
        <w:t>；</w:t>
      </w:r>
    </w:p>
    <w:p w14:paraId="25576E24" w14:textId="77777777" w:rsidR="00F1583E" w:rsidRDefault="00AA010F">
      <w:pPr>
        <w:pStyle w:val="afffe"/>
        <w:numPr>
          <w:ilvl w:val="0"/>
          <w:numId w:val="32"/>
        </w:numPr>
        <w:rPr>
          <w:sz w:val="21"/>
        </w:rPr>
      </w:pPr>
      <w:r>
        <w:rPr>
          <w:rFonts w:hint="eastAsia"/>
          <w:sz w:val="21"/>
        </w:rPr>
        <w:t>高温贮存：按照</w:t>
      </w:r>
      <w:r>
        <w:rPr>
          <w:sz w:val="21"/>
        </w:rPr>
        <w:t>6.2.1.3</w:t>
      </w:r>
      <w:r>
        <w:rPr>
          <w:sz w:val="21"/>
        </w:rPr>
        <w:t>进行试验</w:t>
      </w:r>
      <w:r>
        <w:rPr>
          <w:rFonts w:hint="eastAsia"/>
          <w:sz w:val="21"/>
        </w:rPr>
        <w:t>，</w:t>
      </w:r>
      <w:r>
        <w:rPr>
          <w:sz w:val="21"/>
        </w:rPr>
        <w:t>在试验结束后，机器人外壳无变形、软化等现象；</w:t>
      </w:r>
      <w:r>
        <w:rPr>
          <w:rFonts w:hint="eastAsia"/>
          <w:sz w:val="21"/>
        </w:rPr>
        <w:t>内部元件无</w:t>
      </w:r>
      <w:r>
        <w:rPr>
          <w:sz w:val="21"/>
        </w:rPr>
        <w:t>过热损坏</w:t>
      </w:r>
      <w:r>
        <w:rPr>
          <w:rFonts w:hint="eastAsia"/>
          <w:sz w:val="21"/>
        </w:rPr>
        <w:t>现象</w:t>
      </w:r>
      <w:r>
        <w:rPr>
          <w:sz w:val="21"/>
        </w:rPr>
        <w:t>；机器人正常开机</w:t>
      </w:r>
      <w:r>
        <w:rPr>
          <w:rFonts w:hint="eastAsia"/>
          <w:sz w:val="21"/>
        </w:rPr>
        <w:t>自检</w:t>
      </w:r>
      <w:r>
        <w:rPr>
          <w:sz w:val="21"/>
        </w:rPr>
        <w:t>，</w:t>
      </w:r>
      <w:r>
        <w:rPr>
          <w:rFonts w:hint="eastAsia"/>
          <w:sz w:val="21"/>
        </w:rPr>
        <w:t>各系统</w:t>
      </w:r>
      <w:r>
        <w:rPr>
          <w:sz w:val="21"/>
        </w:rPr>
        <w:t>功能正常运行，无故障</w:t>
      </w:r>
      <w:r>
        <w:rPr>
          <w:rFonts w:hint="eastAsia"/>
          <w:sz w:val="21"/>
        </w:rPr>
        <w:t>提示</w:t>
      </w:r>
      <w:r>
        <w:rPr>
          <w:sz w:val="21"/>
        </w:rPr>
        <w:t>；电池</w:t>
      </w:r>
      <w:r>
        <w:rPr>
          <w:rFonts w:hint="eastAsia"/>
          <w:sz w:val="21"/>
        </w:rPr>
        <w:t>具有</w:t>
      </w:r>
      <w:r>
        <w:rPr>
          <w:sz w:val="21"/>
        </w:rPr>
        <w:t>足够的续航时</w:t>
      </w:r>
      <w:r>
        <w:rPr>
          <w:sz w:val="21"/>
        </w:rPr>
        <w:t>间</w:t>
      </w:r>
      <w:r>
        <w:rPr>
          <w:rFonts w:hint="eastAsia"/>
          <w:sz w:val="21"/>
        </w:rPr>
        <w:t>；</w:t>
      </w:r>
      <w:r>
        <w:rPr>
          <w:sz w:val="21"/>
        </w:rPr>
        <w:t>各项功能</w:t>
      </w:r>
      <w:r>
        <w:rPr>
          <w:rFonts w:hint="eastAsia"/>
          <w:sz w:val="21"/>
        </w:rPr>
        <w:t>、</w:t>
      </w:r>
      <w:r>
        <w:rPr>
          <w:sz w:val="21"/>
        </w:rPr>
        <w:t>性能指标满足产品标准要求</w:t>
      </w:r>
    </w:p>
    <w:p w14:paraId="262920C3" w14:textId="77777777" w:rsidR="00F1583E" w:rsidRDefault="00AA010F">
      <w:pPr>
        <w:pStyle w:val="afffe"/>
        <w:numPr>
          <w:ilvl w:val="0"/>
          <w:numId w:val="32"/>
        </w:numPr>
        <w:rPr>
          <w:sz w:val="21"/>
        </w:rPr>
      </w:pPr>
      <w:r>
        <w:rPr>
          <w:rFonts w:hint="eastAsia"/>
          <w:sz w:val="21"/>
        </w:rPr>
        <w:t>高温工作：按照</w:t>
      </w:r>
      <w:r>
        <w:rPr>
          <w:sz w:val="21"/>
        </w:rPr>
        <w:t>6.2.1.4</w:t>
      </w:r>
      <w:r>
        <w:rPr>
          <w:sz w:val="21"/>
        </w:rPr>
        <w:t>进行试验</w:t>
      </w:r>
      <w:r>
        <w:rPr>
          <w:rFonts w:hint="eastAsia"/>
          <w:sz w:val="21"/>
        </w:rPr>
        <w:t>，</w:t>
      </w:r>
      <w:r>
        <w:rPr>
          <w:sz w:val="21"/>
        </w:rPr>
        <w:t>机器人</w:t>
      </w:r>
      <w:r>
        <w:rPr>
          <w:rFonts w:hint="eastAsia"/>
          <w:sz w:val="21"/>
        </w:rPr>
        <w:t>无</w:t>
      </w:r>
      <w:r>
        <w:rPr>
          <w:sz w:val="21"/>
        </w:rPr>
        <w:t>性能下降</w:t>
      </w:r>
      <w:r>
        <w:rPr>
          <w:rFonts w:hint="eastAsia"/>
          <w:sz w:val="21"/>
        </w:rPr>
        <w:t>或</w:t>
      </w:r>
      <w:r>
        <w:rPr>
          <w:sz w:val="21"/>
        </w:rPr>
        <w:t>故障；机器人运行稳定，各项功能</w:t>
      </w:r>
      <w:r>
        <w:rPr>
          <w:rFonts w:hint="eastAsia"/>
          <w:sz w:val="21"/>
        </w:rPr>
        <w:t>、</w:t>
      </w:r>
      <w:r>
        <w:rPr>
          <w:sz w:val="21"/>
        </w:rPr>
        <w:t>性能指标满足产品标准要求</w:t>
      </w:r>
      <w:r>
        <w:rPr>
          <w:rFonts w:hint="eastAsia"/>
          <w:sz w:val="21"/>
        </w:rPr>
        <w:t>；</w:t>
      </w:r>
    </w:p>
    <w:p w14:paraId="12DAAFD6" w14:textId="77777777" w:rsidR="00F1583E" w:rsidRDefault="00AA010F">
      <w:pPr>
        <w:pStyle w:val="afffe"/>
        <w:numPr>
          <w:ilvl w:val="0"/>
          <w:numId w:val="32"/>
        </w:numPr>
        <w:rPr>
          <w:sz w:val="21"/>
        </w:rPr>
      </w:pPr>
      <w:r>
        <w:rPr>
          <w:rFonts w:hint="eastAsia"/>
          <w:sz w:val="21"/>
        </w:rPr>
        <w:t>温度变化：按照</w:t>
      </w:r>
      <w:r>
        <w:rPr>
          <w:sz w:val="21"/>
        </w:rPr>
        <w:t>6.2.1.5</w:t>
      </w:r>
      <w:r>
        <w:rPr>
          <w:sz w:val="21"/>
        </w:rPr>
        <w:t>进行试验</w:t>
      </w:r>
      <w:r>
        <w:rPr>
          <w:rFonts w:hint="eastAsia"/>
          <w:sz w:val="21"/>
        </w:rPr>
        <w:t>，机器人密封性能良好，无结构松动或功能失效；内部元件工</w:t>
      </w:r>
      <w:r>
        <w:rPr>
          <w:sz w:val="21"/>
        </w:rPr>
        <w:t>作状态稳定</w:t>
      </w:r>
      <w:r>
        <w:rPr>
          <w:rFonts w:hint="eastAsia"/>
          <w:sz w:val="21"/>
        </w:rPr>
        <w:t>，各项功能、性能指标满足产品标准要求；</w:t>
      </w:r>
    </w:p>
    <w:p w14:paraId="6A9853CB" w14:textId="77777777" w:rsidR="00F1583E" w:rsidRDefault="00AA010F">
      <w:pPr>
        <w:pStyle w:val="afffe"/>
        <w:numPr>
          <w:ilvl w:val="0"/>
          <w:numId w:val="32"/>
        </w:numPr>
        <w:rPr>
          <w:sz w:val="21"/>
        </w:rPr>
      </w:pPr>
      <w:r>
        <w:rPr>
          <w:rFonts w:hint="eastAsia"/>
          <w:sz w:val="21"/>
        </w:rPr>
        <w:t>恒定湿热：按照</w:t>
      </w:r>
      <w:r>
        <w:rPr>
          <w:sz w:val="21"/>
        </w:rPr>
        <w:t>6.2.1.6</w:t>
      </w:r>
      <w:r>
        <w:rPr>
          <w:sz w:val="21"/>
        </w:rPr>
        <w:t>进行试验</w:t>
      </w:r>
      <w:r>
        <w:rPr>
          <w:rFonts w:hint="eastAsia"/>
          <w:sz w:val="21"/>
        </w:rPr>
        <w:t>，</w:t>
      </w:r>
      <w:r>
        <w:rPr>
          <w:sz w:val="21"/>
        </w:rPr>
        <w:t>在试验结束后，机器人无锈蚀、霉变等现象；机器人运动部件润滑良好，无卡滞现象；</w:t>
      </w:r>
      <w:r>
        <w:rPr>
          <w:rFonts w:hint="eastAsia"/>
          <w:sz w:val="21"/>
        </w:rPr>
        <w:t>各项</w:t>
      </w:r>
      <w:r>
        <w:rPr>
          <w:sz w:val="21"/>
        </w:rPr>
        <w:t>功能</w:t>
      </w:r>
      <w:r>
        <w:rPr>
          <w:rFonts w:hint="eastAsia"/>
          <w:sz w:val="21"/>
        </w:rPr>
        <w:t>、</w:t>
      </w:r>
      <w:r>
        <w:rPr>
          <w:sz w:val="21"/>
        </w:rPr>
        <w:t>性能指标满足产品标准要求</w:t>
      </w:r>
      <w:r>
        <w:rPr>
          <w:rFonts w:hint="eastAsia"/>
          <w:sz w:val="21"/>
        </w:rPr>
        <w:t>；</w:t>
      </w:r>
    </w:p>
    <w:p w14:paraId="70D395A5" w14:textId="77777777" w:rsidR="00F1583E" w:rsidRDefault="00AA010F">
      <w:pPr>
        <w:pStyle w:val="afffe"/>
        <w:numPr>
          <w:ilvl w:val="0"/>
          <w:numId w:val="32"/>
        </w:numPr>
        <w:rPr>
          <w:sz w:val="21"/>
        </w:rPr>
      </w:pPr>
      <w:r>
        <w:rPr>
          <w:rFonts w:hint="eastAsia"/>
          <w:sz w:val="21"/>
        </w:rPr>
        <w:t>交变湿热：按照</w:t>
      </w:r>
      <w:r>
        <w:rPr>
          <w:sz w:val="21"/>
        </w:rPr>
        <w:t>6.2.1.7</w:t>
      </w:r>
      <w:r>
        <w:rPr>
          <w:sz w:val="21"/>
        </w:rPr>
        <w:t>进行试验</w:t>
      </w:r>
      <w:r>
        <w:rPr>
          <w:rFonts w:hint="eastAsia"/>
          <w:sz w:val="21"/>
        </w:rPr>
        <w:t>，</w:t>
      </w:r>
      <w:r>
        <w:rPr>
          <w:sz w:val="21"/>
        </w:rPr>
        <w:t>机器人</w:t>
      </w:r>
      <w:r>
        <w:rPr>
          <w:rFonts w:hint="eastAsia"/>
          <w:sz w:val="21"/>
        </w:rPr>
        <w:t>密封性能良好，内部元</w:t>
      </w:r>
      <w:r>
        <w:rPr>
          <w:rFonts w:hint="eastAsia"/>
          <w:sz w:val="21"/>
        </w:rPr>
        <w:t>件</w:t>
      </w:r>
      <w:r>
        <w:rPr>
          <w:sz w:val="21"/>
        </w:rPr>
        <w:t>保持干燥</w:t>
      </w:r>
      <w:r>
        <w:rPr>
          <w:rFonts w:hint="eastAsia"/>
          <w:sz w:val="21"/>
        </w:rPr>
        <w:t>，无</w:t>
      </w:r>
      <w:r>
        <w:rPr>
          <w:sz w:val="21"/>
        </w:rPr>
        <w:t>材料老化、性能下降</w:t>
      </w:r>
      <w:r>
        <w:rPr>
          <w:rFonts w:hint="eastAsia"/>
          <w:sz w:val="21"/>
        </w:rPr>
        <w:t>或故障；各项功</w:t>
      </w:r>
      <w:r>
        <w:rPr>
          <w:sz w:val="21"/>
        </w:rPr>
        <w:t>能</w:t>
      </w:r>
      <w:r>
        <w:rPr>
          <w:rFonts w:hint="eastAsia"/>
          <w:sz w:val="21"/>
        </w:rPr>
        <w:t>、</w:t>
      </w:r>
      <w:r>
        <w:rPr>
          <w:sz w:val="21"/>
        </w:rPr>
        <w:t>性能指标满足产品标准要求</w:t>
      </w:r>
      <w:r>
        <w:rPr>
          <w:rFonts w:hint="eastAsia"/>
          <w:sz w:val="21"/>
        </w:rPr>
        <w:t>。</w:t>
      </w:r>
    </w:p>
    <w:p w14:paraId="0020C14C" w14:textId="77777777" w:rsidR="00F1583E" w:rsidRDefault="00AA010F">
      <w:pPr>
        <w:pStyle w:val="affe"/>
        <w:spacing w:before="156" w:after="156"/>
      </w:pPr>
      <w:bookmarkStart w:id="86" w:name="_Toc184042930"/>
      <w:bookmarkStart w:id="87" w:name="_Toc183770271"/>
      <w:bookmarkStart w:id="88" w:name="_Toc180074893"/>
      <w:r>
        <w:rPr>
          <w:rFonts w:hint="eastAsia"/>
        </w:rPr>
        <w:t>沙尘环境试验要求</w:t>
      </w:r>
      <w:bookmarkEnd w:id="86"/>
      <w:bookmarkEnd w:id="87"/>
      <w:bookmarkEnd w:id="88"/>
    </w:p>
    <w:p w14:paraId="03A438E2" w14:textId="77777777" w:rsidR="00F1583E" w:rsidRDefault="00AA010F">
      <w:pPr>
        <w:pStyle w:val="afffffa"/>
        <w:ind w:firstLine="420"/>
      </w:pPr>
      <w:r>
        <w:rPr>
          <w:rFonts w:hint="eastAsia"/>
        </w:rPr>
        <w:lastRenderedPageBreak/>
        <w:t>对不同工作环境机器人的沙尘环境试验要求如表</w:t>
      </w:r>
      <w:r>
        <w:rPr>
          <w:rFonts w:hint="eastAsia"/>
        </w:rPr>
        <w:t>2</w:t>
      </w:r>
      <w:r>
        <w:rPr>
          <w:rFonts w:hint="eastAsia"/>
        </w:rPr>
        <w:t>所示，并按照</w:t>
      </w:r>
      <w:r>
        <w:rPr>
          <w:rFonts w:hint="eastAsia"/>
        </w:rPr>
        <w:t>6.2.2</w:t>
      </w:r>
      <w:r>
        <w:rPr>
          <w:rFonts w:hint="eastAsia"/>
        </w:rPr>
        <w:t>进行试验。</w:t>
      </w:r>
    </w:p>
    <w:p w14:paraId="4E26F963" w14:textId="77777777" w:rsidR="00F1583E" w:rsidRDefault="00AA010F">
      <w:pPr>
        <w:pStyle w:val="aff2"/>
        <w:spacing w:before="156" w:after="156"/>
      </w:pPr>
      <w:bookmarkStart w:id="89" w:name="OLE_LINK9"/>
      <w:r>
        <w:rPr>
          <w:rFonts w:hint="eastAsia"/>
        </w:rPr>
        <w:t>沙尘环境要求</w:t>
      </w:r>
    </w:p>
    <w:tbl>
      <w:tblPr>
        <w:tblStyle w:val="affffb"/>
        <w:tblW w:w="0" w:type="auto"/>
        <w:jc w:val="center"/>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1702"/>
        <w:gridCol w:w="2126"/>
        <w:gridCol w:w="2127"/>
        <w:gridCol w:w="2682"/>
      </w:tblGrid>
      <w:tr w:rsidR="00F1583E" w14:paraId="0EA68994" w14:textId="77777777">
        <w:trPr>
          <w:tblHeader/>
          <w:jc w:val="center"/>
        </w:trPr>
        <w:tc>
          <w:tcPr>
            <w:tcW w:w="1702" w:type="dxa"/>
            <w:tcBorders>
              <w:top w:val="single" w:sz="8" w:space="0" w:color="auto"/>
              <w:bottom w:val="single" w:sz="8" w:space="0" w:color="auto"/>
            </w:tcBorders>
            <w:shd w:val="clear" w:color="auto" w:fill="auto"/>
            <w:vAlign w:val="center"/>
          </w:tcPr>
          <w:p w14:paraId="483A3786" w14:textId="77777777" w:rsidR="00F1583E" w:rsidRDefault="00AA010F">
            <w:pPr>
              <w:pStyle w:val="afffffffffe"/>
              <w:rPr>
                <w:bCs/>
              </w:rPr>
            </w:pPr>
            <w:r>
              <w:rPr>
                <w:rFonts w:hint="eastAsia"/>
                <w:bCs/>
              </w:rPr>
              <w:t>试验项目</w:t>
            </w:r>
          </w:p>
        </w:tc>
        <w:tc>
          <w:tcPr>
            <w:tcW w:w="2126" w:type="dxa"/>
            <w:tcBorders>
              <w:top w:val="single" w:sz="8" w:space="0" w:color="auto"/>
              <w:bottom w:val="single" w:sz="8" w:space="0" w:color="auto"/>
            </w:tcBorders>
            <w:shd w:val="clear" w:color="auto" w:fill="auto"/>
            <w:vAlign w:val="center"/>
          </w:tcPr>
          <w:p w14:paraId="7C70DA3B" w14:textId="77777777" w:rsidR="00F1583E" w:rsidRDefault="00AA010F">
            <w:pPr>
              <w:pStyle w:val="afffffffffe"/>
              <w:rPr>
                <w:bCs/>
              </w:rPr>
            </w:pPr>
            <w:r>
              <w:rPr>
                <w:rFonts w:hint="eastAsia"/>
                <w:bCs/>
              </w:rPr>
              <w:t>一类</w:t>
            </w:r>
          </w:p>
        </w:tc>
        <w:tc>
          <w:tcPr>
            <w:tcW w:w="2127" w:type="dxa"/>
            <w:tcBorders>
              <w:top w:val="single" w:sz="8" w:space="0" w:color="auto"/>
              <w:bottom w:val="single" w:sz="8" w:space="0" w:color="auto"/>
            </w:tcBorders>
            <w:shd w:val="clear" w:color="auto" w:fill="auto"/>
            <w:vAlign w:val="center"/>
          </w:tcPr>
          <w:p w14:paraId="1070FF60" w14:textId="77777777" w:rsidR="00F1583E" w:rsidRDefault="00AA010F">
            <w:pPr>
              <w:pStyle w:val="afffffffffe"/>
              <w:rPr>
                <w:bCs/>
              </w:rPr>
            </w:pPr>
            <w:r>
              <w:rPr>
                <w:rFonts w:hint="eastAsia"/>
                <w:bCs/>
              </w:rPr>
              <w:t>二类</w:t>
            </w:r>
          </w:p>
        </w:tc>
        <w:tc>
          <w:tcPr>
            <w:tcW w:w="2682" w:type="dxa"/>
            <w:tcBorders>
              <w:top w:val="single" w:sz="8" w:space="0" w:color="auto"/>
              <w:bottom w:val="single" w:sz="8" w:space="0" w:color="auto"/>
            </w:tcBorders>
            <w:shd w:val="clear" w:color="auto" w:fill="auto"/>
            <w:vAlign w:val="center"/>
          </w:tcPr>
          <w:p w14:paraId="5A01B5C1" w14:textId="77777777" w:rsidR="00F1583E" w:rsidRDefault="00AA010F">
            <w:pPr>
              <w:pStyle w:val="afffffffffe"/>
              <w:rPr>
                <w:bCs/>
              </w:rPr>
            </w:pPr>
            <w:r>
              <w:rPr>
                <w:rFonts w:hint="eastAsia"/>
                <w:bCs/>
              </w:rPr>
              <w:t>三类</w:t>
            </w:r>
          </w:p>
        </w:tc>
      </w:tr>
      <w:tr w:rsidR="00F1583E" w14:paraId="4C753A9F" w14:textId="77777777">
        <w:trPr>
          <w:jc w:val="center"/>
        </w:trPr>
        <w:tc>
          <w:tcPr>
            <w:tcW w:w="1702" w:type="dxa"/>
            <w:tcBorders>
              <w:top w:val="single" w:sz="8" w:space="0" w:color="auto"/>
              <w:bottom w:val="single" w:sz="8" w:space="0" w:color="auto"/>
            </w:tcBorders>
            <w:shd w:val="clear" w:color="auto" w:fill="auto"/>
            <w:vAlign w:val="center"/>
          </w:tcPr>
          <w:p w14:paraId="25F8ABCA" w14:textId="77777777" w:rsidR="00F1583E" w:rsidRDefault="00AA010F">
            <w:pPr>
              <w:pStyle w:val="afffffffffe"/>
              <w:rPr>
                <w:bCs/>
              </w:rPr>
            </w:pPr>
            <w:r>
              <w:rPr>
                <w:rFonts w:hint="eastAsia"/>
                <w:bCs/>
              </w:rPr>
              <w:t>沙尘</w:t>
            </w:r>
          </w:p>
        </w:tc>
        <w:tc>
          <w:tcPr>
            <w:tcW w:w="2126" w:type="dxa"/>
            <w:tcBorders>
              <w:top w:val="single" w:sz="8" w:space="0" w:color="auto"/>
              <w:bottom w:val="single" w:sz="8" w:space="0" w:color="auto"/>
            </w:tcBorders>
            <w:shd w:val="clear" w:color="auto" w:fill="auto"/>
            <w:vAlign w:val="center"/>
          </w:tcPr>
          <w:p w14:paraId="4FE320A0" w14:textId="77777777" w:rsidR="00F1583E" w:rsidRDefault="00AA010F">
            <w:pPr>
              <w:pStyle w:val="afffffffffe"/>
              <w:rPr>
                <w:bCs/>
              </w:rPr>
            </w:pPr>
            <w:r>
              <w:rPr>
                <w:bCs/>
              </w:rPr>
              <w:t>-</w:t>
            </w:r>
          </w:p>
        </w:tc>
        <w:tc>
          <w:tcPr>
            <w:tcW w:w="2127" w:type="dxa"/>
            <w:tcBorders>
              <w:top w:val="single" w:sz="8" w:space="0" w:color="auto"/>
              <w:bottom w:val="single" w:sz="8" w:space="0" w:color="auto"/>
            </w:tcBorders>
            <w:shd w:val="clear" w:color="auto" w:fill="auto"/>
            <w:vAlign w:val="center"/>
          </w:tcPr>
          <w:p w14:paraId="57677576" w14:textId="77777777" w:rsidR="00F1583E" w:rsidRDefault="00AA010F">
            <w:pPr>
              <w:pStyle w:val="afffffffffe"/>
              <w:rPr>
                <w:bCs/>
              </w:rPr>
            </w:pPr>
            <w:r>
              <w:rPr>
                <w:bCs/>
              </w:rPr>
              <w:t>IP5X</w:t>
            </w:r>
          </w:p>
        </w:tc>
        <w:tc>
          <w:tcPr>
            <w:tcW w:w="2682" w:type="dxa"/>
            <w:tcBorders>
              <w:top w:val="single" w:sz="8" w:space="0" w:color="auto"/>
              <w:bottom w:val="single" w:sz="8" w:space="0" w:color="auto"/>
            </w:tcBorders>
            <w:shd w:val="clear" w:color="auto" w:fill="auto"/>
            <w:vAlign w:val="center"/>
          </w:tcPr>
          <w:p w14:paraId="371219D1" w14:textId="77777777" w:rsidR="00F1583E" w:rsidRDefault="00AA010F">
            <w:pPr>
              <w:pStyle w:val="afffffffffe"/>
              <w:rPr>
                <w:bCs/>
              </w:rPr>
            </w:pPr>
            <w:r>
              <w:rPr>
                <w:bCs/>
              </w:rPr>
              <w:t>IP6X</w:t>
            </w:r>
          </w:p>
        </w:tc>
      </w:tr>
      <w:tr w:rsidR="00F1583E" w14:paraId="722AEECC" w14:textId="77777777">
        <w:trPr>
          <w:jc w:val="center"/>
        </w:trPr>
        <w:tc>
          <w:tcPr>
            <w:tcW w:w="8637" w:type="dxa"/>
            <w:gridSpan w:val="4"/>
            <w:tcBorders>
              <w:top w:val="single" w:sz="8" w:space="0" w:color="auto"/>
            </w:tcBorders>
            <w:shd w:val="clear" w:color="auto" w:fill="auto"/>
            <w:vAlign w:val="center"/>
          </w:tcPr>
          <w:p w14:paraId="4856BB7B" w14:textId="77777777" w:rsidR="00F1583E" w:rsidRDefault="00AA010F">
            <w:pPr>
              <w:pStyle w:val="a5"/>
            </w:pPr>
            <w:r>
              <w:rPr>
                <w:rFonts w:hint="eastAsia"/>
              </w:rPr>
              <w:t>IP5X</w:t>
            </w:r>
            <w:r>
              <w:rPr>
                <w:rFonts w:hint="eastAsia"/>
              </w:rPr>
              <w:t>防护等级要求为机器人内部进尘的滑石粉沉积量及沉积地点不影响设备的正常操作和安全，在可能沿爬电距离导致电痕化处无灰尘沉积。</w:t>
            </w:r>
          </w:p>
          <w:p w14:paraId="42632FBB" w14:textId="77777777" w:rsidR="00F1583E" w:rsidRDefault="00AA010F">
            <w:pPr>
              <w:pStyle w:val="a5"/>
            </w:pPr>
            <w:r>
              <w:rPr>
                <w:rFonts w:hint="eastAsia"/>
              </w:rPr>
              <w:t>IP6X</w:t>
            </w:r>
            <w:r>
              <w:rPr>
                <w:rFonts w:hint="eastAsia"/>
              </w:rPr>
              <w:t>等级要求为试验后壳内无明显灰尘沉积。</w:t>
            </w:r>
          </w:p>
        </w:tc>
      </w:tr>
    </w:tbl>
    <w:p w14:paraId="74180E74" w14:textId="77777777" w:rsidR="00F1583E" w:rsidRDefault="00AA010F">
      <w:pPr>
        <w:pStyle w:val="affe"/>
        <w:spacing w:before="156" w:after="156"/>
      </w:pPr>
      <w:bookmarkStart w:id="90" w:name="_Toc183770272"/>
      <w:bookmarkStart w:id="91" w:name="_Toc184042931"/>
      <w:bookmarkStart w:id="92" w:name="_Toc180074894"/>
      <w:bookmarkEnd w:id="89"/>
      <w:r>
        <w:rPr>
          <w:rFonts w:hint="eastAsia"/>
        </w:rPr>
        <w:t>盐雾环境试验要求</w:t>
      </w:r>
      <w:bookmarkEnd w:id="90"/>
      <w:bookmarkEnd w:id="91"/>
      <w:bookmarkEnd w:id="92"/>
    </w:p>
    <w:p w14:paraId="59EF6C34" w14:textId="77777777" w:rsidR="00F1583E" w:rsidRDefault="00AA010F">
      <w:pPr>
        <w:pStyle w:val="afffffa"/>
        <w:ind w:firstLine="420"/>
      </w:pPr>
      <w:r>
        <w:rPr>
          <w:rFonts w:hint="eastAsia"/>
        </w:rPr>
        <w:t>对不同工作环境机器人的盐雾环境试验要求如表</w:t>
      </w:r>
      <w:r>
        <w:rPr>
          <w:rFonts w:hint="eastAsia"/>
        </w:rPr>
        <w:t>3</w:t>
      </w:r>
      <w:r>
        <w:rPr>
          <w:rFonts w:hint="eastAsia"/>
        </w:rPr>
        <w:t>所示。按照</w:t>
      </w:r>
      <w:r>
        <w:rPr>
          <w:rFonts w:hint="eastAsia"/>
        </w:rPr>
        <w:t>6.2.3</w:t>
      </w:r>
      <w:r>
        <w:rPr>
          <w:rFonts w:hint="eastAsia"/>
        </w:rPr>
        <w:t>进行试验，在盐雾环境下，机器人应无腐蚀现象，涂层无剥落或起泡；电气绝缘性能应符合要求，无漏电风险；机器人所有金属部分（如充电桩、充电极板等）应保持良好状态，无锈蚀或氧化现象；机器人应正常开机运行，各项功能、性能指标满足产品标准要求。</w:t>
      </w:r>
    </w:p>
    <w:p w14:paraId="5116EEAA" w14:textId="77777777" w:rsidR="00F1583E" w:rsidRDefault="00AA010F">
      <w:pPr>
        <w:pStyle w:val="aff2"/>
        <w:spacing w:before="156" w:after="156"/>
      </w:pPr>
      <w:r>
        <w:rPr>
          <w:rFonts w:hint="eastAsia"/>
        </w:rPr>
        <w:t>盐雾环境试验要求</w:t>
      </w:r>
    </w:p>
    <w:tbl>
      <w:tblPr>
        <w:tblStyle w:val="affffb"/>
        <w:tblW w:w="0" w:type="auto"/>
        <w:jc w:val="center"/>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1277"/>
        <w:gridCol w:w="2126"/>
        <w:gridCol w:w="2127"/>
        <w:gridCol w:w="2834"/>
      </w:tblGrid>
      <w:tr w:rsidR="00F1583E" w14:paraId="7F405C9C" w14:textId="77777777">
        <w:trPr>
          <w:tblHeader/>
          <w:jc w:val="center"/>
        </w:trPr>
        <w:tc>
          <w:tcPr>
            <w:tcW w:w="1277" w:type="dxa"/>
            <w:tcBorders>
              <w:top w:val="single" w:sz="8" w:space="0" w:color="auto"/>
              <w:bottom w:val="single" w:sz="8" w:space="0" w:color="auto"/>
            </w:tcBorders>
            <w:shd w:val="clear" w:color="auto" w:fill="auto"/>
            <w:vAlign w:val="center"/>
          </w:tcPr>
          <w:p w14:paraId="77CEDF8C" w14:textId="77777777" w:rsidR="00F1583E" w:rsidRDefault="00AA010F">
            <w:pPr>
              <w:pStyle w:val="afffffffffe"/>
              <w:rPr>
                <w:bCs/>
              </w:rPr>
            </w:pPr>
            <w:r>
              <w:rPr>
                <w:rFonts w:hint="eastAsia"/>
                <w:bCs/>
              </w:rPr>
              <w:t>试验项目</w:t>
            </w:r>
          </w:p>
        </w:tc>
        <w:tc>
          <w:tcPr>
            <w:tcW w:w="2126" w:type="dxa"/>
            <w:tcBorders>
              <w:top w:val="single" w:sz="8" w:space="0" w:color="auto"/>
              <w:bottom w:val="single" w:sz="8" w:space="0" w:color="auto"/>
            </w:tcBorders>
            <w:shd w:val="clear" w:color="auto" w:fill="auto"/>
            <w:vAlign w:val="center"/>
          </w:tcPr>
          <w:p w14:paraId="5662FE5C" w14:textId="77777777" w:rsidR="00F1583E" w:rsidRDefault="00AA010F">
            <w:pPr>
              <w:pStyle w:val="afffffffffe"/>
              <w:rPr>
                <w:bCs/>
              </w:rPr>
            </w:pPr>
            <w:r>
              <w:rPr>
                <w:rFonts w:hint="eastAsia"/>
                <w:bCs/>
              </w:rPr>
              <w:t>一类</w:t>
            </w:r>
          </w:p>
        </w:tc>
        <w:tc>
          <w:tcPr>
            <w:tcW w:w="2127" w:type="dxa"/>
            <w:tcBorders>
              <w:top w:val="single" w:sz="8" w:space="0" w:color="auto"/>
              <w:bottom w:val="single" w:sz="8" w:space="0" w:color="auto"/>
            </w:tcBorders>
            <w:shd w:val="clear" w:color="auto" w:fill="auto"/>
            <w:vAlign w:val="center"/>
          </w:tcPr>
          <w:p w14:paraId="2EC4FD0B" w14:textId="77777777" w:rsidR="00F1583E" w:rsidRDefault="00AA010F">
            <w:pPr>
              <w:pStyle w:val="afffffffffe"/>
              <w:rPr>
                <w:bCs/>
              </w:rPr>
            </w:pPr>
            <w:r>
              <w:rPr>
                <w:rFonts w:hint="eastAsia"/>
                <w:bCs/>
              </w:rPr>
              <w:t>二类</w:t>
            </w:r>
          </w:p>
        </w:tc>
        <w:tc>
          <w:tcPr>
            <w:tcW w:w="2834" w:type="dxa"/>
            <w:tcBorders>
              <w:top w:val="single" w:sz="8" w:space="0" w:color="auto"/>
              <w:bottom w:val="single" w:sz="8" w:space="0" w:color="auto"/>
            </w:tcBorders>
            <w:shd w:val="clear" w:color="auto" w:fill="auto"/>
            <w:vAlign w:val="center"/>
          </w:tcPr>
          <w:p w14:paraId="562C5EDE" w14:textId="77777777" w:rsidR="00F1583E" w:rsidRDefault="00AA010F">
            <w:pPr>
              <w:pStyle w:val="afffffffffe"/>
              <w:rPr>
                <w:bCs/>
              </w:rPr>
            </w:pPr>
            <w:r>
              <w:rPr>
                <w:rFonts w:hint="eastAsia"/>
                <w:bCs/>
              </w:rPr>
              <w:t>三类</w:t>
            </w:r>
          </w:p>
        </w:tc>
      </w:tr>
      <w:tr w:rsidR="00F1583E" w14:paraId="38C3106B" w14:textId="77777777">
        <w:trPr>
          <w:jc w:val="center"/>
        </w:trPr>
        <w:tc>
          <w:tcPr>
            <w:tcW w:w="1277" w:type="dxa"/>
            <w:tcBorders>
              <w:top w:val="single" w:sz="8" w:space="0" w:color="auto"/>
            </w:tcBorders>
            <w:shd w:val="clear" w:color="auto" w:fill="auto"/>
            <w:vAlign w:val="center"/>
          </w:tcPr>
          <w:p w14:paraId="632DD770" w14:textId="77777777" w:rsidR="00F1583E" w:rsidRDefault="00AA010F">
            <w:pPr>
              <w:pStyle w:val="afffffffffe"/>
              <w:rPr>
                <w:bCs/>
              </w:rPr>
            </w:pPr>
            <w:r>
              <w:rPr>
                <w:rFonts w:hint="eastAsia"/>
                <w:bCs/>
              </w:rPr>
              <w:t>恒定盐雾</w:t>
            </w:r>
          </w:p>
        </w:tc>
        <w:tc>
          <w:tcPr>
            <w:tcW w:w="2126" w:type="dxa"/>
            <w:tcBorders>
              <w:top w:val="single" w:sz="8" w:space="0" w:color="auto"/>
            </w:tcBorders>
            <w:shd w:val="clear" w:color="auto" w:fill="auto"/>
            <w:vAlign w:val="center"/>
          </w:tcPr>
          <w:p w14:paraId="70AECCCF" w14:textId="77777777" w:rsidR="00F1583E" w:rsidRDefault="00AA010F">
            <w:pPr>
              <w:pStyle w:val="afffffffffe"/>
              <w:rPr>
                <w:bCs/>
              </w:rPr>
            </w:pPr>
            <w:r>
              <w:rPr>
                <w:bCs/>
              </w:rPr>
              <w:t>-</w:t>
            </w:r>
          </w:p>
        </w:tc>
        <w:tc>
          <w:tcPr>
            <w:tcW w:w="2127" w:type="dxa"/>
            <w:tcBorders>
              <w:top w:val="single" w:sz="8" w:space="0" w:color="auto"/>
            </w:tcBorders>
            <w:shd w:val="clear" w:color="auto" w:fill="auto"/>
            <w:vAlign w:val="center"/>
          </w:tcPr>
          <w:p w14:paraId="7CF41B54" w14:textId="77777777" w:rsidR="00F1583E" w:rsidRDefault="00AA010F">
            <w:pPr>
              <w:pStyle w:val="afffffffffe"/>
              <w:rPr>
                <w:bCs/>
              </w:rPr>
            </w:pPr>
            <w:r>
              <w:rPr>
                <w:rFonts w:hint="eastAsia"/>
                <w:bCs/>
              </w:rPr>
              <w:t>无锈蚀</w:t>
            </w:r>
          </w:p>
        </w:tc>
        <w:tc>
          <w:tcPr>
            <w:tcW w:w="2834" w:type="dxa"/>
            <w:tcBorders>
              <w:top w:val="single" w:sz="8" w:space="0" w:color="auto"/>
            </w:tcBorders>
            <w:shd w:val="clear" w:color="auto" w:fill="auto"/>
            <w:vAlign w:val="center"/>
          </w:tcPr>
          <w:p w14:paraId="3BC968B7" w14:textId="77777777" w:rsidR="00F1583E" w:rsidRDefault="00AA010F">
            <w:pPr>
              <w:pStyle w:val="afffffffffe"/>
              <w:rPr>
                <w:bCs/>
              </w:rPr>
            </w:pPr>
            <w:r>
              <w:rPr>
                <w:rFonts w:hint="eastAsia"/>
                <w:bCs/>
              </w:rPr>
              <w:t>无锈蚀</w:t>
            </w:r>
          </w:p>
        </w:tc>
      </w:tr>
      <w:tr w:rsidR="00F1583E" w14:paraId="215FC04D" w14:textId="77777777">
        <w:trPr>
          <w:jc w:val="center"/>
        </w:trPr>
        <w:tc>
          <w:tcPr>
            <w:tcW w:w="1277" w:type="dxa"/>
            <w:tcBorders>
              <w:top w:val="single" w:sz="8" w:space="0" w:color="auto"/>
            </w:tcBorders>
            <w:shd w:val="clear" w:color="auto" w:fill="auto"/>
            <w:vAlign w:val="center"/>
          </w:tcPr>
          <w:p w14:paraId="2E59ADD7" w14:textId="77777777" w:rsidR="00F1583E" w:rsidRDefault="00AA010F">
            <w:pPr>
              <w:pStyle w:val="afffffffffe"/>
              <w:rPr>
                <w:bCs/>
              </w:rPr>
            </w:pPr>
            <w:r>
              <w:rPr>
                <w:rFonts w:hint="eastAsia"/>
                <w:bCs/>
              </w:rPr>
              <w:t>交变盐雾</w:t>
            </w:r>
          </w:p>
        </w:tc>
        <w:tc>
          <w:tcPr>
            <w:tcW w:w="2126" w:type="dxa"/>
            <w:tcBorders>
              <w:top w:val="single" w:sz="8" w:space="0" w:color="auto"/>
            </w:tcBorders>
            <w:shd w:val="clear" w:color="auto" w:fill="auto"/>
            <w:vAlign w:val="center"/>
          </w:tcPr>
          <w:p w14:paraId="416EEA32" w14:textId="77777777" w:rsidR="00F1583E" w:rsidRDefault="00AA010F">
            <w:pPr>
              <w:pStyle w:val="afffffffffe"/>
              <w:rPr>
                <w:bCs/>
              </w:rPr>
            </w:pPr>
            <w:r>
              <w:rPr>
                <w:bCs/>
              </w:rPr>
              <w:t>-</w:t>
            </w:r>
          </w:p>
        </w:tc>
        <w:tc>
          <w:tcPr>
            <w:tcW w:w="2127" w:type="dxa"/>
            <w:tcBorders>
              <w:top w:val="single" w:sz="8" w:space="0" w:color="auto"/>
            </w:tcBorders>
            <w:shd w:val="clear" w:color="auto" w:fill="auto"/>
            <w:vAlign w:val="center"/>
          </w:tcPr>
          <w:p w14:paraId="571B58E1" w14:textId="77777777" w:rsidR="00F1583E" w:rsidRDefault="00AA010F">
            <w:pPr>
              <w:pStyle w:val="afffffffffe"/>
              <w:rPr>
                <w:bCs/>
              </w:rPr>
            </w:pPr>
            <w:r>
              <w:rPr>
                <w:rFonts w:hint="eastAsia"/>
                <w:bCs/>
              </w:rPr>
              <w:t>无锈蚀</w:t>
            </w:r>
          </w:p>
        </w:tc>
        <w:tc>
          <w:tcPr>
            <w:tcW w:w="2834" w:type="dxa"/>
            <w:tcBorders>
              <w:top w:val="single" w:sz="8" w:space="0" w:color="auto"/>
            </w:tcBorders>
            <w:shd w:val="clear" w:color="auto" w:fill="auto"/>
            <w:vAlign w:val="center"/>
          </w:tcPr>
          <w:p w14:paraId="4F2D8BF9" w14:textId="77777777" w:rsidR="00F1583E" w:rsidRDefault="00AA010F">
            <w:pPr>
              <w:pStyle w:val="afffffffffe"/>
              <w:rPr>
                <w:bCs/>
              </w:rPr>
            </w:pPr>
            <w:r>
              <w:rPr>
                <w:rFonts w:hint="eastAsia"/>
                <w:bCs/>
              </w:rPr>
              <w:t>无锈蚀</w:t>
            </w:r>
          </w:p>
        </w:tc>
      </w:tr>
    </w:tbl>
    <w:p w14:paraId="71611293" w14:textId="77777777" w:rsidR="00F1583E" w:rsidRDefault="00AA010F">
      <w:pPr>
        <w:pStyle w:val="affe"/>
        <w:spacing w:before="156" w:after="156"/>
      </w:pPr>
      <w:bookmarkStart w:id="93" w:name="_Toc180074895"/>
      <w:bookmarkStart w:id="94" w:name="_Toc183770273"/>
      <w:bookmarkStart w:id="95" w:name="_Toc184042932"/>
      <w:r>
        <w:rPr>
          <w:rFonts w:hint="eastAsia"/>
        </w:rPr>
        <w:t>淋雨环境试验要求</w:t>
      </w:r>
      <w:bookmarkEnd w:id="93"/>
      <w:bookmarkEnd w:id="94"/>
      <w:bookmarkEnd w:id="95"/>
    </w:p>
    <w:p w14:paraId="341291FB" w14:textId="77777777" w:rsidR="00F1583E" w:rsidRDefault="00AA010F">
      <w:pPr>
        <w:pStyle w:val="afffffa"/>
        <w:ind w:firstLine="420"/>
      </w:pPr>
      <w:r>
        <w:rPr>
          <w:rFonts w:hint="eastAsia"/>
        </w:rPr>
        <w:t>对不同工作环境机器人的淋雨环境试验要求如表</w:t>
      </w:r>
      <w:r>
        <w:rPr>
          <w:rFonts w:hint="eastAsia"/>
        </w:rPr>
        <w:t>4</w:t>
      </w:r>
      <w:r>
        <w:rPr>
          <w:rFonts w:hint="eastAsia"/>
        </w:rPr>
        <w:t>所示。按照</w:t>
      </w:r>
      <w:r>
        <w:rPr>
          <w:rFonts w:hint="eastAsia"/>
        </w:rPr>
        <w:t>6.2.4</w:t>
      </w:r>
      <w:r>
        <w:rPr>
          <w:rFonts w:hint="eastAsia"/>
        </w:rPr>
        <w:t>进行试验，在淋雨环境下，机器人外壳应无渗水或漏水现象，内部无短路或腐蚀现象；操作界面应显示清晰，触控响应灵敏；机器人应正常开机运行，各项功能、性能指标满足产品标准要求。</w:t>
      </w:r>
    </w:p>
    <w:p w14:paraId="47771855" w14:textId="77777777" w:rsidR="00F1583E" w:rsidRDefault="00AA010F">
      <w:pPr>
        <w:pStyle w:val="aff2"/>
        <w:spacing w:before="156" w:after="156"/>
      </w:pPr>
      <w:r>
        <w:rPr>
          <w:rFonts w:hint="eastAsia"/>
        </w:rPr>
        <w:t>淋雨环境试验要求</w:t>
      </w:r>
    </w:p>
    <w:tbl>
      <w:tblPr>
        <w:tblStyle w:val="affffb"/>
        <w:tblW w:w="0" w:type="auto"/>
        <w:jc w:val="center"/>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1550"/>
        <w:gridCol w:w="2126"/>
        <w:gridCol w:w="2410"/>
        <w:gridCol w:w="2268"/>
      </w:tblGrid>
      <w:tr w:rsidR="00F1583E" w14:paraId="68DFF127" w14:textId="77777777">
        <w:trPr>
          <w:tblHeader/>
          <w:jc w:val="center"/>
        </w:trPr>
        <w:tc>
          <w:tcPr>
            <w:tcW w:w="1550" w:type="dxa"/>
            <w:tcBorders>
              <w:top w:val="single" w:sz="8" w:space="0" w:color="auto"/>
              <w:bottom w:val="single" w:sz="8" w:space="0" w:color="auto"/>
            </w:tcBorders>
            <w:shd w:val="clear" w:color="auto" w:fill="auto"/>
            <w:vAlign w:val="center"/>
          </w:tcPr>
          <w:p w14:paraId="3EED6007" w14:textId="77777777" w:rsidR="00F1583E" w:rsidRDefault="00AA010F">
            <w:pPr>
              <w:pStyle w:val="afffffffffe"/>
              <w:rPr>
                <w:bCs/>
              </w:rPr>
            </w:pPr>
            <w:r>
              <w:rPr>
                <w:rFonts w:hint="eastAsia"/>
                <w:bCs/>
              </w:rPr>
              <w:t>试验项目</w:t>
            </w:r>
          </w:p>
        </w:tc>
        <w:tc>
          <w:tcPr>
            <w:tcW w:w="2126" w:type="dxa"/>
            <w:tcBorders>
              <w:top w:val="single" w:sz="8" w:space="0" w:color="auto"/>
              <w:bottom w:val="single" w:sz="8" w:space="0" w:color="auto"/>
            </w:tcBorders>
            <w:shd w:val="clear" w:color="auto" w:fill="auto"/>
            <w:vAlign w:val="center"/>
          </w:tcPr>
          <w:p w14:paraId="3389BCA4" w14:textId="77777777" w:rsidR="00F1583E" w:rsidRDefault="00AA010F">
            <w:pPr>
              <w:pStyle w:val="afffffffffe"/>
              <w:rPr>
                <w:bCs/>
              </w:rPr>
            </w:pPr>
            <w:r>
              <w:rPr>
                <w:rFonts w:hint="eastAsia"/>
                <w:bCs/>
              </w:rPr>
              <w:t>一类</w:t>
            </w:r>
          </w:p>
        </w:tc>
        <w:tc>
          <w:tcPr>
            <w:tcW w:w="2410" w:type="dxa"/>
            <w:tcBorders>
              <w:top w:val="single" w:sz="8" w:space="0" w:color="auto"/>
              <w:bottom w:val="single" w:sz="8" w:space="0" w:color="auto"/>
            </w:tcBorders>
            <w:shd w:val="clear" w:color="auto" w:fill="auto"/>
            <w:vAlign w:val="center"/>
          </w:tcPr>
          <w:p w14:paraId="4616C016" w14:textId="77777777" w:rsidR="00F1583E" w:rsidRDefault="00AA010F">
            <w:pPr>
              <w:pStyle w:val="afffffffffe"/>
              <w:rPr>
                <w:bCs/>
              </w:rPr>
            </w:pPr>
            <w:r>
              <w:rPr>
                <w:rFonts w:hint="eastAsia"/>
                <w:bCs/>
              </w:rPr>
              <w:t>二类</w:t>
            </w:r>
          </w:p>
        </w:tc>
        <w:tc>
          <w:tcPr>
            <w:tcW w:w="2268" w:type="dxa"/>
            <w:tcBorders>
              <w:top w:val="single" w:sz="8" w:space="0" w:color="auto"/>
              <w:bottom w:val="single" w:sz="8" w:space="0" w:color="auto"/>
            </w:tcBorders>
            <w:shd w:val="clear" w:color="auto" w:fill="auto"/>
            <w:vAlign w:val="center"/>
          </w:tcPr>
          <w:p w14:paraId="71D3E408" w14:textId="77777777" w:rsidR="00F1583E" w:rsidRDefault="00AA010F">
            <w:pPr>
              <w:pStyle w:val="afffffffffe"/>
              <w:rPr>
                <w:bCs/>
              </w:rPr>
            </w:pPr>
            <w:r>
              <w:rPr>
                <w:rFonts w:hint="eastAsia"/>
                <w:bCs/>
              </w:rPr>
              <w:t>三类</w:t>
            </w:r>
          </w:p>
        </w:tc>
      </w:tr>
      <w:tr w:rsidR="00F1583E" w14:paraId="77C708DB" w14:textId="77777777">
        <w:trPr>
          <w:jc w:val="center"/>
        </w:trPr>
        <w:tc>
          <w:tcPr>
            <w:tcW w:w="1550" w:type="dxa"/>
            <w:tcBorders>
              <w:top w:val="single" w:sz="8" w:space="0" w:color="auto"/>
            </w:tcBorders>
            <w:shd w:val="clear" w:color="auto" w:fill="auto"/>
            <w:vAlign w:val="center"/>
          </w:tcPr>
          <w:p w14:paraId="723354E2" w14:textId="77777777" w:rsidR="00F1583E" w:rsidRDefault="00AA010F">
            <w:pPr>
              <w:pStyle w:val="afffffffffe"/>
              <w:rPr>
                <w:bCs/>
              </w:rPr>
            </w:pPr>
            <w:r>
              <w:rPr>
                <w:rFonts w:hint="eastAsia"/>
                <w:bCs/>
              </w:rPr>
              <w:t>淋雨</w:t>
            </w:r>
          </w:p>
        </w:tc>
        <w:tc>
          <w:tcPr>
            <w:tcW w:w="2126" w:type="dxa"/>
            <w:tcBorders>
              <w:top w:val="single" w:sz="8" w:space="0" w:color="auto"/>
            </w:tcBorders>
            <w:shd w:val="clear" w:color="auto" w:fill="auto"/>
            <w:vAlign w:val="center"/>
          </w:tcPr>
          <w:p w14:paraId="364C5BA3" w14:textId="77777777" w:rsidR="00F1583E" w:rsidRDefault="00AA010F">
            <w:pPr>
              <w:pStyle w:val="afffffffffe"/>
              <w:rPr>
                <w:bCs/>
              </w:rPr>
            </w:pPr>
            <w:r>
              <w:rPr>
                <w:rFonts w:hint="eastAsia"/>
                <w:bCs/>
              </w:rPr>
              <w:t>-</w:t>
            </w:r>
          </w:p>
        </w:tc>
        <w:tc>
          <w:tcPr>
            <w:tcW w:w="2410" w:type="dxa"/>
            <w:tcBorders>
              <w:top w:val="single" w:sz="8" w:space="0" w:color="auto"/>
            </w:tcBorders>
            <w:shd w:val="clear" w:color="auto" w:fill="auto"/>
            <w:vAlign w:val="center"/>
          </w:tcPr>
          <w:p w14:paraId="2A6447AB" w14:textId="77777777" w:rsidR="00F1583E" w:rsidRDefault="00AA010F">
            <w:pPr>
              <w:pStyle w:val="afffffffffe"/>
              <w:rPr>
                <w:bCs/>
              </w:rPr>
            </w:pPr>
            <w:r>
              <w:rPr>
                <w:rFonts w:hint="eastAsia"/>
                <w:bCs/>
              </w:rPr>
              <w:t>I</w:t>
            </w:r>
            <w:r>
              <w:rPr>
                <w:bCs/>
              </w:rPr>
              <w:t>PX5</w:t>
            </w:r>
          </w:p>
        </w:tc>
        <w:tc>
          <w:tcPr>
            <w:tcW w:w="2268" w:type="dxa"/>
            <w:tcBorders>
              <w:top w:val="single" w:sz="8" w:space="0" w:color="auto"/>
            </w:tcBorders>
            <w:shd w:val="clear" w:color="auto" w:fill="auto"/>
            <w:vAlign w:val="center"/>
          </w:tcPr>
          <w:p w14:paraId="641E4196" w14:textId="77777777" w:rsidR="00F1583E" w:rsidRDefault="00AA010F">
            <w:pPr>
              <w:pStyle w:val="afffffffffe"/>
              <w:rPr>
                <w:bCs/>
              </w:rPr>
            </w:pPr>
            <w:r>
              <w:rPr>
                <w:rFonts w:hint="eastAsia"/>
                <w:bCs/>
              </w:rPr>
              <w:t>I</w:t>
            </w:r>
            <w:r>
              <w:rPr>
                <w:bCs/>
              </w:rPr>
              <w:t>PX6</w:t>
            </w:r>
          </w:p>
        </w:tc>
      </w:tr>
    </w:tbl>
    <w:p w14:paraId="29ABB2F2" w14:textId="77777777" w:rsidR="00F1583E" w:rsidRDefault="00AA010F">
      <w:pPr>
        <w:pStyle w:val="affe"/>
        <w:spacing w:before="156" w:after="156"/>
      </w:pPr>
      <w:bookmarkStart w:id="96" w:name="_Toc183770274"/>
      <w:bookmarkStart w:id="97" w:name="_Toc180074896"/>
      <w:bookmarkStart w:id="98" w:name="_Toc184042933"/>
      <w:r>
        <w:rPr>
          <w:rFonts w:hint="eastAsia"/>
        </w:rPr>
        <w:t>光源暴露试验要求</w:t>
      </w:r>
      <w:bookmarkEnd w:id="96"/>
      <w:bookmarkEnd w:id="97"/>
      <w:bookmarkEnd w:id="98"/>
    </w:p>
    <w:p w14:paraId="3AFCAB48" w14:textId="77777777" w:rsidR="00F1583E" w:rsidRDefault="00AA010F">
      <w:pPr>
        <w:pStyle w:val="afffffa"/>
        <w:ind w:firstLine="420"/>
      </w:pPr>
      <w:r>
        <w:rPr>
          <w:rFonts w:hint="eastAsia"/>
        </w:rPr>
        <w:t>对不同工作环境机器人的光源暴露试验要求如表</w:t>
      </w:r>
      <w:r>
        <w:rPr>
          <w:rFonts w:hint="eastAsia"/>
        </w:rPr>
        <w:t>5</w:t>
      </w:r>
      <w:r>
        <w:rPr>
          <w:rFonts w:hint="eastAsia"/>
        </w:rPr>
        <w:t>所示。按照</w:t>
      </w:r>
      <w:r>
        <w:rPr>
          <w:rFonts w:hint="eastAsia"/>
        </w:rPr>
        <w:t>6.2.5</w:t>
      </w:r>
      <w:r>
        <w:rPr>
          <w:rFonts w:hint="eastAsia"/>
        </w:rPr>
        <w:t>进行试验，在光源照射下，机器人外壳应无老化、褪色或变形现象；材料应保持良好的物理和化学性能，无脆化或粉化现象；光学部件（如摄像头、传感器等）应保持清晰，无模糊或失真现象；机器人应正常开机运行，各项功能、性能指标满足产品标准要求。</w:t>
      </w:r>
    </w:p>
    <w:p w14:paraId="0A43B9EF" w14:textId="77777777" w:rsidR="00F1583E" w:rsidRDefault="00AA010F">
      <w:pPr>
        <w:pStyle w:val="aff2"/>
        <w:spacing w:before="156" w:after="156"/>
      </w:pPr>
      <w:r>
        <w:rPr>
          <w:rFonts w:hint="eastAsia"/>
        </w:rPr>
        <w:t>光源暴露试验要求</w:t>
      </w:r>
    </w:p>
    <w:tbl>
      <w:tblPr>
        <w:tblStyle w:val="affffb"/>
        <w:tblW w:w="0" w:type="auto"/>
        <w:jc w:val="center"/>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1702"/>
        <w:gridCol w:w="1843"/>
        <w:gridCol w:w="2127"/>
        <w:gridCol w:w="2398"/>
      </w:tblGrid>
      <w:tr w:rsidR="00F1583E" w14:paraId="31471F67" w14:textId="77777777">
        <w:trPr>
          <w:tblHeader/>
          <w:jc w:val="center"/>
        </w:trPr>
        <w:tc>
          <w:tcPr>
            <w:tcW w:w="1702" w:type="dxa"/>
            <w:tcBorders>
              <w:top w:val="single" w:sz="8" w:space="0" w:color="auto"/>
              <w:bottom w:val="single" w:sz="8" w:space="0" w:color="auto"/>
            </w:tcBorders>
            <w:shd w:val="clear" w:color="auto" w:fill="auto"/>
            <w:vAlign w:val="center"/>
          </w:tcPr>
          <w:p w14:paraId="6340B1F5" w14:textId="77777777" w:rsidR="00F1583E" w:rsidRDefault="00AA010F">
            <w:pPr>
              <w:pStyle w:val="afffffffffe"/>
              <w:rPr>
                <w:bCs/>
              </w:rPr>
            </w:pPr>
            <w:r>
              <w:rPr>
                <w:rFonts w:hint="eastAsia"/>
                <w:bCs/>
              </w:rPr>
              <w:t>试验项目</w:t>
            </w:r>
          </w:p>
        </w:tc>
        <w:tc>
          <w:tcPr>
            <w:tcW w:w="1843" w:type="dxa"/>
            <w:tcBorders>
              <w:top w:val="single" w:sz="8" w:space="0" w:color="auto"/>
              <w:bottom w:val="single" w:sz="8" w:space="0" w:color="auto"/>
            </w:tcBorders>
            <w:shd w:val="clear" w:color="auto" w:fill="auto"/>
            <w:vAlign w:val="center"/>
          </w:tcPr>
          <w:p w14:paraId="43F7DD52" w14:textId="77777777" w:rsidR="00F1583E" w:rsidRDefault="00AA010F">
            <w:pPr>
              <w:pStyle w:val="afffffffffe"/>
              <w:rPr>
                <w:bCs/>
              </w:rPr>
            </w:pPr>
            <w:r>
              <w:rPr>
                <w:rFonts w:hint="eastAsia"/>
                <w:bCs/>
              </w:rPr>
              <w:t>一类</w:t>
            </w:r>
          </w:p>
        </w:tc>
        <w:tc>
          <w:tcPr>
            <w:tcW w:w="2127" w:type="dxa"/>
            <w:tcBorders>
              <w:top w:val="single" w:sz="8" w:space="0" w:color="auto"/>
              <w:bottom w:val="single" w:sz="8" w:space="0" w:color="auto"/>
            </w:tcBorders>
            <w:shd w:val="clear" w:color="auto" w:fill="auto"/>
            <w:vAlign w:val="center"/>
          </w:tcPr>
          <w:p w14:paraId="16F25A0C" w14:textId="77777777" w:rsidR="00F1583E" w:rsidRDefault="00AA010F">
            <w:pPr>
              <w:pStyle w:val="afffffffffe"/>
              <w:rPr>
                <w:bCs/>
              </w:rPr>
            </w:pPr>
            <w:r>
              <w:rPr>
                <w:rFonts w:hint="eastAsia"/>
                <w:bCs/>
              </w:rPr>
              <w:t>二类</w:t>
            </w:r>
          </w:p>
        </w:tc>
        <w:tc>
          <w:tcPr>
            <w:tcW w:w="2398" w:type="dxa"/>
            <w:tcBorders>
              <w:top w:val="single" w:sz="8" w:space="0" w:color="auto"/>
              <w:bottom w:val="single" w:sz="8" w:space="0" w:color="auto"/>
            </w:tcBorders>
            <w:shd w:val="clear" w:color="auto" w:fill="auto"/>
            <w:vAlign w:val="center"/>
          </w:tcPr>
          <w:p w14:paraId="6A754E3B" w14:textId="77777777" w:rsidR="00F1583E" w:rsidRDefault="00AA010F">
            <w:pPr>
              <w:pStyle w:val="afffffffffe"/>
              <w:rPr>
                <w:bCs/>
              </w:rPr>
            </w:pPr>
            <w:r>
              <w:rPr>
                <w:rFonts w:hint="eastAsia"/>
                <w:bCs/>
              </w:rPr>
              <w:t>三类</w:t>
            </w:r>
          </w:p>
        </w:tc>
      </w:tr>
      <w:tr w:rsidR="00F1583E" w14:paraId="6DAF006C" w14:textId="77777777">
        <w:trPr>
          <w:jc w:val="center"/>
        </w:trPr>
        <w:tc>
          <w:tcPr>
            <w:tcW w:w="1702" w:type="dxa"/>
            <w:tcBorders>
              <w:top w:val="single" w:sz="8" w:space="0" w:color="auto"/>
            </w:tcBorders>
            <w:shd w:val="clear" w:color="auto" w:fill="auto"/>
            <w:vAlign w:val="center"/>
          </w:tcPr>
          <w:p w14:paraId="108C7076" w14:textId="77777777" w:rsidR="00F1583E" w:rsidRDefault="00AA010F">
            <w:pPr>
              <w:pStyle w:val="afffffffffe"/>
              <w:rPr>
                <w:bCs/>
              </w:rPr>
            </w:pPr>
            <w:r>
              <w:rPr>
                <w:rFonts w:hint="eastAsia"/>
                <w:bCs/>
              </w:rPr>
              <w:t>荧光紫外灯</w:t>
            </w:r>
          </w:p>
        </w:tc>
        <w:tc>
          <w:tcPr>
            <w:tcW w:w="1843" w:type="dxa"/>
            <w:tcBorders>
              <w:top w:val="single" w:sz="8" w:space="0" w:color="auto"/>
            </w:tcBorders>
            <w:shd w:val="clear" w:color="auto" w:fill="auto"/>
            <w:vAlign w:val="center"/>
          </w:tcPr>
          <w:p w14:paraId="76C321A0" w14:textId="77777777" w:rsidR="00F1583E" w:rsidRDefault="00AA010F">
            <w:pPr>
              <w:pStyle w:val="afffffffffe"/>
              <w:rPr>
                <w:bCs/>
              </w:rPr>
            </w:pPr>
            <w:r>
              <w:rPr>
                <w:bCs/>
              </w:rPr>
              <w:t>-</w:t>
            </w:r>
          </w:p>
        </w:tc>
        <w:tc>
          <w:tcPr>
            <w:tcW w:w="2127" w:type="dxa"/>
            <w:tcBorders>
              <w:top w:val="single" w:sz="8" w:space="0" w:color="auto"/>
            </w:tcBorders>
            <w:shd w:val="clear" w:color="auto" w:fill="auto"/>
            <w:vAlign w:val="center"/>
          </w:tcPr>
          <w:p w14:paraId="36EDF142" w14:textId="77777777" w:rsidR="00F1583E" w:rsidRDefault="00AA010F">
            <w:pPr>
              <w:pStyle w:val="afffffffffe"/>
              <w:rPr>
                <w:bCs/>
              </w:rPr>
            </w:pPr>
            <w:r>
              <w:rPr>
                <w:rFonts w:hint="eastAsia"/>
                <w:bCs/>
              </w:rPr>
              <w:t>表面完好</w:t>
            </w:r>
          </w:p>
        </w:tc>
        <w:tc>
          <w:tcPr>
            <w:tcW w:w="2398" w:type="dxa"/>
            <w:tcBorders>
              <w:top w:val="single" w:sz="8" w:space="0" w:color="auto"/>
            </w:tcBorders>
            <w:shd w:val="clear" w:color="auto" w:fill="auto"/>
            <w:vAlign w:val="center"/>
          </w:tcPr>
          <w:p w14:paraId="614D4DD0" w14:textId="77777777" w:rsidR="00F1583E" w:rsidRDefault="00AA010F">
            <w:pPr>
              <w:pStyle w:val="afffffffffe"/>
              <w:rPr>
                <w:bCs/>
              </w:rPr>
            </w:pPr>
            <w:r>
              <w:rPr>
                <w:bCs/>
              </w:rPr>
              <w:t>-</w:t>
            </w:r>
          </w:p>
        </w:tc>
      </w:tr>
      <w:tr w:rsidR="00F1583E" w14:paraId="108EE6EE" w14:textId="77777777">
        <w:trPr>
          <w:jc w:val="center"/>
        </w:trPr>
        <w:tc>
          <w:tcPr>
            <w:tcW w:w="1702" w:type="dxa"/>
            <w:tcBorders>
              <w:top w:val="single" w:sz="8" w:space="0" w:color="auto"/>
            </w:tcBorders>
            <w:shd w:val="clear" w:color="auto" w:fill="auto"/>
            <w:vAlign w:val="center"/>
          </w:tcPr>
          <w:p w14:paraId="6DB02398" w14:textId="77777777" w:rsidR="00F1583E" w:rsidRDefault="00AA010F">
            <w:pPr>
              <w:pStyle w:val="afffffffffe"/>
              <w:rPr>
                <w:bCs/>
              </w:rPr>
            </w:pPr>
            <w:r>
              <w:rPr>
                <w:rFonts w:hint="eastAsia"/>
                <w:bCs/>
              </w:rPr>
              <w:t>氙弧灯</w:t>
            </w:r>
          </w:p>
        </w:tc>
        <w:tc>
          <w:tcPr>
            <w:tcW w:w="1843" w:type="dxa"/>
            <w:tcBorders>
              <w:top w:val="single" w:sz="8" w:space="0" w:color="auto"/>
            </w:tcBorders>
            <w:shd w:val="clear" w:color="auto" w:fill="auto"/>
            <w:vAlign w:val="center"/>
          </w:tcPr>
          <w:p w14:paraId="195281DF" w14:textId="77777777" w:rsidR="00F1583E" w:rsidRDefault="00AA010F">
            <w:pPr>
              <w:pStyle w:val="afffffffffe"/>
              <w:rPr>
                <w:bCs/>
              </w:rPr>
            </w:pPr>
            <w:r>
              <w:rPr>
                <w:rFonts w:hint="eastAsia"/>
                <w:bCs/>
              </w:rPr>
              <w:t>-</w:t>
            </w:r>
          </w:p>
        </w:tc>
        <w:tc>
          <w:tcPr>
            <w:tcW w:w="2127" w:type="dxa"/>
            <w:tcBorders>
              <w:top w:val="single" w:sz="8" w:space="0" w:color="auto"/>
            </w:tcBorders>
            <w:shd w:val="clear" w:color="auto" w:fill="auto"/>
            <w:vAlign w:val="center"/>
          </w:tcPr>
          <w:p w14:paraId="0D4D0109" w14:textId="77777777" w:rsidR="00F1583E" w:rsidRDefault="00AA010F">
            <w:pPr>
              <w:pStyle w:val="afffffffffe"/>
              <w:rPr>
                <w:bCs/>
              </w:rPr>
            </w:pPr>
            <w:r>
              <w:rPr>
                <w:rFonts w:hint="eastAsia"/>
                <w:bCs/>
              </w:rPr>
              <w:t>表面完好</w:t>
            </w:r>
          </w:p>
        </w:tc>
        <w:tc>
          <w:tcPr>
            <w:tcW w:w="2398" w:type="dxa"/>
            <w:tcBorders>
              <w:top w:val="single" w:sz="8" w:space="0" w:color="auto"/>
            </w:tcBorders>
            <w:shd w:val="clear" w:color="auto" w:fill="auto"/>
            <w:vAlign w:val="center"/>
          </w:tcPr>
          <w:p w14:paraId="5E2D7283" w14:textId="77777777" w:rsidR="00F1583E" w:rsidRDefault="00AA010F">
            <w:pPr>
              <w:pStyle w:val="afffffffffe"/>
              <w:rPr>
                <w:bCs/>
              </w:rPr>
            </w:pPr>
            <w:r>
              <w:rPr>
                <w:rFonts w:hint="eastAsia"/>
                <w:bCs/>
              </w:rPr>
              <w:t>-</w:t>
            </w:r>
          </w:p>
        </w:tc>
      </w:tr>
    </w:tbl>
    <w:p w14:paraId="553DFC0C" w14:textId="77777777" w:rsidR="00F1583E" w:rsidRDefault="00AA010F">
      <w:pPr>
        <w:pStyle w:val="affe"/>
        <w:spacing w:before="156" w:after="156"/>
      </w:pPr>
      <w:bookmarkStart w:id="99" w:name="_Toc184042934"/>
      <w:bookmarkStart w:id="100" w:name="_Toc183770275"/>
      <w:bookmarkStart w:id="101" w:name="_Toc180074897"/>
      <w:r>
        <w:rPr>
          <w:rFonts w:hint="eastAsia"/>
        </w:rPr>
        <w:t>霉菌环境试验要求</w:t>
      </w:r>
      <w:bookmarkEnd w:id="99"/>
      <w:bookmarkEnd w:id="100"/>
      <w:bookmarkEnd w:id="101"/>
    </w:p>
    <w:p w14:paraId="45FB2C0E" w14:textId="77777777" w:rsidR="00F1583E" w:rsidRDefault="00AA010F">
      <w:pPr>
        <w:pStyle w:val="afffffa"/>
        <w:ind w:firstLine="420"/>
      </w:pPr>
      <w:r>
        <w:rPr>
          <w:rFonts w:hint="eastAsia"/>
        </w:rPr>
        <w:lastRenderedPageBreak/>
        <w:t>对不同工作环境机器人的霉菌环境试验要求如表</w:t>
      </w:r>
      <w:r>
        <w:rPr>
          <w:rFonts w:hint="eastAsia"/>
        </w:rPr>
        <w:t>6</w:t>
      </w:r>
      <w:r>
        <w:rPr>
          <w:rFonts w:hint="eastAsia"/>
        </w:rPr>
        <w:t>所示，按照</w:t>
      </w:r>
      <w:r>
        <w:rPr>
          <w:rFonts w:hint="eastAsia"/>
        </w:rPr>
        <w:t>6.2.6</w:t>
      </w:r>
      <w:r>
        <w:rPr>
          <w:rFonts w:hint="eastAsia"/>
        </w:rPr>
        <w:t>进行试验，在霉菌环境下，机器人不应生长霉菌或霉斑，内部电路板等关键部件保持干燥，无霉变或腐蚀现象；机器人应正常开机并运行，功能性能指标满足产品标准要求。</w:t>
      </w:r>
    </w:p>
    <w:p w14:paraId="4FD5EACE" w14:textId="77777777" w:rsidR="00F1583E" w:rsidRDefault="00AA010F">
      <w:pPr>
        <w:pStyle w:val="aff2"/>
        <w:spacing w:before="156" w:after="156"/>
      </w:pPr>
      <w:r>
        <w:rPr>
          <w:rFonts w:hint="eastAsia"/>
        </w:rPr>
        <w:t>霉菌环境试验要求</w:t>
      </w:r>
    </w:p>
    <w:tbl>
      <w:tblPr>
        <w:tblStyle w:val="affffb"/>
        <w:tblW w:w="0" w:type="auto"/>
        <w:jc w:val="center"/>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1702"/>
        <w:gridCol w:w="1843"/>
        <w:gridCol w:w="2127"/>
        <w:gridCol w:w="2256"/>
      </w:tblGrid>
      <w:tr w:rsidR="00F1583E" w14:paraId="65FDD28F" w14:textId="77777777">
        <w:trPr>
          <w:tblHeader/>
          <w:jc w:val="center"/>
        </w:trPr>
        <w:tc>
          <w:tcPr>
            <w:tcW w:w="1702" w:type="dxa"/>
            <w:tcBorders>
              <w:top w:val="single" w:sz="8" w:space="0" w:color="auto"/>
              <w:bottom w:val="single" w:sz="8" w:space="0" w:color="auto"/>
            </w:tcBorders>
            <w:shd w:val="clear" w:color="auto" w:fill="auto"/>
            <w:vAlign w:val="center"/>
          </w:tcPr>
          <w:p w14:paraId="5C9DB2E2" w14:textId="77777777" w:rsidR="00F1583E" w:rsidRDefault="00AA010F">
            <w:pPr>
              <w:pStyle w:val="afffffffffe"/>
              <w:rPr>
                <w:bCs/>
              </w:rPr>
            </w:pPr>
            <w:r>
              <w:rPr>
                <w:rFonts w:hint="eastAsia"/>
                <w:bCs/>
              </w:rPr>
              <w:t>试验项目</w:t>
            </w:r>
          </w:p>
        </w:tc>
        <w:tc>
          <w:tcPr>
            <w:tcW w:w="1843" w:type="dxa"/>
            <w:tcBorders>
              <w:top w:val="single" w:sz="8" w:space="0" w:color="auto"/>
              <w:bottom w:val="single" w:sz="8" w:space="0" w:color="auto"/>
            </w:tcBorders>
            <w:shd w:val="clear" w:color="auto" w:fill="auto"/>
            <w:vAlign w:val="center"/>
          </w:tcPr>
          <w:p w14:paraId="28E45DF9" w14:textId="77777777" w:rsidR="00F1583E" w:rsidRDefault="00AA010F">
            <w:pPr>
              <w:pStyle w:val="afffffffffe"/>
              <w:rPr>
                <w:bCs/>
              </w:rPr>
            </w:pPr>
            <w:r>
              <w:rPr>
                <w:rFonts w:hint="eastAsia"/>
                <w:bCs/>
              </w:rPr>
              <w:t>一类</w:t>
            </w:r>
          </w:p>
        </w:tc>
        <w:tc>
          <w:tcPr>
            <w:tcW w:w="2127" w:type="dxa"/>
            <w:tcBorders>
              <w:top w:val="single" w:sz="8" w:space="0" w:color="auto"/>
              <w:bottom w:val="single" w:sz="8" w:space="0" w:color="auto"/>
            </w:tcBorders>
            <w:shd w:val="clear" w:color="auto" w:fill="auto"/>
            <w:vAlign w:val="center"/>
          </w:tcPr>
          <w:p w14:paraId="5BF5D313" w14:textId="77777777" w:rsidR="00F1583E" w:rsidRDefault="00AA010F">
            <w:pPr>
              <w:pStyle w:val="afffffffffe"/>
              <w:rPr>
                <w:bCs/>
              </w:rPr>
            </w:pPr>
            <w:r>
              <w:rPr>
                <w:rFonts w:hint="eastAsia"/>
                <w:bCs/>
              </w:rPr>
              <w:t>二类</w:t>
            </w:r>
          </w:p>
        </w:tc>
        <w:tc>
          <w:tcPr>
            <w:tcW w:w="2256" w:type="dxa"/>
            <w:tcBorders>
              <w:top w:val="single" w:sz="8" w:space="0" w:color="auto"/>
              <w:bottom w:val="single" w:sz="8" w:space="0" w:color="auto"/>
            </w:tcBorders>
            <w:shd w:val="clear" w:color="auto" w:fill="auto"/>
            <w:vAlign w:val="center"/>
          </w:tcPr>
          <w:p w14:paraId="00AF73E5" w14:textId="77777777" w:rsidR="00F1583E" w:rsidRDefault="00AA010F">
            <w:pPr>
              <w:pStyle w:val="afffffffffe"/>
              <w:rPr>
                <w:bCs/>
              </w:rPr>
            </w:pPr>
            <w:r>
              <w:rPr>
                <w:rFonts w:hint="eastAsia"/>
                <w:bCs/>
              </w:rPr>
              <w:t>三类</w:t>
            </w:r>
          </w:p>
        </w:tc>
      </w:tr>
      <w:tr w:rsidR="00F1583E" w14:paraId="1C83A19D" w14:textId="77777777">
        <w:trPr>
          <w:jc w:val="center"/>
        </w:trPr>
        <w:tc>
          <w:tcPr>
            <w:tcW w:w="1702" w:type="dxa"/>
            <w:tcBorders>
              <w:top w:val="single" w:sz="8" w:space="0" w:color="auto"/>
              <w:bottom w:val="single" w:sz="8" w:space="0" w:color="auto"/>
            </w:tcBorders>
            <w:shd w:val="clear" w:color="auto" w:fill="auto"/>
            <w:vAlign w:val="center"/>
          </w:tcPr>
          <w:p w14:paraId="5583A4E5" w14:textId="77777777" w:rsidR="00F1583E" w:rsidRDefault="00AA010F">
            <w:pPr>
              <w:pStyle w:val="afffffffffe"/>
              <w:rPr>
                <w:bCs/>
              </w:rPr>
            </w:pPr>
            <w:r>
              <w:rPr>
                <w:rFonts w:hint="eastAsia"/>
                <w:bCs/>
              </w:rPr>
              <w:t>长霉</w:t>
            </w:r>
          </w:p>
        </w:tc>
        <w:tc>
          <w:tcPr>
            <w:tcW w:w="1843" w:type="dxa"/>
            <w:tcBorders>
              <w:top w:val="single" w:sz="8" w:space="0" w:color="auto"/>
              <w:bottom w:val="single" w:sz="8" w:space="0" w:color="auto"/>
            </w:tcBorders>
            <w:shd w:val="clear" w:color="auto" w:fill="auto"/>
            <w:vAlign w:val="center"/>
          </w:tcPr>
          <w:p w14:paraId="3659CE8B" w14:textId="77777777" w:rsidR="00F1583E" w:rsidRDefault="00AA010F">
            <w:pPr>
              <w:pStyle w:val="afffffffffe"/>
              <w:rPr>
                <w:bCs/>
              </w:rPr>
            </w:pPr>
            <w:r>
              <w:rPr>
                <w:bCs/>
              </w:rPr>
              <w:t>-</w:t>
            </w:r>
          </w:p>
        </w:tc>
        <w:tc>
          <w:tcPr>
            <w:tcW w:w="2127" w:type="dxa"/>
            <w:tcBorders>
              <w:top w:val="single" w:sz="8" w:space="0" w:color="auto"/>
              <w:bottom w:val="single" w:sz="8" w:space="0" w:color="auto"/>
            </w:tcBorders>
            <w:shd w:val="clear" w:color="auto" w:fill="auto"/>
            <w:vAlign w:val="center"/>
          </w:tcPr>
          <w:p w14:paraId="2E556CCF" w14:textId="77777777" w:rsidR="00F1583E" w:rsidRDefault="00AA010F">
            <w:pPr>
              <w:pStyle w:val="afffffffffe"/>
              <w:rPr>
                <w:rFonts w:hAnsi="宋体"/>
              </w:rPr>
            </w:pPr>
            <w:r>
              <w:rPr>
                <w:rFonts w:hAnsi="宋体" w:hint="eastAsia"/>
              </w:rPr>
              <w:t>培养周期：</w:t>
            </w:r>
            <w:r>
              <w:rPr>
                <w:rFonts w:hAnsi="宋体" w:hint="eastAsia"/>
              </w:rPr>
              <w:t>2</w:t>
            </w:r>
            <w:r>
              <w:rPr>
                <w:rFonts w:hAnsi="宋体"/>
              </w:rPr>
              <w:t xml:space="preserve">8 </w:t>
            </w:r>
            <w:r>
              <w:rPr>
                <w:rFonts w:hAnsi="宋体" w:hint="eastAsia"/>
              </w:rPr>
              <w:t>d</w:t>
            </w:r>
            <w:r>
              <w:rPr>
                <w:rFonts w:hAnsi="宋体"/>
              </w:rPr>
              <w:t xml:space="preserve"> </w:t>
            </w:r>
          </w:p>
          <w:p w14:paraId="1E3C1186" w14:textId="77777777" w:rsidR="00F1583E" w:rsidRDefault="00AA010F">
            <w:pPr>
              <w:pStyle w:val="afffffffffe"/>
              <w:rPr>
                <w:szCs w:val="18"/>
              </w:rPr>
            </w:pPr>
            <w:r>
              <w:rPr>
                <w:rFonts w:hAnsi="宋体" w:hint="eastAsia"/>
              </w:rPr>
              <w:t>允许长霉程度等级：≤</w:t>
            </w:r>
            <w:r>
              <w:rPr>
                <w:rFonts w:hAnsi="宋体" w:hint="eastAsia"/>
              </w:rPr>
              <w:t>1</w:t>
            </w:r>
            <w:r>
              <w:rPr>
                <w:rFonts w:hAnsi="宋体" w:hint="eastAsia"/>
              </w:rPr>
              <w:t>级</w:t>
            </w:r>
          </w:p>
        </w:tc>
        <w:tc>
          <w:tcPr>
            <w:tcW w:w="2256" w:type="dxa"/>
            <w:tcBorders>
              <w:top w:val="single" w:sz="8" w:space="0" w:color="auto"/>
              <w:bottom w:val="single" w:sz="8" w:space="0" w:color="auto"/>
            </w:tcBorders>
            <w:shd w:val="clear" w:color="auto" w:fill="auto"/>
            <w:vAlign w:val="center"/>
          </w:tcPr>
          <w:p w14:paraId="017910BC" w14:textId="77777777" w:rsidR="00F1583E" w:rsidRDefault="00AA010F">
            <w:pPr>
              <w:pStyle w:val="afffffffffe"/>
              <w:rPr>
                <w:bCs/>
              </w:rPr>
            </w:pPr>
            <w:r>
              <w:rPr>
                <w:bCs/>
              </w:rPr>
              <w:t>-</w:t>
            </w:r>
          </w:p>
        </w:tc>
      </w:tr>
      <w:tr w:rsidR="00F1583E" w14:paraId="0ABC9B81" w14:textId="77777777">
        <w:trPr>
          <w:jc w:val="center"/>
        </w:trPr>
        <w:tc>
          <w:tcPr>
            <w:tcW w:w="7928" w:type="dxa"/>
            <w:gridSpan w:val="4"/>
            <w:tcBorders>
              <w:top w:val="single" w:sz="8" w:space="0" w:color="auto"/>
            </w:tcBorders>
            <w:shd w:val="clear" w:color="auto" w:fill="auto"/>
            <w:vAlign w:val="center"/>
          </w:tcPr>
          <w:p w14:paraId="00DBC90D" w14:textId="77777777" w:rsidR="00F1583E" w:rsidRDefault="00AA010F">
            <w:pPr>
              <w:pStyle w:val="afff2"/>
            </w:pPr>
            <w:r>
              <w:rPr>
                <w:rFonts w:hint="eastAsia"/>
              </w:rPr>
              <w:t>长霉程度</w:t>
            </w:r>
            <w:r>
              <w:rPr>
                <w:rFonts w:hint="eastAsia"/>
              </w:rPr>
              <w:t>1</w:t>
            </w:r>
            <w:r>
              <w:rPr>
                <w:rFonts w:hint="eastAsia"/>
              </w:rPr>
              <w:t>级为显微镜下看到长霉痕迹。</w:t>
            </w:r>
          </w:p>
        </w:tc>
      </w:tr>
    </w:tbl>
    <w:p w14:paraId="00A6604C" w14:textId="77777777" w:rsidR="00F1583E" w:rsidRDefault="00AA010F">
      <w:pPr>
        <w:pStyle w:val="affe"/>
        <w:spacing w:before="156" w:after="156"/>
      </w:pPr>
      <w:bookmarkStart w:id="102" w:name="_Toc180074898"/>
      <w:bookmarkStart w:id="103" w:name="_Toc184042935"/>
      <w:bookmarkStart w:id="104" w:name="_Toc183770276"/>
      <w:r>
        <w:rPr>
          <w:rFonts w:hint="eastAsia"/>
        </w:rPr>
        <w:t>低气压环境试验要求</w:t>
      </w:r>
      <w:bookmarkEnd w:id="102"/>
      <w:bookmarkEnd w:id="103"/>
      <w:bookmarkEnd w:id="104"/>
    </w:p>
    <w:p w14:paraId="09C90254" w14:textId="77777777" w:rsidR="00F1583E" w:rsidRDefault="00AA010F">
      <w:pPr>
        <w:pStyle w:val="afffffa"/>
        <w:ind w:firstLine="420"/>
      </w:pPr>
      <w:r>
        <w:rPr>
          <w:rFonts w:hint="eastAsia"/>
        </w:rPr>
        <w:t>对不同工作环境机器人的低气压环境试验要求如表</w:t>
      </w:r>
      <w:r>
        <w:rPr>
          <w:rFonts w:hint="eastAsia"/>
        </w:rPr>
        <w:t>7</w:t>
      </w:r>
      <w:r>
        <w:rPr>
          <w:rFonts w:hint="eastAsia"/>
        </w:rPr>
        <w:t>所示，按照</w:t>
      </w:r>
      <w:r>
        <w:rPr>
          <w:rFonts w:hint="eastAsia"/>
        </w:rPr>
        <w:t>6.2.7</w:t>
      </w:r>
      <w:r>
        <w:rPr>
          <w:rFonts w:hint="eastAsia"/>
        </w:rPr>
        <w:t>进行试验，在低气压环境下，机器人应正常工作，密封性能良好，无气体泄漏、结构松动或功能失效现象；机器人应正常开机运行，功能、性能指标满足产品标准要求。</w:t>
      </w:r>
    </w:p>
    <w:p w14:paraId="7F6B0543" w14:textId="77777777" w:rsidR="00F1583E" w:rsidRDefault="00AA010F">
      <w:pPr>
        <w:pStyle w:val="aff2"/>
        <w:spacing w:before="156" w:after="156"/>
      </w:pPr>
      <w:r>
        <w:rPr>
          <w:rFonts w:hint="eastAsia"/>
        </w:rPr>
        <w:t>低气压环境试验要求</w:t>
      </w:r>
    </w:p>
    <w:tbl>
      <w:tblPr>
        <w:tblStyle w:val="affffb"/>
        <w:tblW w:w="0" w:type="auto"/>
        <w:jc w:val="center"/>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1702"/>
        <w:gridCol w:w="1843"/>
        <w:gridCol w:w="2127"/>
        <w:gridCol w:w="2256"/>
      </w:tblGrid>
      <w:tr w:rsidR="00F1583E" w14:paraId="2C2F3C16" w14:textId="77777777">
        <w:trPr>
          <w:tblHeader/>
          <w:jc w:val="center"/>
        </w:trPr>
        <w:tc>
          <w:tcPr>
            <w:tcW w:w="1702" w:type="dxa"/>
            <w:tcBorders>
              <w:top w:val="single" w:sz="8" w:space="0" w:color="auto"/>
              <w:bottom w:val="single" w:sz="8" w:space="0" w:color="auto"/>
            </w:tcBorders>
            <w:shd w:val="clear" w:color="auto" w:fill="auto"/>
            <w:vAlign w:val="center"/>
          </w:tcPr>
          <w:p w14:paraId="47B5E240" w14:textId="77777777" w:rsidR="00F1583E" w:rsidRDefault="00AA010F">
            <w:pPr>
              <w:pStyle w:val="afffffffffe"/>
              <w:rPr>
                <w:bCs/>
              </w:rPr>
            </w:pPr>
            <w:r>
              <w:rPr>
                <w:rFonts w:hint="eastAsia"/>
                <w:bCs/>
              </w:rPr>
              <w:t>试验项目</w:t>
            </w:r>
          </w:p>
        </w:tc>
        <w:tc>
          <w:tcPr>
            <w:tcW w:w="1843" w:type="dxa"/>
            <w:tcBorders>
              <w:top w:val="single" w:sz="8" w:space="0" w:color="auto"/>
              <w:bottom w:val="single" w:sz="8" w:space="0" w:color="auto"/>
            </w:tcBorders>
            <w:shd w:val="clear" w:color="auto" w:fill="auto"/>
            <w:vAlign w:val="center"/>
          </w:tcPr>
          <w:p w14:paraId="27B579B5" w14:textId="77777777" w:rsidR="00F1583E" w:rsidRDefault="00AA010F">
            <w:pPr>
              <w:pStyle w:val="afffffffffe"/>
              <w:rPr>
                <w:bCs/>
              </w:rPr>
            </w:pPr>
            <w:r>
              <w:rPr>
                <w:rFonts w:hint="eastAsia"/>
                <w:bCs/>
              </w:rPr>
              <w:t>一类</w:t>
            </w:r>
          </w:p>
        </w:tc>
        <w:tc>
          <w:tcPr>
            <w:tcW w:w="2127" w:type="dxa"/>
            <w:tcBorders>
              <w:top w:val="single" w:sz="8" w:space="0" w:color="auto"/>
              <w:bottom w:val="single" w:sz="8" w:space="0" w:color="auto"/>
            </w:tcBorders>
            <w:shd w:val="clear" w:color="auto" w:fill="auto"/>
            <w:vAlign w:val="center"/>
          </w:tcPr>
          <w:p w14:paraId="780AE107" w14:textId="77777777" w:rsidR="00F1583E" w:rsidRDefault="00AA010F">
            <w:pPr>
              <w:pStyle w:val="afffffffffe"/>
              <w:rPr>
                <w:bCs/>
              </w:rPr>
            </w:pPr>
            <w:r>
              <w:rPr>
                <w:rFonts w:hint="eastAsia"/>
                <w:bCs/>
              </w:rPr>
              <w:t>二类</w:t>
            </w:r>
          </w:p>
        </w:tc>
        <w:tc>
          <w:tcPr>
            <w:tcW w:w="2256" w:type="dxa"/>
            <w:tcBorders>
              <w:top w:val="single" w:sz="8" w:space="0" w:color="auto"/>
              <w:bottom w:val="single" w:sz="8" w:space="0" w:color="auto"/>
            </w:tcBorders>
            <w:shd w:val="clear" w:color="auto" w:fill="auto"/>
            <w:vAlign w:val="center"/>
          </w:tcPr>
          <w:p w14:paraId="5467C64C" w14:textId="77777777" w:rsidR="00F1583E" w:rsidRDefault="00AA010F">
            <w:pPr>
              <w:pStyle w:val="afffffffffe"/>
              <w:rPr>
                <w:bCs/>
              </w:rPr>
            </w:pPr>
            <w:r>
              <w:rPr>
                <w:rFonts w:hint="eastAsia"/>
                <w:bCs/>
              </w:rPr>
              <w:t>三类</w:t>
            </w:r>
          </w:p>
        </w:tc>
      </w:tr>
      <w:tr w:rsidR="00F1583E" w14:paraId="427958C4" w14:textId="77777777">
        <w:trPr>
          <w:jc w:val="center"/>
        </w:trPr>
        <w:tc>
          <w:tcPr>
            <w:tcW w:w="1702" w:type="dxa"/>
            <w:tcBorders>
              <w:top w:val="single" w:sz="8" w:space="0" w:color="auto"/>
            </w:tcBorders>
            <w:shd w:val="clear" w:color="auto" w:fill="auto"/>
            <w:vAlign w:val="center"/>
          </w:tcPr>
          <w:p w14:paraId="2B20CFBE" w14:textId="77777777" w:rsidR="00F1583E" w:rsidRDefault="00AA010F">
            <w:pPr>
              <w:pStyle w:val="afffffffffe"/>
              <w:rPr>
                <w:bCs/>
              </w:rPr>
            </w:pPr>
            <w:r>
              <w:rPr>
                <w:rFonts w:hint="eastAsia"/>
                <w:bCs/>
              </w:rPr>
              <w:t>低气压</w:t>
            </w:r>
          </w:p>
        </w:tc>
        <w:tc>
          <w:tcPr>
            <w:tcW w:w="1843" w:type="dxa"/>
            <w:tcBorders>
              <w:top w:val="single" w:sz="8" w:space="0" w:color="auto"/>
            </w:tcBorders>
            <w:shd w:val="clear" w:color="auto" w:fill="auto"/>
            <w:vAlign w:val="center"/>
          </w:tcPr>
          <w:p w14:paraId="24CE64E5" w14:textId="77777777" w:rsidR="00F1583E" w:rsidRDefault="00AA010F">
            <w:pPr>
              <w:pStyle w:val="afffffffffe"/>
              <w:rPr>
                <w:bCs/>
              </w:rPr>
            </w:pPr>
            <w:r>
              <w:rPr>
                <w:bCs/>
              </w:rPr>
              <w:t>-</w:t>
            </w:r>
          </w:p>
        </w:tc>
        <w:tc>
          <w:tcPr>
            <w:tcW w:w="2127" w:type="dxa"/>
            <w:tcBorders>
              <w:top w:val="single" w:sz="8" w:space="0" w:color="auto"/>
            </w:tcBorders>
            <w:shd w:val="clear" w:color="auto" w:fill="auto"/>
            <w:vAlign w:val="center"/>
          </w:tcPr>
          <w:p w14:paraId="1D0179DD" w14:textId="77777777" w:rsidR="00F1583E" w:rsidRDefault="00AA010F">
            <w:pPr>
              <w:pStyle w:val="afffffffffe"/>
              <w:rPr>
                <w:bCs/>
              </w:rPr>
            </w:pPr>
            <w:r>
              <w:rPr>
                <w:rFonts w:hint="eastAsia"/>
                <w:bCs/>
              </w:rPr>
              <w:t>试验气压：</w:t>
            </w:r>
            <w:r>
              <w:rPr>
                <w:rFonts w:hint="eastAsia"/>
                <w:bCs/>
              </w:rPr>
              <w:t>8</w:t>
            </w:r>
            <w:r>
              <w:rPr>
                <w:bCs/>
              </w:rPr>
              <w:t>4</w:t>
            </w:r>
            <w:r>
              <w:t> </w:t>
            </w:r>
            <w:r>
              <w:rPr>
                <w:bCs/>
              </w:rPr>
              <w:t>kP</w:t>
            </w:r>
            <w:r>
              <w:rPr>
                <w:rFonts w:hint="eastAsia"/>
                <w:bCs/>
              </w:rPr>
              <w:t>a</w:t>
            </w:r>
          </w:p>
          <w:p w14:paraId="5CACD080" w14:textId="77777777" w:rsidR="00F1583E" w:rsidRDefault="00AA010F">
            <w:pPr>
              <w:pStyle w:val="afffffffffe"/>
              <w:rPr>
                <w:bCs/>
              </w:rPr>
            </w:pPr>
            <w:r>
              <w:rPr>
                <w:rFonts w:hint="eastAsia"/>
                <w:bCs/>
              </w:rPr>
              <w:t>试验持续时间：</w:t>
            </w:r>
            <w:r>
              <w:rPr>
                <w:bCs/>
              </w:rPr>
              <w:t>2</w:t>
            </w:r>
            <w:r>
              <w:t> </w:t>
            </w:r>
            <w:r>
              <w:rPr>
                <w:rFonts w:hint="eastAsia"/>
                <w:bCs/>
              </w:rPr>
              <w:t>h</w:t>
            </w:r>
          </w:p>
        </w:tc>
        <w:tc>
          <w:tcPr>
            <w:tcW w:w="2256" w:type="dxa"/>
            <w:tcBorders>
              <w:top w:val="single" w:sz="8" w:space="0" w:color="auto"/>
            </w:tcBorders>
            <w:shd w:val="clear" w:color="auto" w:fill="auto"/>
            <w:vAlign w:val="center"/>
          </w:tcPr>
          <w:p w14:paraId="6CC7A7B2" w14:textId="77777777" w:rsidR="00F1583E" w:rsidRDefault="00AA010F">
            <w:pPr>
              <w:pStyle w:val="afffffffffe"/>
              <w:rPr>
                <w:bCs/>
              </w:rPr>
            </w:pPr>
            <w:r>
              <w:rPr>
                <w:bCs/>
              </w:rPr>
              <w:t>-</w:t>
            </w:r>
          </w:p>
        </w:tc>
      </w:tr>
    </w:tbl>
    <w:p w14:paraId="444F2FD8" w14:textId="77777777" w:rsidR="00F1583E" w:rsidRDefault="00AA010F">
      <w:pPr>
        <w:pStyle w:val="affe"/>
        <w:spacing w:before="156" w:after="156"/>
      </w:pPr>
      <w:r>
        <w:rPr>
          <w:rFonts w:hint="eastAsia"/>
        </w:rPr>
        <w:t>风压环境试验要求</w:t>
      </w:r>
    </w:p>
    <w:p w14:paraId="2CEB46BD" w14:textId="77777777" w:rsidR="00F1583E" w:rsidRDefault="00AA010F">
      <w:pPr>
        <w:pStyle w:val="afffffa"/>
        <w:ind w:firstLine="420"/>
      </w:pPr>
      <w:r>
        <w:rPr>
          <w:rFonts w:hint="eastAsia"/>
        </w:rPr>
        <w:t>对不同工作环境机器人的风压环境试验要求如表</w:t>
      </w:r>
      <w:r>
        <w:rPr>
          <w:rFonts w:hint="eastAsia"/>
        </w:rPr>
        <w:t>8</w:t>
      </w:r>
      <w:r>
        <w:rPr>
          <w:rFonts w:hint="eastAsia"/>
        </w:rPr>
        <w:t>所示，按照</w:t>
      </w:r>
      <w:r>
        <w:rPr>
          <w:rFonts w:hint="eastAsia"/>
        </w:rPr>
        <w:t>6.2.8</w:t>
      </w:r>
      <w:r>
        <w:rPr>
          <w:rFonts w:hint="eastAsia"/>
        </w:rPr>
        <w:t>进行试验，在风压环境下，机器人应具备对应风力等级的抗风能力，密封性能良好，无结构松动或功能失效现象；机器人应正常运行，功能、性能指标满足产品标准要求。</w:t>
      </w:r>
    </w:p>
    <w:p w14:paraId="59058F42" w14:textId="77777777" w:rsidR="00F1583E" w:rsidRDefault="00AA010F">
      <w:pPr>
        <w:pStyle w:val="aff2"/>
        <w:spacing w:before="156" w:after="156"/>
      </w:pPr>
      <w:r>
        <w:rPr>
          <w:rFonts w:hint="eastAsia"/>
        </w:rPr>
        <w:t>风压环境试验要求</w:t>
      </w:r>
    </w:p>
    <w:tbl>
      <w:tblPr>
        <w:tblStyle w:val="affffb"/>
        <w:tblW w:w="0" w:type="auto"/>
        <w:jc w:val="center"/>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1124"/>
        <w:gridCol w:w="1701"/>
        <w:gridCol w:w="1134"/>
        <w:gridCol w:w="2835"/>
        <w:gridCol w:w="1134"/>
      </w:tblGrid>
      <w:tr w:rsidR="00F1583E" w14:paraId="7C16C989" w14:textId="77777777">
        <w:trPr>
          <w:tblHeader/>
          <w:jc w:val="center"/>
        </w:trPr>
        <w:tc>
          <w:tcPr>
            <w:tcW w:w="2825" w:type="dxa"/>
            <w:gridSpan w:val="2"/>
            <w:tcBorders>
              <w:top w:val="single" w:sz="8" w:space="0" w:color="auto"/>
              <w:bottom w:val="single" w:sz="8" w:space="0" w:color="auto"/>
            </w:tcBorders>
          </w:tcPr>
          <w:p w14:paraId="4555C592" w14:textId="77777777" w:rsidR="00F1583E" w:rsidRDefault="00AA010F">
            <w:pPr>
              <w:pStyle w:val="afffffffffe"/>
              <w:rPr>
                <w:bCs/>
              </w:rPr>
            </w:pPr>
            <w:r>
              <w:rPr>
                <w:rFonts w:hint="eastAsia"/>
                <w:bCs/>
              </w:rPr>
              <w:t>试验项目</w:t>
            </w:r>
          </w:p>
        </w:tc>
        <w:tc>
          <w:tcPr>
            <w:tcW w:w="1134" w:type="dxa"/>
            <w:tcBorders>
              <w:top w:val="single" w:sz="8" w:space="0" w:color="auto"/>
              <w:bottom w:val="single" w:sz="8" w:space="0" w:color="auto"/>
            </w:tcBorders>
            <w:shd w:val="clear" w:color="auto" w:fill="auto"/>
            <w:vAlign w:val="center"/>
          </w:tcPr>
          <w:p w14:paraId="06894FC7" w14:textId="77777777" w:rsidR="00F1583E" w:rsidRDefault="00AA010F">
            <w:pPr>
              <w:pStyle w:val="afffffffffe"/>
              <w:rPr>
                <w:bCs/>
              </w:rPr>
            </w:pPr>
            <w:r>
              <w:rPr>
                <w:rFonts w:hint="eastAsia"/>
                <w:bCs/>
              </w:rPr>
              <w:t>一类</w:t>
            </w:r>
          </w:p>
        </w:tc>
        <w:tc>
          <w:tcPr>
            <w:tcW w:w="2835" w:type="dxa"/>
            <w:tcBorders>
              <w:top w:val="single" w:sz="8" w:space="0" w:color="auto"/>
              <w:bottom w:val="single" w:sz="8" w:space="0" w:color="auto"/>
            </w:tcBorders>
            <w:shd w:val="clear" w:color="auto" w:fill="auto"/>
            <w:vAlign w:val="center"/>
          </w:tcPr>
          <w:p w14:paraId="5CC641AF" w14:textId="77777777" w:rsidR="00F1583E" w:rsidRDefault="00AA010F">
            <w:pPr>
              <w:pStyle w:val="afffffffffe"/>
              <w:rPr>
                <w:bCs/>
              </w:rPr>
            </w:pPr>
            <w:r>
              <w:rPr>
                <w:rFonts w:hint="eastAsia"/>
                <w:bCs/>
              </w:rPr>
              <w:t>二类</w:t>
            </w:r>
          </w:p>
        </w:tc>
        <w:tc>
          <w:tcPr>
            <w:tcW w:w="1134" w:type="dxa"/>
            <w:tcBorders>
              <w:top w:val="single" w:sz="8" w:space="0" w:color="auto"/>
              <w:bottom w:val="single" w:sz="8" w:space="0" w:color="auto"/>
            </w:tcBorders>
            <w:shd w:val="clear" w:color="auto" w:fill="auto"/>
            <w:vAlign w:val="center"/>
          </w:tcPr>
          <w:p w14:paraId="3CD2BFD9" w14:textId="77777777" w:rsidR="00F1583E" w:rsidRDefault="00AA010F">
            <w:pPr>
              <w:pStyle w:val="afffffffffe"/>
              <w:rPr>
                <w:bCs/>
              </w:rPr>
            </w:pPr>
            <w:r>
              <w:rPr>
                <w:rFonts w:hint="eastAsia"/>
                <w:bCs/>
              </w:rPr>
              <w:t>三类</w:t>
            </w:r>
          </w:p>
        </w:tc>
      </w:tr>
      <w:tr w:rsidR="00F1583E" w14:paraId="0166546D" w14:textId="77777777">
        <w:trPr>
          <w:jc w:val="center"/>
        </w:trPr>
        <w:tc>
          <w:tcPr>
            <w:tcW w:w="1124" w:type="dxa"/>
            <w:vMerge w:val="restart"/>
            <w:tcBorders>
              <w:top w:val="single" w:sz="8" w:space="0" w:color="auto"/>
            </w:tcBorders>
          </w:tcPr>
          <w:p w14:paraId="075FE92C" w14:textId="77777777" w:rsidR="00B75B77" w:rsidRDefault="00B75B77">
            <w:pPr>
              <w:pStyle w:val="afffffffffe"/>
              <w:rPr>
                <w:bCs/>
              </w:rPr>
            </w:pPr>
          </w:p>
          <w:p w14:paraId="113E8795" w14:textId="565B4B2D" w:rsidR="00F1583E" w:rsidRDefault="00AA010F">
            <w:pPr>
              <w:pStyle w:val="afffffffffe"/>
              <w:rPr>
                <w:bCs/>
              </w:rPr>
            </w:pPr>
            <w:r>
              <w:rPr>
                <w:rFonts w:hint="eastAsia"/>
                <w:bCs/>
              </w:rPr>
              <w:t>风压</w:t>
            </w:r>
          </w:p>
        </w:tc>
        <w:tc>
          <w:tcPr>
            <w:tcW w:w="1701" w:type="dxa"/>
            <w:tcBorders>
              <w:top w:val="single" w:sz="8" w:space="0" w:color="auto"/>
            </w:tcBorders>
            <w:shd w:val="clear" w:color="auto" w:fill="auto"/>
            <w:vAlign w:val="center"/>
          </w:tcPr>
          <w:p w14:paraId="26E40784" w14:textId="77777777" w:rsidR="00F1583E" w:rsidRDefault="00AA010F">
            <w:pPr>
              <w:pStyle w:val="afffffffffe"/>
              <w:rPr>
                <w:bCs/>
              </w:rPr>
            </w:pPr>
            <w:r>
              <w:rPr>
                <w:rFonts w:hint="eastAsia"/>
                <w:bCs/>
              </w:rPr>
              <w:t>静态抗风性</w:t>
            </w:r>
          </w:p>
        </w:tc>
        <w:tc>
          <w:tcPr>
            <w:tcW w:w="1134" w:type="dxa"/>
            <w:tcBorders>
              <w:top w:val="single" w:sz="8" w:space="0" w:color="auto"/>
            </w:tcBorders>
            <w:shd w:val="clear" w:color="auto" w:fill="auto"/>
            <w:vAlign w:val="center"/>
          </w:tcPr>
          <w:p w14:paraId="15012920" w14:textId="77777777" w:rsidR="00F1583E" w:rsidRDefault="00AA010F">
            <w:pPr>
              <w:pStyle w:val="afffffffffe"/>
              <w:rPr>
                <w:bCs/>
              </w:rPr>
            </w:pPr>
            <w:r>
              <w:rPr>
                <w:bCs/>
              </w:rPr>
              <w:t>-</w:t>
            </w:r>
          </w:p>
        </w:tc>
        <w:tc>
          <w:tcPr>
            <w:tcW w:w="2835" w:type="dxa"/>
            <w:tcBorders>
              <w:top w:val="single" w:sz="8" w:space="0" w:color="auto"/>
            </w:tcBorders>
            <w:shd w:val="clear" w:color="auto" w:fill="auto"/>
            <w:vAlign w:val="center"/>
          </w:tcPr>
          <w:p w14:paraId="68935FC1" w14:textId="77777777" w:rsidR="00F1583E" w:rsidRDefault="00AA010F">
            <w:pPr>
              <w:pStyle w:val="afffffffffe"/>
              <w:rPr>
                <w:bCs/>
              </w:rPr>
            </w:pPr>
            <w:r>
              <w:rPr>
                <w:rFonts w:hint="eastAsia"/>
                <w:bCs/>
              </w:rPr>
              <w:t>试验风力等级：≥</w:t>
            </w:r>
            <w:r>
              <w:rPr>
                <w:rFonts w:hint="eastAsia"/>
                <w:bCs/>
              </w:rPr>
              <w:t>6</w:t>
            </w:r>
            <w:r>
              <w:rPr>
                <w:rFonts w:hint="eastAsia"/>
                <w:bCs/>
              </w:rPr>
              <w:t>级</w:t>
            </w:r>
          </w:p>
          <w:p w14:paraId="78CD529D" w14:textId="77777777" w:rsidR="00F1583E" w:rsidRDefault="00AA010F">
            <w:pPr>
              <w:pStyle w:val="afffffffffe"/>
              <w:rPr>
                <w:bCs/>
              </w:rPr>
            </w:pPr>
            <w:r>
              <w:rPr>
                <w:rFonts w:hint="eastAsia"/>
                <w:bCs/>
              </w:rPr>
              <w:t>试验持续时间</w:t>
            </w:r>
            <w:r>
              <w:rPr>
                <w:rFonts w:hint="eastAsia"/>
                <w:bCs/>
              </w:rPr>
              <w:t>:8</w:t>
            </w:r>
            <w:r>
              <w:t> </w:t>
            </w:r>
            <w:r>
              <w:rPr>
                <w:bCs/>
              </w:rPr>
              <w:t>min</w:t>
            </w:r>
          </w:p>
        </w:tc>
        <w:tc>
          <w:tcPr>
            <w:tcW w:w="1134" w:type="dxa"/>
            <w:tcBorders>
              <w:top w:val="single" w:sz="8" w:space="0" w:color="auto"/>
            </w:tcBorders>
            <w:shd w:val="clear" w:color="auto" w:fill="auto"/>
            <w:vAlign w:val="center"/>
          </w:tcPr>
          <w:p w14:paraId="77E759A0" w14:textId="77777777" w:rsidR="00F1583E" w:rsidRDefault="00AA010F">
            <w:pPr>
              <w:pStyle w:val="afffffffffe"/>
              <w:rPr>
                <w:bCs/>
              </w:rPr>
            </w:pPr>
            <w:r>
              <w:rPr>
                <w:bCs/>
              </w:rPr>
              <w:t>-</w:t>
            </w:r>
          </w:p>
        </w:tc>
      </w:tr>
      <w:tr w:rsidR="00F1583E" w14:paraId="77756B91" w14:textId="77777777">
        <w:trPr>
          <w:jc w:val="center"/>
        </w:trPr>
        <w:tc>
          <w:tcPr>
            <w:tcW w:w="1124" w:type="dxa"/>
            <w:vMerge/>
          </w:tcPr>
          <w:p w14:paraId="4DC19278" w14:textId="77777777" w:rsidR="00F1583E" w:rsidRDefault="00F1583E">
            <w:pPr>
              <w:pStyle w:val="afffffffffe"/>
              <w:rPr>
                <w:bCs/>
              </w:rPr>
            </w:pPr>
          </w:p>
        </w:tc>
        <w:tc>
          <w:tcPr>
            <w:tcW w:w="1701" w:type="dxa"/>
            <w:tcBorders>
              <w:top w:val="single" w:sz="8" w:space="0" w:color="auto"/>
              <w:bottom w:val="single" w:sz="8" w:space="0" w:color="auto"/>
            </w:tcBorders>
            <w:shd w:val="clear" w:color="auto" w:fill="auto"/>
            <w:vAlign w:val="center"/>
          </w:tcPr>
          <w:p w14:paraId="161CDA44" w14:textId="77777777" w:rsidR="00F1583E" w:rsidRDefault="00AA010F">
            <w:pPr>
              <w:pStyle w:val="afffffffffe"/>
              <w:rPr>
                <w:bCs/>
              </w:rPr>
            </w:pPr>
            <w:r>
              <w:rPr>
                <w:rFonts w:hint="eastAsia"/>
                <w:bCs/>
              </w:rPr>
              <w:t>动态抗风性</w:t>
            </w:r>
          </w:p>
        </w:tc>
        <w:tc>
          <w:tcPr>
            <w:tcW w:w="1134" w:type="dxa"/>
            <w:tcBorders>
              <w:top w:val="single" w:sz="8" w:space="0" w:color="auto"/>
              <w:bottom w:val="single" w:sz="8" w:space="0" w:color="auto"/>
            </w:tcBorders>
            <w:shd w:val="clear" w:color="auto" w:fill="auto"/>
            <w:vAlign w:val="center"/>
          </w:tcPr>
          <w:p w14:paraId="6BEE2B62" w14:textId="77777777" w:rsidR="00F1583E" w:rsidRDefault="00AA010F">
            <w:pPr>
              <w:pStyle w:val="afffffffffe"/>
              <w:rPr>
                <w:bCs/>
              </w:rPr>
            </w:pPr>
            <w:r>
              <w:rPr>
                <w:bCs/>
              </w:rPr>
              <w:t>-</w:t>
            </w:r>
          </w:p>
        </w:tc>
        <w:tc>
          <w:tcPr>
            <w:tcW w:w="2835" w:type="dxa"/>
            <w:tcBorders>
              <w:top w:val="single" w:sz="8" w:space="0" w:color="auto"/>
              <w:bottom w:val="single" w:sz="8" w:space="0" w:color="auto"/>
            </w:tcBorders>
            <w:shd w:val="clear" w:color="auto" w:fill="auto"/>
            <w:vAlign w:val="center"/>
          </w:tcPr>
          <w:p w14:paraId="2B032FC9" w14:textId="77777777" w:rsidR="00F1583E" w:rsidRDefault="00AA010F">
            <w:pPr>
              <w:pStyle w:val="afffffffffe"/>
              <w:rPr>
                <w:bCs/>
              </w:rPr>
            </w:pPr>
            <w:r>
              <w:rPr>
                <w:rFonts w:hint="eastAsia"/>
                <w:bCs/>
              </w:rPr>
              <w:t>试验风力等级：≥</w:t>
            </w:r>
            <w:r>
              <w:rPr>
                <w:rFonts w:hint="eastAsia"/>
                <w:bCs/>
              </w:rPr>
              <w:t>6</w:t>
            </w:r>
            <w:r>
              <w:rPr>
                <w:rFonts w:hint="eastAsia"/>
                <w:bCs/>
              </w:rPr>
              <w:t>级</w:t>
            </w:r>
          </w:p>
          <w:p w14:paraId="344CFC20" w14:textId="77777777" w:rsidR="00F1583E" w:rsidRDefault="00AA010F">
            <w:pPr>
              <w:pStyle w:val="afffffffffe"/>
              <w:rPr>
                <w:bCs/>
              </w:rPr>
            </w:pPr>
            <w:r>
              <w:rPr>
                <w:rFonts w:hint="eastAsia"/>
                <w:bCs/>
              </w:rPr>
              <w:t>试验持续时间</w:t>
            </w:r>
            <w:r>
              <w:rPr>
                <w:rFonts w:hint="eastAsia"/>
                <w:bCs/>
              </w:rPr>
              <w:t>:10</w:t>
            </w:r>
            <w:r>
              <w:t> </w:t>
            </w:r>
            <w:r>
              <w:rPr>
                <w:bCs/>
              </w:rPr>
              <w:t>min</w:t>
            </w:r>
          </w:p>
        </w:tc>
        <w:tc>
          <w:tcPr>
            <w:tcW w:w="1134" w:type="dxa"/>
            <w:tcBorders>
              <w:top w:val="single" w:sz="8" w:space="0" w:color="auto"/>
              <w:bottom w:val="single" w:sz="8" w:space="0" w:color="auto"/>
            </w:tcBorders>
            <w:shd w:val="clear" w:color="auto" w:fill="auto"/>
            <w:vAlign w:val="center"/>
          </w:tcPr>
          <w:p w14:paraId="087123C2" w14:textId="77777777" w:rsidR="00F1583E" w:rsidRDefault="00AA010F">
            <w:pPr>
              <w:pStyle w:val="afffffffffe"/>
              <w:rPr>
                <w:bCs/>
              </w:rPr>
            </w:pPr>
            <w:r>
              <w:rPr>
                <w:bCs/>
              </w:rPr>
              <w:t>-</w:t>
            </w:r>
          </w:p>
        </w:tc>
      </w:tr>
      <w:tr w:rsidR="00F1583E" w14:paraId="6C8FD5F7" w14:textId="77777777">
        <w:trPr>
          <w:jc w:val="center"/>
        </w:trPr>
        <w:tc>
          <w:tcPr>
            <w:tcW w:w="7928" w:type="dxa"/>
            <w:gridSpan w:val="5"/>
          </w:tcPr>
          <w:p w14:paraId="6EAC8C50" w14:textId="77777777" w:rsidR="00F1583E" w:rsidRDefault="00AA010F">
            <w:pPr>
              <w:pStyle w:val="afff2"/>
            </w:pPr>
            <w:r>
              <w:rPr>
                <w:rFonts w:hint="eastAsia"/>
              </w:rPr>
              <w:t>6</w:t>
            </w:r>
            <w:r>
              <w:rPr>
                <w:rFonts w:hint="eastAsia"/>
              </w:rPr>
              <w:t>级风力的风速为</w:t>
            </w:r>
            <w:r>
              <w:rPr>
                <w:rFonts w:hint="eastAsia"/>
              </w:rPr>
              <w:t>1</w:t>
            </w:r>
            <w:r>
              <w:t>0.8</w:t>
            </w:r>
            <w:r>
              <w:rPr>
                <w:rFonts w:hAnsi="宋体" w:hint="eastAsia"/>
              </w:rPr>
              <w:t>～</w:t>
            </w:r>
            <w:r>
              <w:t xml:space="preserve">13.8 </w:t>
            </w:r>
            <w:r>
              <w:rPr>
                <w:rFonts w:hint="eastAsia"/>
              </w:rPr>
              <w:t>m</w:t>
            </w:r>
            <w:r>
              <w:t>/</w:t>
            </w:r>
            <w:r>
              <w:rPr>
                <w:rFonts w:hint="eastAsia"/>
              </w:rPr>
              <w:t>s</w:t>
            </w:r>
            <w:r>
              <w:rPr>
                <w:rFonts w:hint="eastAsia"/>
              </w:rPr>
              <w:t>。</w:t>
            </w:r>
          </w:p>
        </w:tc>
      </w:tr>
    </w:tbl>
    <w:p w14:paraId="65105D23" w14:textId="77777777" w:rsidR="00F1583E" w:rsidRDefault="00AA010F">
      <w:pPr>
        <w:pStyle w:val="affd"/>
        <w:spacing w:before="156" w:after="156"/>
      </w:pPr>
      <w:bookmarkStart w:id="105" w:name="_Toc183770277"/>
      <w:bookmarkStart w:id="106" w:name="_Toc191461401"/>
      <w:bookmarkStart w:id="107" w:name="_Toc180074899"/>
      <w:bookmarkStart w:id="108" w:name="_Toc181115396"/>
      <w:bookmarkStart w:id="109" w:name="_Toc184042936"/>
      <w:r>
        <w:rPr>
          <w:rFonts w:hint="eastAsia"/>
        </w:rPr>
        <w:t>机械环境试验要求</w:t>
      </w:r>
      <w:bookmarkEnd w:id="105"/>
      <w:bookmarkEnd w:id="106"/>
      <w:bookmarkEnd w:id="107"/>
      <w:bookmarkEnd w:id="108"/>
      <w:bookmarkEnd w:id="109"/>
    </w:p>
    <w:p w14:paraId="3FD20405" w14:textId="77777777" w:rsidR="00F1583E" w:rsidRDefault="00AA010F">
      <w:pPr>
        <w:pStyle w:val="affe"/>
        <w:spacing w:before="156" w:after="156"/>
      </w:pPr>
      <w:bookmarkStart w:id="110" w:name="_Toc180074900"/>
      <w:bookmarkStart w:id="111" w:name="_Toc183770278"/>
      <w:bookmarkStart w:id="112" w:name="_Toc184042937"/>
      <w:r>
        <w:rPr>
          <w:rFonts w:hint="eastAsia"/>
        </w:rPr>
        <w:t>冲击试验要求</w:t>
      </w:r>
      <w:bookmarkEnd w:id="110"/>
      <w:bookmarkEnd w:id="111"/>
      <w:bookmarkEnd w:id="112"/>
    </w:p>
    <w:p w14:paraId="76F11AC4" w14:textId="77777777" w:rsidR="00F1583E" w:rsidRDefault="00AA010F">
      <w:pPr>
        <w:pStyle w:val="afffffa"/>
        <w:ind w:firstLine="420"/>
        <w:rPr>
          <w:rFonts w:hAnsi="Courier New"/>
          <w:szCs w:val="21"/>
        </w:rPr>
      </w:pPr>
      <w:r>
        <w:rPr>
          <w:rFonts w:hAnsi="Courier New" w:hint="eastAsia"/>
          <w:szCs w:val="21"/>
        </w:rPr>
        <w:t>按照</w:t>
      </w:r>
      <w:r>
        <w:rPr>
          <w:rFonts w:hAnsi="Courier New" w:hint="eastAsia"/>
          <w:szCs w:val="21"/>
        </w:rPr>
        <w:t>6.</w:t>
      </w:r>
      <w:r>
        <w:rPr>
          <w:rFonts w:hAnsi="Courier New"/>
          <w:szCs w:val="21"/>
        </w:rPr>
        <w:t>3.1</w:t>
      </w:r>
      <w:r>
        <w:rPr>
          <w:rFonts w:hAnsi="Courier New" w:hint="eastAsia"/>
          <w:szCs w:val="21"/>
        </w:rPr>
        <w:t>进行试验，在冲击环境下，</w:t>
      </w:r>
      <w:r>
        <w:rPr>
          <w:rFonts w:hAnsi="Courier New"/>
          <w:szCs w:val="21"/>
        </w:rPr>
        <w:t>机器人</w:t>
      </w:r>
      <w:r>
        <w:rPr>
          <w:rFonts w:hAnsi="Courier New" w:hint="eastAsia"/>
          <w:szCs w:val="21"/>
        </w:rPr>
        <w:t>外观应无明显变形或裂纹；所有固定部件应无松动或脱落现象；内部元件应保持完好，无损坏现象；机器人应正常开机自检并运行，功能性能指标满足产品标准要求。</w:t>
      </w:r>
    </w:p>
    <w:p w14:paraId="1A9CC113" w14:textId="77777777" w:rsidR="00F1583E" w:rsidRDefault="00AA010F">
      <w:pPr>
        <w:pStyle w:val="affe"/>
        <w:spacing w:before="156" w:after="156"/>
      </w:pPr>
      <w:bookmarkStart w:id="113" w:name="_Toc180074901"/>
      <w:bookmarkStart w:id="114" w:name="_Toc183770279"/>
      <w:bookmarkStart w:id="115" w:name="_Toc184042938"/>
      <w:r>
        <w:rPr>
          <w:rFonts w:hint="eastAsia"/>
        </w:rPr>
        <w:t>振动试验要求</w:t>
      </w:r>
      <w:bookmarkEnd w:id="113"/>
      <w:bookmarkEnd w:id="114"/>
      <w:bookmarkEnd w:id="115"/>
    </w:p>
    <w:p w14:paraId="0AA7B0BA" w14:textId="77777777" w:rsidR="00F1583E" w:rsidRDefault="00AA010F">
      <w:pPr>
        <w:pStyle w:val="afffffa"/>
        <w:ind w:firstLine="420"/>
        <w:rPr>
          <w:rFonts w:hAnsi="Courier New"/>
          <w:szCs w:val="21"/>
        </w:rPr>
      </w:pPr>
      <w:r>
        <w:rPr>
          <w:rFonts w:hAnsi="Courier New" w:hint="eastAsia"/>
          <w:szCs w:val="21"/>
        </w:rPr>
        <w:lastRenderedPageBreak/>
        <w:t>按照</w:t>
      </w:r>
      <w:r>
        <w:rPr>
          <w:rFonts w:hAnsi="Courier New" w:hint="eastAsia"/>
          <w:szCs w:val="21"/>
        </w:rPr>
        <w:t>6.</w:t>
      </w:r>
      <w:r>
        <w:rPr>
          <w:rFonts w:hAnsi="Courier New"/>
          <w:szCs w:val="21"/>
        </w:rPr>
        <w:t>3.2</w:t>
      </w:r>
      <w:r>
        <w:rPr>
          <w:rFonts w:hAnsi="Courier New" w:hint="eastAsia"/>
          <w:szCs w:val="21"/>
        </w:rPr>
        <w:t>进行试验，在振动环境下，</w:t>
      </w:r>
      <w:r>
        <w:rPr>
          <w:rFonts w:hAnsi="Courier New"/>
          <w:szCs w:val="21"/>
        </w:rPr>
        <w:t>机器人</w:t>
      </w:r>
      <w:r>
        <w:rPr>
          <w:rFonts w:hAnsi="Courier New" w:hint="eastAsia"/>
          <w:szCs w:val="21"/>
        </w:rPr>
        <w:t>外观应无磨损或划痕，表面涂层无脱落；所有运动部件应保持灵活，无卡滞现象；内部元件应无松动或移位现象；机器人应正常开机并运行，功能性能指标满足产品标准要求。</w:t>
      </w:r>
    </w:p>
    <w:p w14:paraId="5E33733C" w14:textId="77777777" w:rsidR="00F1583E" w:rsidRDefault="00AA010F">
      <w:pPr>
        <w:pStyle w:val="affe"/>
        <w:spacing w:before="156" w:after="156"/>
      </w:pPr>
      <w:bookmarkStart w:id="116" w:name="_Toc184042939"/>
      <w:bookmarkStart w:id="117" w:name="_Toc180074902"/>
      <w:bookmarkStart w:id="118" w:name="_Toc183770280"/>
      <w:r>
        <w:rPr>
          <w:rFonts w:hint="eastAsia"/>
        </w:rPr>
        <w:t>倾斜与翻倒试验要求</w:t>
      </w:r>
      <w:bookmarkEnd w:id="116"/>
      <w:bookmarkEnd w:id="117"/>
      <w:bookmarkEnd w:id="118"/>
    </w:p>
    <w:p w14:paraId="76D8B051" w14:textId="77777777" w:rsidR="00F1583E" w:rsidRDefault="00AA010F">
      <w:pPr>
        <w:pStyle w:val="afffffa"/>
        <w:ind w:firstLine="420"/>
        <w:rPr>
          <w:rFonts w:hAnsi="Courier New"/>
          <w:szCs w:val="21"/>
        </w:rPr>
      </w:pPr>
      <w:r>
        <w:rPr>
          <w:rFonts w:hAnsi="Courier New" w:hint="eastAsia"/>
          <w:szCs w:val="21"/>
        </w:rPr>
        <w:t>按照</w:t>
      </w:r>
      <w:r>
        <w:rPr>
          <w:rFonts w:hAnsi="Courier New" w:hint="eastAsia"/>
          <w:szCs w:val="21"/>
        </w:rPr>
        <w:t>6.</w:t>
      </w:r>
      <w:r>
        <w:rPr>
          <w:rFonts w:hAnsi="Courier New"/>
          <w:szCs w:val="21"/>
        </w:rPr>
        <w:t>3.3</w:t>
      </w:r>
      <w:r>
        <w:rPr>
          <w:rFonts w:hAnsi="Courier New" w:hint="eastAsia"/>
          <w:szCs w:val="21"/>
        </w:rPr>
        <w:t>进行试验，试验后，机器人所有部件无脱落现象；机器人应正常开机运行，功能、性能指标</w:t>
      </w:r>
      <w:r>
        <w:rPr>
          <w:rFonts w:hAnsi="Courier New" w:hint="eastAsia"/>
          <w:szCs w:val="21"/>
        </w:rPr>
        <w:t>满足产品标准要求。</w:t>
      </w:r>
    </w:p>
    <w:p w14:paraId="71F1065D" w14:textId="77777777" w:rsidR="00F1583E" w:rsidRDefault="00AA010F">
      <w:pPr>
        <w:pStyle w:val="affe"/>
        <w:spacing w:before="156" w:after="156"/>
      </w:pPr>
      <w:bookmarkStart w:id="119" w:name="_Toc183770281"/>
      <w:bookmarkStart w:id="120" w:name="_Toc180074903"/>
      <w:bookmarkStart w:id="121" w:name="_Toc184042940"/>
      <w:r>
        <w:rPr>
          <w:rFonts w:hint="eastAsia"/>
        </w:rPr>
        <w:t>自由跌落试验要求</w:t>
      </w:r>
      <w:bookmarkEnd w:id="119"/>
      <w:bookmarkEnd w:id="120"/>
      <w:bookmarkEnd w:id="121"/>
    </w:p>
    <w:p w14:paraId="468E1033" w14:textId="77777777" w:rsidR="00F1583E" w:rsidRDefault="00AA010F">
      <w:pPr>
        <w:pStyle w:val="afffffa"/>
        <w:ind w:firstLine="420"/>
        <w:rPr>
          <w:rFonts w:hAnsi="Courier New"/>
          <w:szCs w:val="21"/>
        </w:rPr>
      </w:pPr>
      <w:r>
        <w:rPr>
          <w:rFonts w:hAnsi="Courier New" w:hint="eastAsia"/>
          <w:szCs w:val="21"/>
        </w:rPr>
        <w:t>按照</w:t>
      </w:r>
      <w:r>
        <w:rPr>
          <w:rFonts w:hAnsi="Courier New" w:hint="eastAsia"/>
          <w:szCs w:val="21"/>
        </w:rPr>
        <w:t>6.</w:t>
      </w:r>
      <w:r>
        <w:rPr>
          <w:rFonts w:hAnsi="Courier New"/>
          <w:szCs w:val="21"/>
        </w:rPr>
        <w:t>3.4</w:t>
      </w:r>
      <w:r>
        <w:rPr>
          <w:rFonts w:hAnsi="Courier New" w:hint="eastAsia"/>
          <w:szCs w:val="21"/>
        </w:rPr>
        <w:t>进行试验，试验后，</w:t>
      </w:r>
      <w:r>
        <w:rPr>
          <w:rFonts w:hAnsi="Courier New"/>
          <w:szCs w:val="21"/>
        </w:rPr>
        <w:t>机器人</w:t>
      </w:r>
      <w:r>
        <w:rPr>
          <w:rFonts w:hAnsi="Courier New" w:hint="eastAsia"/>
          <w:szCs w:val="21"/>
        </w:rPr>
        <w:t>外观应无明显损伤或变形，内部元件保持完好，无损坏现象；机器人应正常开机运行，功能、性能指标满足产品标准要求。</w:t>
      </w:r>
    </w:p>
    <w:p w14:paraId="53105C74" w14:textId="77777777" w:rsidR="00F1583E" w:rsidRDefault="00AA010F">
      <w:pPr>
        <w:pStyle w:val="affd"/>
        <w:spacing w:before="156" w:after="156"/>
      </w:pPr>
      <w:bookmarkStart w:id="122" w:name="_Toc191461402"/>
      <w:r>
        <w:rPr>
          <w:rFonts w:hint="eastAsia"/>
        </w:rPr>
        <w:t>可靠性试验要求</w:t>
      </w:r>
      <w:bookmarkEnd w:id="122"/>
    </w:p>
    <w:p w14:paraId="35B7A582" w14:textId="77777777" w:rsidR="00F1583E" w:rsidRDefault="00AA010F">
      <w:pPr>
        <w:pStyle w:val="afffffa"/>
        <w:ind w:firstLine="420"/>
        <w:rPr>
          <w:lang w:bidi="ar"/>
        </w:rPr>
      </w:pPr>
      <w:r>
        <w:rPr>
          <w:rFonts w:hint="eastAsia"/>
        </w:rPr>
        <w:t>平均故障间隔时间</w:t>
      </w:r>
      <w:r>
        <w:rPr>
          <w:rFonts w:hint="eastAsia"/>
        </w:rPr>
        <w:t>(MTBF)</w:t>
      </w:r>
      <w:r>
        <w:rPr>
          <w:rFonts w:hint="eastAsia"/>
        </w:rPr>
        <w:t>用来表示机器人可靠性，对不同工作环境机器人的</w:t>
      </w:r>
      <w:r>
        <w:rPr>
          <w:rFonts w:hint="eastAsia"/>
        </w:rPr>
        <w:t>MTBF</w:t>
      </w:r>
      <w:r>
        <w:rPr>
          <w:rFonts w:hint="eastAsia"/>
        </w:rPr>
        <w:t>试验要求如表</w:t>
      </w:r>
      <w:r>
        <w:t>9</w:t>
      </w:r>
      <w:r>
        <w:rPr>
          <w:rFonts w:hint="eastAsia"/>
        </w:rPr>
        <w:t>所示，</w:t>
      </w:r>
      <w:r>
        <w:rPr>
          <w:rFonts w:hAnsi="Courier New" w:hint="eastAsia"/>
          <w:szCs w:val="21"/>
        </w:rPr>
        <w:t xml:space="preserve"> </w:t>
      </w:r>
      <w:r>
        <w:rPr>
          <w:rFonts w:hAnsi="Courier New" w:hint="eastAsia"/>
          <w:szCs w:val="21"/>
        </w:rPr>
        <w:t>按照</w:t>
      </w:r>
      <w:r>
        <w:rPr>
          <w:rFonts w:hAnsi="Courier New" w:hint="eastAsia"/>
          <w:szCs w:val="21"/>
        </w:rPr>
        <w:t>6.</w:t>
      </w:r>
      <w:r>
        <w:rPr>
          <w:rFonts w:hAnsi="Courier New"/>
          <w:szCs w:val="21"/>
        </w:rPr>
        <w:t>4</w:t>
      </w:r>
      <w:r>
        <w:rPr>
          <w:rFonts w:hAnsi="Courier New" w:hint="eastAsia"/>
          <w:szCs w:val="21"/>
        </w:rPr>
        <w:t>进行试验</w:t>
      </w:r>
      <w:r>
        <w:rPr>
          <w:rFonts w:hint="eastAsia"/>
          <w:lang w:bidi="ar"/>
        </w:rPr>
        <w:t>。</w:t>
      </w:r>
    </w:p>
    <w:p w14:paraId="61553E1F" w14:textId="77777777" w:rsidR="00F1583E" w:rsidRDefault="00AA010F">
      <w:pPr>
        <w:pStyle w:val="aff2"/>
        <w:spacing w:before="156" w:after="156"/>
      </w:pPr>
      <w:r>
        <w:rPr>
          <w:rFonts w:hint="eastAsia"/>
        </w:rPr>
        <w:t>平均故障间隔时间（</w:t>
      </w:r>
      <w:r>
        <w:rPr>
          <w:rFonts w:hint="eastAsia"/>
        </w:rPr>
        <w:t>M</w:t>
      </w:r>
      <w:r>
        <w:t>TBF</w:t>
      </w:r>
      <w:r>
        <w:rPr>
          <w:rFonts w:hint="eastAsia"/>
        </w:rPr>
        <w:t>）要求</w:t>
      </w:r>
    </w:p>
    <w:tbl>
      <w:tblPr>
        <w:tblStyle w:val="affffb"/>
        <w:tblW w:w="0" w:type="auto"/>
        <w:jc w:val="center"/>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2334"/>
        <w:gridCol w:w="2333"/>
        <w:gridCol w:w="2333"/>
        <w:gridCol w:w="2334"/>
      </w:tblGrid>
      <w:tr w:rsidR="00F1583E" w14:paraId="0EF89AAA" w14:textId="77777777">
        <w:trPr>
          <w:tblHeader/>
          <w:jc w:val="center"/>
        </w:trPr>
        <w:tc>
          <w:tcPr>
            <w:tcW w:w="2334" w:type="dxa"/>
            <w:tcBorders>
              <w:top w:val="single" w:sz="8" w:space="0" w:color="auto"/>
              <w:bottom w:val="single" w:sz="8" w:space="0" w:color="auto"/>
            </w:tcBorders>
            <w:shd w:val="clear" w:color="auto" w:fill="auto"/>
          </w:tcPr>
          <w:p w14:paraId="1E3D198F" w14:textId="77777777" w:rsidR="00F1583E" w:rsidRDefault="00AA010F">
            <w:pPr>
              <w:pStyle w:val="afffffffffe"/>
              <w:rPr>
                <w:bCs/>
              </w:rPr>
            </w:pPr>
            <w:r>
              <w:rPr>
                <w:rFonts w:hint="eastAsia"/>
                <w:bCs/>
              </w:rPr>
              <w:t>试验项目</w:t>
            </w:r>
          </w:p>
        </w:tc>
        <w:tc>
          <w:tcPr>
            <w:tcW w:w="2333" w:type="dxa"/>
            <w:tcBorders>
              <w:top w:val="single" w:sz="8" w:space="0" w:color="auto"/>
              <w:bottom w:val="single" w:sz="8" w:space="0" w:color="auto"/>
            </w:tcBorders>
            <w:shd w:val="clear" w:color="auto" w:fill="auto"/>
            <w:vAlign w:val="center"/>
          </w:tcPr>
          <w:p w14:paraId="290A44D0" w14:textId="77777777" w:rsidR="00F1583E" w:rsidRDefault="00AA010F">
            <w:pPr>
              <w:pStyle w:val="afffffffffe"/>
              <w:rPr>
                <w:bCs/>
              </w:rPr>
            </w:pPr>
            <w:r>
              <w:rPr>
                <w:rFonts w:hint="eastAsia"/>
                <w:bCs/>
              </w:rPr>
              <w:t>一类</w:t>
            </w:r>
          </w:p>
        </w:tc>
        <w:tc>
          <w:tcPr>
            <w:tcW w:w="2333" w:type="dxa"/>
            <w:tcBorders>
              <w:top w:val="single" w:sz="8" w:space="0" w:color="auto"/>
              <w:bottom w:val="single" w:sz="8" w:space="0" w:color="auto"/>
            </w:tcBorders>
            <w:shd w:val="clear" w:color="auto" w:fill="auto"/>
            <w:vAlign w:val="center"/>
          </w:tcPr>
          <w:p w14:paraId="09FEAC71" w14:textId="77777777" w:rsidR="00F1583E" w:rsidRDefault="00AA010F">
            <w:pPr>
              <w:pStyle w:val="afffffffffe"/>
              <w:rPr>
                <w:bCs/>
              </w:rPr>
            </w:pPr>
            <w:r>
              <w:rPr>
                <w:rFonts w:hint="eastAsia"/>
                <w:bCs/>
              </w:rPr>
              <w:t>二类</w:t>
            </w:r>
          </w:p>
        </w:tc>
        <w:tc>
          <w:tcPr>
            <w:tcW w:w="2334" w:type="dxa"/>
            <w:tcBorders>
              <w:top w:val="single" w:sz="8" w:space="0" w:color="auto"/>
              <w:bottom w:val="single" w:sz="8" w:space="0" w:color="auto"/>
            </w:tcBorders>
            <w:shd w:val="clear" w:color="auto" w:fill="auto"/>
            <w:vAlign w:val="center"/>
          </w:tcPr>
          <w:p w14:paraId="0A2A2C77" w14:textId="77777777" w:rsidR="00F1583E" w:rsidRDefault="00AA010F">
            <w:pPr>
              <w:pStyle w:val="afffffffffe"/>
              <w:rPr>
                <w:bCs/>
              </w:rPr>
            </w:pPr>
            <w:r>
              <w:rPr>
                <w:rFonts w:hint="eastAsia"/>
                <w:bCs/>
              </w:rPr>
              <w:t>三类</w:t>
            </w:r>
          </w:p>
        </w:tc>
      </w:tr>
      <w:tr w:rsidR="00F1583E" w14:paraId="1C812418" w14:textId="77777777">
        <w:trPr>
          <w:jc w:val="center"/>
        </w:trPr>
        <w:tc>
          <w:tcPr>
            <w:tcW w:w="2334" w:type="dxa"/>
            <w:tcBorders>
              <w:top w:val="single" w:sz="8" w:space="0" w:color="auto"/>
            </w:tcBorders>
            <w:shd w:val="clear" w:color="auto" w:fill="auto"/>
            <w:vAlign w:val="center"/>
          </w:tcPr>
          <w:p w14:paraId="72521F88" w14:textId="77777777" w:rsidR="00F1583E" w:rsidRDefault="00AA010F">
            <w:pPr>
              <w:pStyle w:val="afffffffffe"/>
              <w:rPr>
                <w:bCs/>
              </w:rPr>
            </w:pPr>
            <w:r>
              <w:rPr>
                <w:rFonts w:hint="eastAsia"/>
                <w:bCs/>
              </w:rPr>
              <w:t>M</w:t>
            </w:r>
            <w:r>
              <w:rPr>
                <w:bCs/>
              </w:rPr>
              <w:t>TBF</w:t>
            </w:r>
            <w:r>
              <w:rPr>
                <w:rFonts w:hint="eastAsia"/>
                <w:bCs/>
              </w:rPr>
              <w:t>时间（</w:t>
            </w:r>
            <w:r>
              <w:rPr>
                <w:rFonts w:hint="eastAsia"/>
                <w:bCs/>
              </w:rPr>
              <w:t>h</w:t>
            </w:r>
            <w:r>
              <w:rPr>
                <w:rFonts w:hint="eastAsia"/>
                <w:bCs/>
              </w:rPr>
              <w:t>）</w:t>
            </w:r>
          </w:p>
        </w:tc>
        <w:tc>
          <w:tcPr>
            <w:tcW w:w="2333" w:type="dxa"/>
            <w:tcBorders>
              <w:top w:val="single" w:sz="8" w:space="0" w:color="auto"/>
            </w:tcBorders>
            <w:shd w:val="clear" w:color="auto" w:fill="auto"/>
            <w:vAlign w:val="center"/>
          </w:tcPr>
          <w:p w14:paraId="539091F3" w14:textId="77777777" w:rsidR="00F1583E" w:rsidRDefault="00AA010F">
            <w:pPr>
              <w:pStyle w:val="afffffffffe"/>
              <w:rPr>
                <w:bCs/>
              </w:rPr>
            </w:pPr>
            <w:r>
              <w:rPr>
                <w:rFonts w:hint="eastAsia"/>
                <w:bCs/>
              </w:rPr>
              <w:t>≥</w:t>
            </w:r>
            <w:r>
              <w:rPr>
                <w:rFonts w:hint="eastAsia"/>
                <w:bCs/>
              </w:rPr>
              <w:t>15</w:t>
            </w:r>
            <w:r>
              <w:rPr>
                <w:bCs/>
              </w:rPr>
              <w:t>00</w:t>
            </w:r>
          </w:p>
        </w:tc>
        <w:tc>
          <w:tcPr>
            <w:tcW w:w="2333" w:type="dxa"/>
            <w:tcBorders>
              <w:top w:val="single" w:sz="8" w:space="0" w:color="auto"/>
            </w:tcBorders>
            <w:shd w:val="clear" w:color="auto" w:fill="auto"/>
            <w:vAlign w:val="center"/>
          </w:tcPr>
          <w:p w14:paraId="6C3C06B1" w14:textId="77777777" w:rsidR="00F1583E" w:rsidRDefault="00AA010F">
            <w:pPr>
              <w:pStyle w:val="afffffffffe"/>
              <w:rPr>
                <w:bCs/>
              </w:rPr>
            </w:pPr>
            <w:r>
              <w:rPr>
                <w:rFonts w:hint="eastAsia"/>
                <w:bCs/>
              </w:rPr>
              <w:t>≥</w:t>
            </w:r>
            <w:r>
              <w:rPr>
                <w:bCs/>
              </w:rPr>
              <w:t>1000</w:t>
            </w:r>
          </w:p>
        </w:tc>
        <w:tc>
          <w:tcPr>
            <w:tcW w:w="2334" w:type="dxa"/>
            <w:tcBorders>
              <w:top w:val="single" w:sz="8" w:space="0" w:color="auto"/>
            </w:tcBorders>
            <w:shd w:val="clear" w:color="auto" w:fill="auto"/>
            <w:vAlign w:val="center"/>
          </w:tcPr>
          <w:p w14:paraId="55D9B853" w14:textId="77777777" w:rsidR="00F1583E" w:rsidRDefault="00AA010F">
            <w:pPr>
              <w:pStyle w:val="afffffffffe"/>
              <w:rPr>
                <w:bCs/>
              </w:rPr>
            </w:pPr>
            <w:r>
              <w:rPr>
                <w:rFonts w:hint="eastAsia"/>
                <w:bCs/>
              </w:rPr>
              <w:t>≥</w:t>
            </w:r>
            <w:r>
              <w:rPr>
                <w:rFonts w:hint="eastAsia"/>
                <w:bCs/>
              </w:rPr>
              <w:t>5</w:t>
            </w:r>
            <w:r>
              <w:rPr>
                <w:bCs/>
              </w:rPr>
              <w:t>00</w:t>
            </w:r>
          </w:p>
        </w:tc>
      </w:tr>
    </w:tbl>
    <w:p w14:paraId="21525B54" w14:textId="77777777" w:rsidR="00F1583E" w:rsidRDefault="00AA010F">
      <w:pPr>
        <w:pStyle w:val="affc"/>
        <w:spacing w:before="312" w:after="312"/>
      </w:pPr>
      <w:bookmarkStart w:id="123" w:name="_Toc201733613"/>
      <w:bookmarkStart w:id="124" w:name="_Toc201732691"/>
      <w:bookmarkStart w:id="125" w:name="_Toc201231615"/>
      <w:bookmarkStart w:id="126" w:name="_Toc180074904"/>
      <w:bookmarkStart w:id="127" w:name="_Toc201733614"/>
      <w:bookmarkStart w:id="128" w:name="_Toc184042941"/>
      <w:bookmarkStart w:id="129" w:name="_Toc191461403"/>
      <w:bookmarkStart w:id="130" w:name="_Toc181115397"/>
      <w:bookmarkStart w:id="131" w:name="_Toc183770282"/>
      <w:bookmarkStart w:id="132" w:name="_Toc181088391"/>
      <w:bookmarkEnd w:id="123"/>
      <w:bookmarkEnd w:id="124"/>
      <w:bookmarkEnd w:id="125"/>
      <w:r>
        <w:rPr>
          <w:rFonts w:hint="eastAsia"/>
        </w:rPr>
        <w:t>试验方法</w:t>
      </w:r>
      <w:bookmarkEnd w:id="126"/>
      <w:bookmarkEnd w:id="127"/>
      <w:bookmarkEnd w:id="128"/>
      <w:bookmarkEnd w:id="129"/>
      <w:bookmarkEnd w:id="130"/>
      <w:bookmarkEnd w:id="131"/>
      <w:bookmarkEnd w:id="132"/>
    </w:p>
    <w:p w14:paraId="6F86583D" w14:textId="77777777" w:rsidR="00F1583E" w:rsidRDefault="00AA010F">
      <w:pPr>
        <w:pStyle w:val="affd"/>
        <w:spacing w:before="156" w:after="156"/>
      </w:pPr>
      <w:bookmarkStart w:id="133" w:name="_Toc191461404"/>
      <w:bookmarkStart w:id="134" w:name="_Toc184042942"/>
      <w:bookmarkStart w:id="135" w:name="_Toc181115398"/>
      <w:bookmarkStart w:id="136" w:name="_Toc183770283"/>
      <w:r>
        <w:rPr>
          <w:rFonts w:hint="eastAsia"/>
        </w:rPr>
        <w:t>一般试验要求</w:t>
      </w:r>
      <w:bookmarkEnd w:id="133"/>
      <w:bookmarkEnd w:id="134"/>
      <w:bookmarkEnd w:id="135"/>
      <w:bookmarkEnd w:id="136"/>
    </w:p>
    <w:p w14:paraId="0FF41B3E" w14:textId="77777777" w:rsidR="00F1583E" w:rsidRDefault="00AA010F">
      <w:pPr>
        <w:pStyle w:val="affe"/>
        <w:spacing w:before="156" w:after="156"/>
      </w:pPr>
      <w:r>
        <w:rPr>
          <w:rFonts w:hint="eastAsia"/>
        </w:rPr>
        <w:t>基准试验条件</w:t>
      </w:r>
    </w:p>
    <w:p w14:paraId="22C5CF66" w14:textId="77777777" w:rsidR="00F1583E" w:rsidRDefault="00AA010F">
      <w:pPr>
        <w:pStyle w:val="afffffa"/>
        <w:ind w:firstLine="420"/>
      </w:pPr>
      <w:r>
        <w:rPr>
          <w:rFonts w:hint="eastAsia"/>
        </w:rPr>
        <w:t>基准试验应避免外电磁场、振动、风干扰以及阳光直射，其他条件符合表</w:t>
      </w:r>
      <w:r>
        <w:t>10</w:t>
      </w:r>
      <w:r>
        <w:rPr>
          <w:rFonts w:hint="eastAsia"/>
        </w:rPr>
        <w:t>给出的要求。</w:t>
      </w:r>
    </w:p>
    <w:p w14:paraId="19B24689" w14:textId="77777777" w:rsidR="00F1583E" w:rsidRDefault="00AA010F">
      <w:pPr>
        <w:pStyle w:val="aff2"/>
        <w:spacing w:before="156" w:after="156"/>
      </w:pPr>
      <w:r>
        <w:rPr>
          <w:rFonts w:hint="eastAsia"/>
        </w:rPr>
        <w:t>基准试验条件</w:t>
      </w:r>
    </w:p>
    <w:tbl>
      <w:tblPr>
        <w:tblStyle w:val="affffb"/>
        <w:tblW w:w="0" w:type="auto"/>
        <w:jc w:val="center"/>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1124"/>
        <w:gridCol w:w="3543"/>
        <w:gridCol w:w="2334"/>
        <w:gridCol w:w="2333"/>
      </w:tblGrid>
      <w:tr w:rsidR="00F1583E" w14:paraId="2B4EF20F" w14:textId="77777777">
        <w:trPr>
          <w:tblHeader/>
          <w:jc w:val="center"/>
        </w:trPr>
        <w:tc>
          <w:tcPr>
            <w:tcW w:w="1124" w:type="dxa"/>
            <w:tcBorders>
              <w:top w:val="single" w:sz="8" w:space="0" w:color="auto"/>
              <w:bottom w:val="single" w:sz="8" w:space="0" w:color="auto"/>
            </w:tcBorders>
            <w:shd w:val="clear" w:color="auto" w:fill="auto"/>
            <w:vAlign w:val="center"/>
          </w:tcPr>
          <w:p w14:paraId="6748BE5F" w14:textId="77777777" w:rsidR="00F1583E" w:rsidRDefault="00AA010F">
            <w:pPr>
              <w:pStyle w:val="afffffffffe"/>
              <w:rPr>
                <w:rFonts w:hAnsi="宋体"/>
                <w:szCs w:val="18"/>
              </w:rPr>
            </w:pPr>
            <w:r>
              <w:rPr>
                <w:rFonts w:hAnsi="宋体" w:hint="eastAsia"/>
                <w:szCs w:val="18"/>
              </w:rPr>
              <w:t>序号</w:t>
            </w:r>
          </w:p>
        </w:tc>
        <w:tc>
          <w:tcPr>
            <w:tcW w:w="3543" w:type="dxa"/>
            <w:tcBorders>
              <w:top w:val="single" w:sz="8" w:space="0" w:color="auto"/>
              <w:bottom w:val="single" w:sz="8" w:space="0" w:color="auto"/>
            </w:tcBorders>
            <w:shd w:val="clear" w:color="auto" w:fill="auto"/>
            <w:vAlign w:val="center"/>
          </w:tcPr>
          <w:p w14:paraId="6CBC4316" w14:textId="77777777" w:rsidR="00F1583E" w:rsidRDefault="00AA010F">
            <w:pPr>
              <w:pStyle w:val="afffffffffe"/>
              <w:rPr>
                <w:rFonts w:hAnsi="宋体"/>
                <w:szCs w:val="18"/>
              </w:rPr>
            </w:pPr>
            <w:r>
              <w:rPr>
                <w:rFonts w:hAnsi="宋体" w:hint="eastAsia"/>
                <w:szCs w:val="18"/>
              </w:rPr>
              <w:t>影响量</w:t>
            </w:r>
          </w:p>
        </w:tc>
        <w:tc>
          <w:tcPr>
            <w:tcW w:w="2334" w:type="dxa"/>
            <w:tcBorders>
              <w:top w:val="single" w:sz="8" w:space="0" w:color="auto"/>
              <w:bottom w:val="single" w:sz="8" w:space="0" w:color="auto"/>
            </w:tcBorders>
            <w:shd w:val="clear" w:color="auto" w:fill="auto"/>
            <w:vAlign w:val="center"/>
          </w:tcPr>
          <w:p w14:paraId="0D669782" w14:textId="77777777" w:rsidR="00F1583E" w:rsidRDefault="00AA010F">
            <w:pPr>
              <w:pStyle w:val="afffffffffe"/>
              <w:rPr>
                <w:rFonts w:hAnsi="宋体"/>
                <w:szCs w:val="18"/>
              </w:rPr>
            </w:pPr>
            <w:r>
              <w:rPr>
                <w:rFonts w:hAnsi="宋体" w:hint="eastAsia"/>
                <w:szCs w:val="18"/>
              </w:rPr>
              <w:t>基准值或范围</w:t>
            </w:r>
          </w:p>
        </w:tc>
        <w:tc>
          <w:tcPr>
            <w:tcW w:w="2333" w:type="dxa"/>
            <w:tcBorders>
              <w:top w:val="single" w:sz="8" w:space="0" w:color="auto"/>
              <w:bottom w:val="single" w:sz="8" w:space="0" w:color="auto"/>
            </w:tcBorders>
            <w:shd w:val="clear" w:color="auto" w:fill="auto"/>
            <w:vAlign w:val="center"/>
          </w:tcPr>
          <w:p w14:paraId="33CF1B16" w14:textId="77777777" w:rsidR="00F1583E" w:rsidRDefault="00AA010F">
            <w:pPr>
              <w:pStyle w:val="afffffffffe"/>
              <w:rPr>
                <w:rFonts w:hAnsi="宋体"/>
                <w:szCs w:val="18"/>
              </w:rPr>
            </w:pPr>
            <w:r>
              <w:rPr>
                <w:rFonts w:hAnsi="宋体" w:hint="eastAsia"/>
                <w:szCs w:val="18"/>
              </w:rPr>
              <w:t>公差</w:t>
            </w:r>
          </w:p>
        </w:tc>
      </w:tr>
      <w:tr w:rsidR="00F1583E" w14:paraId="783F5EA8" w14:textId="77777777">
        <w:trPr>
          <w:jc w:val="center"/>
        </w:trPr>
        <w:tc>
          <w:tcPr>
            <w:tcW w:w="1124" w:type="dxa"/>
            <w:tcBorders>
              <w:top w:val="single" w:sz="8" w:space="0" w:color="auto"/>
            </w:tcBorders>
            <w:shd w:val="clear" w:color="auto" w:fill="auto"/>
            <w:vAlign w:val="center"/>
          </w:tcPr>
          <w:p w14:paraId="0EA905D7" w14:textId="77777777" w:rsidR="00F1583E" w:rsidRDefault="00AA010F">
            <w:pPr>
              <w:pStyle w:val="afffffffffe"/>
              <w:rPr>
                <w:rFonts w:hAnsi="宋体"/>
                <w:szCs w:val="18"/>
              </w:rPr>
            </w:pPr>
            <w:r>
              <w:rPr>
                <w:rFonts w:hAnsi="宋体"/>
                <w:szCs w:val="18"/>
              </w:rPr>
              <w:t>1</w:t>
            </w:r>
          </w:p>
        </w:tc>
        <w:tc>
          <w:tcPr>
            <w:tcW w:w="3543" w:type="dxa"/>
            <w:tcBorders>
              <w:top w:val="single" w:sz="8" w:space="0" w:color="auto"/>
            </w:tcBorders>
            <w:shd w:val="clear" w:color="auto" w:fill="auto"/>
            <w:vAlign w:val="center"/>
          </w:tcPr>
          <w:p w14:paraId="0551BB29" w14:textId="77777777" w:rsidR="00F1583E" w:rsidRDefault="00AA010F">
            <w:pPr>
              <w:pStyle w:val="afffffffffe"/>
              <w:rPr>
                <w:rFonts w:hAnsi="宋体"/>
                <w:szCs w:val="18"/>
              </w:rPr>
            </w:pPr>
            <w:r>
              <w:rPr>
                <w:rFonts w:hAnsi="宋体" w:hint="eastAsia"/>
                <w:szCs w:val="18"/>
              </w:rPr>
              <w:t>环境温度</w:t>
            </w:r>
          </w:p>
        </w:tc>
        <w:tc>
          <w:tcPr>
            <w:tcW w:w="2334" w:type="dxa"/>
            <w:tcBorders>
              <w:top w:val="single" w:sz="8" w:space="0" w:color="auto"/>
            </w:tcBorders>
            <w:shd w:val="clear" w:color="auto" w:fill="auto"/>
            <w:vAlign w:val="center"/>
          </w:tcPr>
          <w:p w14:paraId="2B85D442" w14:textId="77777777" w:rsidR="00F1583E" w:rsidRDefault="00AA010F">
            <w:pPr>
              <w:pStyle w:val="afffffffffe"/>
              <w:rPr>
                <w:rFonts w:hAnsi="宋体"/>
                <w:szCs w:val="18"/>
              </w:rPr>
            </w:pPr>
            <w:r>
              <w:rPr>
                <w:rFonts w:hAnsi="宋体"/>
                <w:szCs w:val="18"/>
              </w:rPr>
              <w:t>15</w:t>
            </w:r>
            <w:r>
              <w:t> </w:t>
            </w:r>
            <w:r>
              <w:rPr>
                <w:rFonts w:hAnsi="宋体" w:hint="eastAsia"/>
                <w:szCs w:val="18"/>
              </w:rPr>
              <w:t>℃～</w:t>
            </w:r>
            <w:r>
              <w:rPr>
                <w:rFonts w:hAnsi="宋体"/>
                <w:szCs w:val="18"/>
              </w:rPr>
              <w:t>35</w:t>
            </w:r>
            <w:r>
              <w:t> </w:t>
            </w:r>
            <w:r>
              <w:rPr>
                <w:rFonts w:hAnsi="宋体" w:hint="eastAsia"/>
                <w:szCs w:val="18"/>
              </w:rPr>
              <w:t>℃</w:t>
            </w:r>
          </w:p>
        </w:tc>
        <w:tc>
          <w:tcPr>
            <w:tcW w:w="2333" w:type="dxa"/>
            <w:tcBorders>
              <w:top w:val="single" w:sz="8" w:space="0" w:color="auto"/>
            </w:tcBorders>
            <w:shd w:val="clear" w:color="auto" w:fill="auto"/>
            <w:vAlign w:val="center"/>
          </w:tcPr>
          <w:p w14:paraId="482CC2F0" w14:textId="77777777" w:rsidR="00F1583E" w:rsidRDefault="00AA010F">
            <w:pPr>
              <w:pStyle w:val="afffffffffe"/>
              <w:rPr>
                <w:rFonts w:hAnsi="宋体"/>
                <w:szCs w:val="18"/>
              </w:rPr>
            </w:pPr>
            <w:r>
              <w:rPr>
                <w:rFonts w:hAnsi="宋体"/>
                <w:szCs w:val="18"/>
              </w:rPr>
              <w:t>±2</w:t>
            </w:r>
            <w:r>
              <w:t> </w:t>
            </w:r>
            <w:r>
              <w:rPr>
                <w:rFonts w:hAnsi="宋体" w:hint="eastAsia"/>
                <w:szCs w:val="18"/>
              </w:rPr>
              <w:t>℃</w:t>
            </w:r>
          </w:p>
        </w:tc>
      </w:tr>
      <w:tr w:rsidR="00F1583E" w14:paraId="097DC7B8" w14:textId="77777777">
        <w:trPr>
          <w:jc w:val="center"/>
        </w:trPr>
        <w:tc>
          <w:tcPr>
            <w:tcW w:w="1124" w:type="dxa"/>
            <w:shd w:val="clear" w:color="auto" w:fill="auto"/>
            <w:vAlign w:val="center"/>
          </w:tcPr>
          <w:p w14:paraId="321F3B55" w14:textId="77777777" w:rsidR="00F1583E" w:rsidRDefault="00AA010F">
            <w:pPr>
              <w:pStyle w:val="afffffffffe"/>
              <w:rPr>
                <w:rFonts w:hAnsi="宋体"/>
                <w:szCs w:val="18"/>
              </w:rPr>
            </w:pPr>
            <w:r>
              <w:rPr>
                <w:rFonts w:hAnsi="宋体"/>
                <w:szCs w:val="18"/>
              </w:rPr>
              <w:t>2</w:t>
            </w:r>
          </w:p>
        </w:tc>
        <w:tc>
          <w:tcPr>
            <w:tcW w:w="3543" w:type="dxa"/>
            <w:shd w:val="clear" w:color="auto" w:fill="auto"/>
            <w:vAlign w:val="center"/>
          </w:tcPr>
          <w:p w14:paraId="7333FFB9" w14:textId="77777777" w:rsidR="00F1583E" w:rsidRDefault="00AA010F">
            <w:pPr>
              <w:pStyle w:val="afffffffffe"/>
              <w:rPr>
                <w:rFonts w:hAnsi="宋体"/>
                <w:szCs w:val="18"/>
              </w:rPr>
            </w:pPr>
            <w:r>
              <w:rPr>
                <w:rFonts w:hAnsi="宋体" w:hint="eastAsia"/>
                <w:szCs w:val="18"/>
              </w:rPr>
              <w:t>相对环境湿度</w:t>
            </w:r>
          </w:p>
        </w:tc>
        <w:tc>
          <w:tcPr>
            <w:tcW w:w="2334" w:type="dxa"/>
            <w:shd w:val="clear" w:color="auto" w:fill="auto"/>
            <w:vAlign w:val="center"/>
          </w:tcPr>
          <w:p w14:paraId="2CE63FDD" w14:textId="77777777" w:rsidR="00F1583E" w:rsidRDefault="00AA010F">
            <w:pPr>
              <w:pStyle w:val="afffffffffe"/>
              <w:rPr>
                <w:rFonts w:hAnsi="宋体"/>
                <w:szCs w:val="18"/>
              </w:rPr>
            </w:pPr>
            <w:r>
              <w:rPr>
                <w:rFonts w:hAnsi="宋体"/>
                <w:szCs w:val="18"/>
              </w:rPr>
              <w:t xml:space="preserve">25%RH </w:t>
            </w:r>
            <w:r>
              <w:rPr>
                <w:rFonts w:hAnsi="宋体" w:hint="eastAsia"/>
                <w:szCs w:val="18"/>
              </w:rPr>
              <w:t>～</w:t>
            </w:r>
            <w:r>
              <w:rPr>
                <w:rFonts w:hAnsi="宋体"/>
                <w:szCs w:val="18"/>
              </w:rPr>
              <w:t xml:space="preserve">75%RH  </w:t>
            </w:r>
          </w:p>
        </w:tc>
        <w:tc>
          <w:tcPr>
            <w:tcW w:w="2333" w:type="dxa"/>
            <w:shd w:val="clear" w:color="auto" w:fill="auto"/>
            <w:vAlign w:val="center"/>
          </w:tcPr>
          <w:p w14:paraId="182CCB3E" w14:textId="77777777" w:rsidR="00F1583E" w:rsidRDefault="00AA010F">
            <w:pPr>
              <w:pStyle w:val="afffffffffe"/>
              <w:rPr>
                <w:rFonts w:hAnsi="宋体"/>
                <w:szCs w:val="18"/>
              </w:rPr>
            </w:pPr>
            <w:r>
              <w:rPr>
                <w:rFonts w:hAnsi="宋体"/>
                <w:szCs w:val="18"/>
              </w:rPr>
              <w:t>-</w:t>
            </w:r>
          </w:p>
        </w:tc>
      </w:tr>
      <w:tr w:rsidR="00F1583E" w14:paraId="64AF4DA0" w14:textId="77777777">
        <w:trPr>
          <w:jc w:val="center"/>
        </w:trPr>
        <w:tc>
          <w:tcPr>
            <w:tcW w:w="1124" w:type="dxa"/>
            <w:shd w:val="clear" w:color="auto" w:fill="auto"/>
            <w:vAlign w:val="center"/>
          </w:tcPr>
          <w:p w14:paraId="3963882E" w14:textId="77777777" w:rsidR="00F1583E" w:rsidRDefault="00AA010F">
            <w:pPr>
              <w:pStyle w:val="afffffffffe"/>
              <w:rPr>
                <w:rFonts w:hAnsi="宋体"/>
                <w:szCs w:val="18"/>
              </w:rPr>
            </w:pPr>
            <w:r>
              <w:rPr>
                <w:rFonts w:hAnsi="宋体"/>
                <w:szCs w:val="18"/>
              </w:rPr>
              <w:t>3</w:t>
            </w:r>
          </w:p>
        </w:tc>
        <w:tc>
          <w:tcPr>
            <w:tcW w:w="3543" w:type="dxa"/>
            <w:shd w:val="clear" w:color="auto" w:fill="auto"/>
            <w:vAlign w:val="center"/>
          </w:tcPr>
          <w:p w14:paraId="3A6C183D" w14:textId="77777777" w:rsidR="00F1583E" w:rsidRDefault="00AA010F">
            <w:pPr>
              <w:pStyle w:val="afffffffffe"/>
              <w:rPr>
                <w:rFonts w:hAnsi="宋体"/>
                <w:szCs w:val="18"/>
              </w:rPr>
            </w:pPr>
            <w:r>
              <w:rPr>
                <w:rFonts w:hAnsi="宋体" w:hint="eastAsia"/>
                <w:szCs w:val="18"/>
              </w:rPr>
              <w:t>大气压</w:t>
            </w:r>
            <w:r>
              <w:rPr>
                <w:rFonts w:hAnsi="宋体"/>
                <w:szCs w:val="18"/>
              </w:rPr>
              <w:t xml:space="preserve"> </w:t>
            </w:r>
          </w:p>
        </w:tc>
        <w:tc>
          <w:tcPr>
            <w:tcW w:w="2334" w:type="dxa"/>
            <w:shd w:val="clear" w:color="auto" w:fill="auto"/>
            <w:vAlign w:val="center"/>
          </w:tcPr>
          <w:p w14:paraId="5FEAB998" w14:textId="77777777" w:rsidR="00F1583E" w:rsidRDefault="00AA010F">
            <w:pPr>
              <w:pStyle w:val="afffffffffe"/>
              <w:rPr>
                <w:rFonts w:hAnsi="宋体"/>
                <w:szCs w:val="18"/>
              </w:rPr>
            </w:pPr>
            <w:r>
              <w:rPr>
                <w:rFonts w:hAnsi="宋体"/>
                <w:szCs w:val="18"/>
              </w:rPr>
              <w:t>86</w:t>
            </w:r>
            <w:r>
              <w:t> </w:t>
            </w:r>
            <w:r>
              <w:rPr>
                <w:rFonts w:hAnsi="宋体"/>
                <w:szCs w:val="18"/>
              </w:rPr>
              <w:t xml:space="preserve">kPa </w:t>
            </w:r>
            <w:r>
              <w:rPr>
                <w:rFonts w:hAnsi="宋体" w:hint="eastAsia"/>
                <w:szCs w:val="18"/>
              </w:rPr>
              <w:t>～</w:t>
            </w:r>
            <w:r>
              <w:rPr>
                <w:rFonts w:hAnsi="宋体"/>
                <w:szCs w:val="18"/>
              </w:rPr>
              <w:t>106</w:t>
            </w:r>
            <w:r>
              <w:t> </w:t>
            </w:r>
            <w:r>
              <w:rPr>
                <w:rFonts w:hAnsi="宋体"/>
                <w:szCs w:val="18"/>
              </w:rPr>
              <w:t>kPa</w:t>
            </w:r>
          </w:p>
        </w:tc>
        <w:tc>
          <w:tcPr>
            <w:tcW w:w="2333" w:type="dxa"/>
            <w:shd w:val="clear" w:color="auto" w:fill="auto"/>
            <w:vAlign w:val="center"/>
          </w:tcPr>
          <w:p w14:paraId="4ADEE977" w14:textId="77777777" w:rsidR="00F1583E" w:rsidRDefault="00AA010F">
            <w:pPr>
              <w:pStyle w:val="afffffffffe"/>
              <w:rPr>
                <w:rFonts w:hAnsi="宋体"/>
                <w:szCs w:val="18"/>
              </w:rPr>
            </w:pPr>
            <w:r>
              <w:rPr>
                <w:rFonts w:hAnsi="宋体"/>
                <w:szCs w:val="18"/>
              </w:rPr>
              <w:t>-</w:t>
            </w:r>
          </w:p>
        </w:tc>
      </w:tr>
      <w:tr w:rsidR="00F1583E" w14:paraId="394B87B7" w14:textId="77777777">
        <w:trPr>
          <w:jc w:val="center"/>
        </w:trPr>
        <w:tc>
          <w:tcPr>
            <w:tcW w:w="1124" w:type="dxa"/>
            <w:shd w:val="clear" w:color="auto" w:fill="auto"/>
            <w:vAlign w:val="center"/>
          </w:tcPr>
          <w:p w14:paraId="3441D355" w14:textId="77777777" w:rsidR="00F1583E" w:rsidRDefault="00AA010F">
            <w:pPr>
              <w:pStyle w:val="afffffffffe"/>
              <w:rPr>
                <w:rFonts w:hAnsi="宋体"/>
                <w:szCs w:val="18"/>
              </w:rPr>
            </w:pPr>
            <w:r>
              <w:rPr>
                <w:rFonts w:hAnsi="宋体"/>
                <w:szCs w:val="18"/>
              </w:rPr>
              <w:t>4</w:t>
            </w:r>
          </w:p>
        </w:tc>
        <w:tc>
          <w:tcPr>
            <w:tcW w:w="3543" w:type="dxa"/>
            <w:shd w:val="clear" w:color="auto" w:fill="auto"/>
            <w:vAlign w:val="center"/>
          </w:tcPr>
          <w:p w14:paraId="5C554669" w14:textId="77777777" w:rsidR="00F1583E" w:rsidRDefault="00AA010F">
            <w:pPr>
              <w:pStyle w:val="afffffffffe"/>
              <w:rPr>
                <w:rFonts w:hAnsi="宋体"/>
                <w:szCs w:val="18"/>
              </w:rPr>
            </w:pPr>
            <w:r>
              <w:rPr>
                <w:rFonts w:hAnsi="宋体" w:hint="eastAsia"/>
                <w:szCs w:val="18"/>
              </w:rPr>
              <w:t>交流供电电压</w:t>
            </w:r>
            <w:r>
              <w:rPr>
                <w:rFonts w:hAnsi="宋体"/>
                <w:szCs w:val="18"/>
              </w:rPr>
              <w:t xml:space="preserve"> </w:t>
            </w:r>
          </w:p>
        </w:tc>
        <w:tc>
          <w:tcPr>
            <w:tcW w:w="2334" w:type="dxa"/>
            <w:shd w:val="clear" w:color="auto" w:fill="auto"/>
            <w:vAlign w:val="center"/>
          </w:tcPr>
          <w:p w14:paraId="4E7AFE83" w14:textId="77777777" w:rsidR="00F1583E" w:rsidRDefault="00AA010F">
            <w:pPr>
              <w:pStyle w:val="afffffffffe"/>
              <w:rPr>
                <w:rFonts w:hAnsi="宋体"/>
                <w:szCs w:val="18"/>
              </w:rPr>
            </w:pPr>
            <w:r>
              <w:rPr>
                <w:rFonts w:hAnsi="宋体" w:hint="eastAsia"/>
                <w:szCs w:val="18"/>
              </w:rPr>
              <w:t>额定值</w:t>
            </w:r>
          </w:p>
        </w:tc>
        <w:tc>
          <w:tcPr>
            <w:tcW w:w="2333" w:type="dxa"/>
            <w:shd w:val="clear" w:color="auto" w:fill="auto"/>
            <w:vAlign w:val="center"/>
          </w:tcPr>
          <w:p w14:paraId="5F82D5A8" w14:textId="77777777" w:rsidR="00F1583E" w:rsidRDefault="00AA010F">
            <w:pPr>
              <w:pStyle w:val="afffffffffe"/>
              <w:rPr>
                <w:rFonts w:hAnsi="宋体"/>
                <w:szCs w:val="18"/>
              </w:rPr>
            </w:pPr>
            <w:r>
              <w:rPr>
                <w:rFonts w:hAnsi="宋体" w:hint="eastAsia"/>
                <w:szCs w:val="18"/>
              </w:rPr>
              <w:t>±</w:t>
            </w:r>
            <w:r>
              <w:rPr>
                <w:rFonts w:hAnsi="宋体"/>
                <w:szCs w:val="18"/>
              </w:rPr>
              <w:t>10%</w:t>
            </w:r>
          </w:p>
        </w:tc>
      </w:tr>
      <w:tr w:rsidR="00F1583E" w14:paraId="32CCD590" w14:textId="77777777">
        <w:trPr>
          <w:jc w:val="center"/>
        </w:trPr>
        <w:tc>
          <w:tcPr>
            <w:tcW w:w="1124" w:type="dxa"/>
            <w:shd w:val="clear" w:color="auto" w:fill="auto"/>
            <w:vAlign w:val="center"/>
          </w:tcPr>
          <w:p w14:paraId="21A250B9" w14:textId="77777777" w:rsidR="00F1583E" w:rsidRDefault="00AA010F">
            <w:pPr>
              <w:pStyle w:val="afffffffffe"/>
              <w:rPr>
                <w:rFonts w:hAnsi="宋体"/>
                <w:szCs w:val="18"/>
              </w:rPr>
            </w:pPr>
            <w:r>
              <w:rPr>
                <w:rFonts w:hAnsi="宋体"/>
                <w:szCs w:val="18"/>
              </w:rPr>
              <w:t>5</w:t>
            </w:r>
          </w:p>
        </w:tc>
        <w:tc>
          <w:tcPr>
            <w:tcW w:w="3543" w:type="dxa"/>
            <w:shd w:val="clear" w:color="auto" w:fill="auto"/>
            <w:vAlign w:val="center"/>
          </w:tcPr>
          <w:p w14:paraId="6AFF897E" w14:textId="77777777" w:rsidR="00F1583E" w:rsidRDefault="00AA010F">
            <w:pPr>
              <w:pStyle w:val="afffffffffe"/>
              <w:rPr>
                <w:rFonts w:hAnsi="宋体"/>
                <w:szCs w:val="18"/>
              </w:rPr>
            </w:pPr>
            <w:r>
              <w:rPr>
                <w:rFonts w:hAnsi="宋体" w:hint="eastAsia"/>
                <w:szCs w:val="18"/>
              </w:rPr>
              <w:t>交流供电频率</w:t>
            </w:r>
            <w:r>
              <w:rPr>
                <w:rFonts w:hAnsi="宋体"/>
                <w:szCs w:val="18"/>
              </w:rPr>
              <w:t xml:space="preserve"> </w:t>
            </w:r>
          </w:p>
        </w:tc>
        <w:tc>
          <w:tcPr>
            <w:tcW w:w="2334" w:type="dxa"/>
            <w:shd w:val="clear" w:color="auto" w:fill="auto"/>
            <w:vAlign w:val="center"/>
          </w:tcPr>
          <w:p w14:paraId="684AA121" w14:textId="3194C33D" w:rsidR="00F1583E" w:rsidRDefault="00AA010F">
            <w:pPr>
              <w:pStyle w:val="afffffffffe"/>
              <w:rPr>
                <w:rFonts w:hAnsi="宋体"/>
                <w:szCs w:val="18"/>
              </w:rPr>
            </w:pPr>
            <w:r>
              <w:rPr>
                <w:rFonts w:hAnsi="宋体"/>
                <w:szCs w:val="18"/>
              </w:rPr>
              <w:t>50</w:t>
            </w:r>
            <w:r w:rsidR="00B75B77">
              <w:rPr>
                <w:rFonts w:ascii="MS Gothic" w:eastAsia="MS Gothic" w:hAnsi="MS Gothic" w:cs="MS Gothic" w:hint="eastAsia"/>
                <w:szCs w:val="18"/>
              </w:rPr>
              <w:t> </w:t>
            </w:r>
            <w:r>
              <w:rPr>
                <w:rFonts w:hAnsi="宋体"/>
                <w:szCs w:val="18"/>
              </w:rPr>
              <w:t>Hz</w:t>
            </w:r>
          </w:p>
        </w:tc>
        <w:tc>
          <w:tcPr>
            <w:tcW w:w="2333" w:type="dxa"/>
            <w:shd w:val="clear" w:color="auto" w:fill="auto"/>
            <w:vAlign w:val="center"/>
          </w:tcPr>
          <w:p w14:paraId="121460A8" w14:textId="77777777" w:rsidR="00F1583E" w:rsidRDefault="00AA010F">
            <w:pPr>
              <w:pStyle w:val="afffffffffe"/>
              <w:rPr>
                <w:rFonts w:hAnsi="宋体"/>
                <w:szCs w:val="18"/>
              </w:rPr>
            </w:pPr>
            <w:r>
              <w:rPr>
                <w:rFonts w:hAnsi="宋体" w:hint="eastAsia"/>
                <w:szCs w:val="18"/>
              </w:rPr>
              <w:t>±</w:t>
            </w:r>
            <w:r>
              <w:rPr>
                <w:rFonts w:hAnsi="宋体"/>
                <w:szCs w:val="18"/>
              </w:rPr>
              <w:t>1</w:t>
            </w:r>
            <w:r>
              <w:t> </w:t>
            </w:r>
            <w:r>
              <w:rPr>
                <w:rFonts w:hAnsi="宋体"/>
                <w:szCs w:val="18"/>
              </w:rPr>
              <w:t>Hz</w:t>
            </w:r>
          </w:p>
        </w:tc>
      </w:tr>
      <w:tr w:rsidR="00F1583E" w14:paraId="7171E9D8" w14:textId="77777777">
        <w:trPr>
          <w:jc w:val="center"/>
        </w:trPr>
        <w:tc>
          <w:tcPr>
            <w:tcW w:w="1124" w:type="dxa"/>
            <w:shd w:val="clear" w:color="auto" w:fill="auto"/>
            <w:vAlign w:val="center"/>
          </w:tcPr>
          <w:p w14:paraId="7729C88E" w14:textId="77777777" w:rsidR="00F1583E" w:rsidRDefault="00AA010F">
            <w:pPr>
              <w:pStyle w:val="afffffffffe"/>
              <w:rPr>
                <w:rFonts w:hAnsi="宋体"/>
                <w:szCs w:val="18"/>
              </w:rPr>
            </w:pPr>
            <w:r>
              <w:rPr>
                <w:rFonts w:hAnsi="宋体"/>
                <w:szCs w:val="18"/>
              </w:rPr>
              <w:t>6</w:t>
            </w:r>
          </w:p>
        </w:tc>
        <w:tc>
          <w:tcPr>
            <w:tcW w:w="3543" w:type="dxa"/>
            <w:shd w:val="clear" w:color="auto" w:fill="auto"/>
            <w:vAlign w:val="center"/>
          </w:tcPr>
          <w:p w14:paraId="18FFE839" w14:textId="77777777" w:rsidR="00F1583E" w:rsidRDefault="00AA010F">
            <w:pPr>
              <w:pStyle w:val="afffffffffe"/>
              <w:rPr>
                <w:rFonts w:hAnsi="宋体"/>
                <w:szCs w:val="18"/>
              </w:rPr>
            </w:pPr>
            <w:r>
              <w:rPr>
                <w:rFonts w:hAnsi="宋体" w:hint="eastAsia"/>
                <w:szCs w:val="18"/>
              </w:rPr>
              <w:t>交流供电波形</w:t>
            </w:r>
            <w:r>
              <w:rPr>
                <w:rFonts w:hAnsi="宋体"/>
                <w:szCs w:val="18"/>
              </w:rPr>
              <w:t xml:space="preserve">  </w:t>
            </w:r>
          </w:p>
        </w:tc>
        <w:tc>
          <w:tcPr>
            <w:tcW w:w="2334" w:type="dxa"/>
            <w:shd w:val="clear" w:color="auto" w:fill="auto"/>
            <w:vAlign w:val="center"/>
          </w:tcPr>
          <w:p w14:paraId="2C7C9745" w14:textId="77777777" w:rsidR="00F1583E" w:rsidRDefault="00AA010F">
            <w:pPr>
              <w:pStyle w:val="afffffffffe"/>
              <w:rPr>
                <w:rFonts w:hAnsi="宋体"/>
                <w:szCs w:val="18"/>
              </w:rPr>
            </w:pPr>
            <w:r>
              <w:rPr>
                <w:rFonts w:hAnsi="宋体" w:hint="eastAsia"/>
                <w:szCs w:val="18"/>
              </w:rPr>
              <w:t>正弦波</w:t>
            </w:r>
          </w:p>
        </w:tc>
        <w:tc>
          <w:tcPr>
            <w:tcW w:w="2333" w:type="dxa"/>
            <w:shd w:val="clear" w:color="auto" w:fill="auto"/>
            <w:vAlign w:val="center"/>
          </w:tcPr>
          <w:p w14:paraId="42C3ED43" w14:textId="77777777" w:rsidR="00F1583E" w:rsidRDefault="00AA010F">
            <w:pPr>
              <w:pStyle w:val="afffffff6"/>
              <w:jc w:val="center"/>
              <w:rPr>
                <w:sz w:val="18"/>
                <w:szCs w:val="18"/>
              </w:rPr>
            </w:pPr>
            <m:oMath>
              <m:r>
                <m:rPr>
                  <m:nor/>
                </m:rPr>
                <w:rPr>
                  <w:rFonts w:ascii="Times New Roman" w:hAnsi="Times New Roman"/>
                  <w:i/>
                  <w:iCs/>
                  <w:kern w:val="0"/>
                  <w:sz w:val="18"/>
                  <w:szCs w:val="18"/>
                </w:rPr>
                <m:t>β</m:t>
              </m:r>
            </m:oMath>
            <w:r>
              <w:rPr>
                <w:kern w:val="0"/>
                <w:sz w:val="18"/>
                <w:szCs w:val="18"/>
                <w:vertAlign w:val="superscript"/>
              </w:rPr>
              <w:t xml:space="preserve"> </w:t>
            </w:r>
            <w:r>
              <w:rPr>
                <w:rFonts w:hint="eastAsia"/>
                <w:kern w:val="0"/>
                <w:sz w:val="18"/>
                <w:szCs w:val="18"/>
                <w:vertAlign w:val="superscript"/>
              </w:rPr>
              <w:t>a</w:t>
            </w:r>
            <w:r>
              <w:rPr>
                <w:rFonts w:hint="eastAsia"/>
                <w:kern w:val="0"/>
                <w:sz w:val="18"/>
                <w:szCs w:val="18"/>
              </w:rPr>
              <w:t>=</w:t>
            </w:r>
            <w:r>
              <w:rPr>
                <w:kern w:val="0"/>
                <w:sz w:val="18"/>
                <w:szCs w:val="18"/>
              </w:rPr>
              <w:t>0.05</w:t>
            </w:r>
          </w:p>
        </w:tc>
      </w:tr>
      <w:tr w:rsidR="00F1583E" w14:paraId="6605B2BA" w14:textId="77777777">
        <w:trPr>
          <w:jc w:val="center"/>
        </w:trPr>
        <w:tc>
          <w:tcPr>
            <w:tcW w:w="1124" w:type="dxa"/>
            <w:shd w:val="clear" w:color="auto" w:fill="auto"/>
            <w:vAlign w:val="center"/>
          </w:tcPr>
          <w:p w14:paraId="3A2500C0" w14:textId="77777777" w:rsidR="00F1583E" w:rsidRDefault="00AA010F">
            <w:pPr>
              <w:pStyle w:val="afffffffffe"/>
              <w:rPr>
                <w:rFonts w:hAnsi="宋体"/>
                <w:szCs w:val="18"/>
              </w:rPr>
            </w:pPr>
            <w:r>
              <w:rPr>
                <w:rFonts w:hAnsi="宋体"/>
                <w:szCs w:val="18"/>
              </w:rPr>
              <w:t>7</w:t>
            </w:r>
          </w:p>
        </w:tc>
        <w:tc>
          <w:tcPr>
            <w:tcW w:w="3543" w:type="dxa"/>
            <w:shd w:val="clear" w:color="auto" w:fill="auto"/>
            <w:vAlign w:val="center"/>
          </w:tcPr>
          <w:p w14:paraId="389A9433" w14:textId="77777777" w:rsidR="00F1583E" w:rsidRDefault="00AA010F">
            <w:pPr>
              <w:pStyle w:val="afffffffffe"/>
              <w:rPr>
                <w:rFonts w:hAnsi="宋体"/>
                <w:szCs w:val="18"/>
              </w:rPr>
            </w:pPr>
            <w:r>
              <w:rPr>
                <w:rFonts w:hAnsi="宋体" w:hint="eastAsia"/>
                <w:szCs w:val="18"/>
              </w:rPr>
              <w:t>直流供电电压</w:t>
            </w:r>
            <w:r>
              <w:rPr>
                <w:rFonts w:hAnsi="宋体"/>
                <w:szCs w:val="18"/>
              </w:rPr>
              <w:t xml:space="preserve"> </w:t>
            </w:r>
          </w:p>
        </w:tc>
        <w:tc>
          <w:tcPr>
            <w:tcW w:w="2334" w:type="dxa"/>
            <w:shd w:val="clear" w:color="auto" w:fill="auto"/>
            <w:vAlign w:val="center"/>
          </w:tcPr>
          <w:p w14:paraId="1D344930" w14:textId="77777777" w:rsidR="00F1583E" w:rsidRDefault="00AA010F">
            <w:pPr>
              <w:pStyle w:val="afffffffffe"/>
              <w:rPr>
                <w:rFonts w:hAnsi="宋体"/>
                <w:szCs w:val="18"/>
              </w:rPr>
            </w:pPr>
            <w:r>
              <w:rPr>
                <w:rFonts w:hAnsi="宋体" w:hint="eastAsia"/>
                <w:szCs w:val="18"/>
              </w:rPr>
              <w:t>额定值</w:t>
            </w:r>
          </w:p>
        </w:tc>
        <w:tc>
          <w:tcPr>
            <w:tcW w:w="2333" w:type="dxa"/>
            <w:shd w:val="clear" w:color="auto" w:fill="auto"/>
            <w:vAlign w:val="center"/>
          </w:tcPr>
          <w:p w14:paraId="79E8760C" w14:textId="77777777" w:rsidR="00F1583E" w:rsidRDefault="00AA010F">
            <w:pPr>
              <w:pStyle w:val="afffffffffe"/>
              <w:rPr>
                <w:rFonts w:hAnsi="宋体"/>
                <w:szCs w:val="18"/>
              </w:rPr>
            </w:pPr>
            <w:r>
              <w:rPr>
                <w:rFonts w:hAnsi="宋体" w:hint="eastAsia"/>
                <w:szCs w:val="18"/>
              </w:rPr>
              <w:t>±</w:t>
            </w:r>
            <w:r>
              <w:rPr>
                <w:rFonts w:hAnsi="宋体"/>
                <w:szCs w:val="18"/>
              </w:rPr>
              <w:t>10%</w:t>
            </w:r>
          </w:p>
        </w:tc>
      </w:tr>
      <w:tr w:rsidR="00F1583E" w14:paraId="249EDE05" w14:textId="77777777">
        <w:trPr>
          <w:jc w:val="center"/>
        </w:trPr>
        <w:tc>
          <w:tcPr>
            <w:tcW w:w="9334" w:type="dxa"/>
            <w:gridSpan w:val="4"/>
            <w:tcBorders>
              <w:top w:val="single" w:sz="8" w:space="0" w:color="auto"/>
              <w:bottom w:val="single" w:sz="8" w:space="0" w:color="auto"/>
            </w:tcBorders>
            <w:shd w:val="clear" w:color="auto" w:fill="auto"/>
            <w:vAlign w:val="center"/>
          </w:tcPr>
          <w:p w14:paraId="03A679E4" w14:textId="77777777" w:rsidR="00F1583E" w:rsidRDefault="00AA010F">
            <w:pPr>
              <w:pStyle w:val="af4"/>
              <w:ind w:left="737"/>
              <w:rPr>
                <w:vertAlign w:val="superscript"/>
              </w:rPr>
            </w:pPr>
            <m:oMath>
              <m:r>
                <m:rPr>
                  <m:nor/>
                </m:rPr>
                <w:rPr>
                  <w:rFonts w:ascii="Times New Roman" w:hAnsi="Times New Roman"/>
                  <w:i/>
                  <w:iCs/>
                  <w:kern w:val="0"/>
                  <w:szCs w:val="18"/>
                </w:rPr>
                <m:t>β</m:t>
              </m:r>
            </m:oMath>
            <w:r>
              <w:rPr>
                <w:rFonts w:hint="eastAsia"/>
              </w:rPr>
              <w:t>为失真因子，交流供电电压波形是</w:t>
            </w:r>
            <m:oMath>
              <m:r>
                <m:rPr>
                  <m:nor/>
                </m:rPr>
                <w:rPr>
                  <w:rFonts w:ascii="Times New Roman" w:hAnsi="Times New Roman" w:cs="Arial" w:hint="eastAsia"/>
                  <w:iCs/>
                </w:rPr>
                <m:t>（</m:t>
              </m:r>
              <m:r>
                <m:rPr>
                  <m:nor/>
                </m:rPr>
                <w:rPr>
                  <w:rFonts w:ascii="Times New Roman" w:hAnsi="Times New Roman" w:cs="Arial"/>
                </w:rPr>
                <m:t>1</m:t>
              </m:r>
              <m:r>
                <m:rPr>
                  <m:nor/>
                </m:rPr>
                <w:rPr>
                  <w:rFonts w:ascii="Times New Roman" w:hAnsi="Times New Roman" w:cs="Arial"/>
                  <w:iCs/>
                </w:rPr>
                <m:t>±</m:t>
              </m:r>
              <m:r>
                <m:rPr>
                  <m:nor/>
                </m:rPr>
                <w:rPr>
                  <w:rFonts w:ascii="Times New Roman" w:hAnsi="Times New Roman" w:cs="Arial"/>
                  <w:i/>
                  <w:iCs/>
                </w:rPr>
                <m:t>β</m:t>
              </m:r>
              <m:r>
                <m:rPr>
                  <m:nor/>
                </m:rPr>
                <w:rPr>
                  <w:rFonts w:ascii="Times New Roman" w:hAnsi="Times New Roman" w:cs="Arial" w:hint="eastAsia"/>
                  <w:iCs/>
                </w:rPr>
                <m:t>）</m:t>
              </m:r>
              <m:r>
                <m:rPr>
                  <m:nor/>
                </m:rPr>
                <w:rPr>
                  <w:rFonts w:ascii="Times New Roman" w:hAnsi="Times New Roman" w:cs="Arial"/>
                  <w:iCs/>
                </w:rPr>
                <m:t>Asin</m:t>
              </m:r>
              <m:r>
                <m:rPr>
                  <m:nor/>
                </m:rPr>
                <w:rPr>
                  <w:rFonts w:ascii="Times New Roman" w:hAnsi="Times New Roman" w:cs="Arial" w:hint="eastAsia"/>
                  <w:iCs/>
                </w:rPr>
                <m:t>（</m:t>
              </m:r>
              <m:r>
                <m:rPr>
                  <m:nor/>
                </m:rPr>
                <w:rPr>
                  <w:rFonts w:ascii="Times New Roman" w:hAnsi="Times New Roman" w:cs="Arial"/>
                  <w:i/>
                  <w:iCs/>
                </w:rPr>
                <m:t>ω</m:t>
              </m:r>
              <m:r>
                <m:rPr>
                  <m:nor/>
                </m:rPr>
                <w:rPr>
                  <w:rFonts w:ascii="Times New Roman" w:hAnsi="Times New Roman" w:cs="Arial"/>
                  <w:iCs/>
                </w:rPr>
                <m:t>t</m:t>
              </m:r>
              <m:r>
                <m:rPr>
                  <m:nor/>
                </m:rPr>
                <w:rPr>
                  <w:rFonts w:ascii="Times New Roman" w:hAnsi="Times New Roman" w:cs="Arial" w:hint="eastAsia"/>
                  <w:iCs/>
                </w:rPr>
                <m:t>）</m:t>
              </m:r>
            </m:oMath>
            <w:r>
              <w:rPr>
                <w:rFonts w:hint="eastAsia"/>
              </w:rPr>
              <w:t>形成的包络。</w:t>
            </w:r>
          </w:p>
        </w:tc>
      </w:tr>
    </w:tbl>
    <w:p w14:paraId="7DB83683" w14:textId="77777777" w:rsidR="00F1583E" w:rsidRDefault="00AA010F">
      <w:pPr>
        <w:pStyle w:val="affe"/>
        <w:spacing w:before="156" w:after="156"/>
      </w:pPr>
      <w:r>
        <w:rPr>
          <w:rFonts w:hint="eastAsia"/>
        </w:rPr>
        <w:t>试验设备要求</w:t>
      </w:r>
    </w:p>
    <w:p w14:paraId="1F10317C" w14:textId="77777777" w:rsidR="00F1583E" w:rsidRDefault="00AA010F">
      <w:pPr>
        <w:pStyle w:val="afffffa"/>
        <w:ind w:firstLine="420"/>
      </w:pPr>
      <w:r>
        <w:rPr>
          <w:rFonts w:hint="eastAsia"/>
        </w:rPr>
        <w:t>试验设备应在校准合格期内，准确度及测量范围等条件满足试验项目的相应要求。</w:t>
      </w:r>
    </w:p>
    <w:p w14:paraId="4B47191E" w14:textId="77777777" w:rsidR="00F1583E" w:rsidRDefault="00AA010F">
      <w:pPr>
        <w:pStyle w:val="affe"/>
        <w:spacing w:before="156" w:after="156"/>
      </w:pPr>
      <w:r>
        <w:rPr>
          <w:rFonts w:hint="eastAsia"/>
        </w:rPr>
        <w:t>产品测试要求</w:t>
      </w:r>
    </w:p>
    <w:p w14:paraId="019B8126" w14:textId="77777777" w:rsidR="00F1583E" w:rsidRDefault="00AA010F">
      <w:pPr>
        <w:pStyle w:val="afffffa"/>
        <w:ind w:firstLine="420"/>
      </w:pPr>
      <w:r>
        <w:rPr>
          <w:rFonts w:hint="eastAsia"/>
        </w:rPr>
        <w:lastRenderedPageBreak/>
        <w:t>根据机器人产品标准，在试验的初始检测、条件试验检测和最后检测中，应包括但不限于以下测试内容：</w:t>
      </w:r>
    </w:p>
    <w:p w14:paraId="45B63BD6" w14:textId="77777777" w:rsidR="00F1583E" w:rsidRDefault="00AA010F">
      <w:pPr>
        <w:pStyle w:val="af5"/>
        <w:numPr>
          <w:ilvl w:val="0"/>
          <w:numId w:val="33"/>
        </w:numPr>
      </w:pPr>
      <w:r>
        <w:rPr>
          <w:rFonts w:hint="eastAsia"/>
        </w:rPr>
        <w:t>结构和外观检查；</w:t>
      </w:r>
    </w:p>
    <w:p w14:paraId="7B2260F3" w14:textId="77777777" w:rsidR="00F1583E" w:rsidRDefault="00AA010F">
      <w:pPr>
        <w:pStyle w:val="af5"/>
        <w:numPr>
          <w:ilvl w:val="0"/>
          <w:numId w:val="33"/>
        </w:numPr>
      </w:pPr>
      <w:r>
        <w:rPr>
          <w:rFonts w:hint="eastAsia"/>
        </w:rPr>
        <w:t>主要功能测试；</w:t>
      </w:r>
    </w:p>
    <w:p w14:paraId="70EE3845" w14:textId="77777777" w:rsidR="00F1583E" w:rsidRDefault="00AA010F">
      <w:pPr>
        <w:pStyle w:val="af5"/>
        <w:numPr>
          <w:ilvl w:val="0"/>
          <w:numId w:val="33"/>
        </w:numPr>
      </w:pPr>
      <w:r>
        <w:rPr>
          <w:rFonts w:hint="eastAsia"/>
        </w:rPr>
        <w:t>主要性能测试。</w:t>
      </w:r>
    </w:p>
    <w:p w14:paraId="7DF1A1C7" w14:textId="77777777" w:rsidR="00F1583E" w:rsidRDefault="00AA010F">
      <w:pPr>
        <w:pStyle w:val="affd"/>
        <w:spacing w:before="156" w:after="156"/>
      </w:pPr>
      <w:bookmarkStart w:id="137" w:name="_Toc191461405"/>
      <w:r>
        <w:rPr>
          <w:rFonts w:hint="eastAsia"/>
        </w:rPr>
        <w:t>气候环境试验</w:t>
      </w:r>
      <w:bookmarkEnd w:id="137"/>
    </w:p>
    <w:p w14:paraId="39D85318" w14:textId="77777777" w:rsidR="00F1583E" w:rsidRDefault="00AA010F">
      <w:pPr>
        <w:pStyle w:val="affe"/>
        <w:spacing w:before="156" w:after="156"/>
      </w:pPr>
      <w:bookmarkStart w:id="138" w:name="_Toc181115399"/>
      <w:bookmarkStart w:id="139" w:name="_Toc180074906"/>
      <w:bookmarkStart w:id="140" w:name="_Toc183770284"/>
      <w:bookmarkStart w:id="141" w:name="_Toc184042943"/>
      <w:r>
        <w:rPr>
          <w:rFonts w:hint="eastAsia"/>
        </w:rPr>
        <w:t>温湿试验</w:t>
      </w:r>
      <w:bookmarkEnd w:id="138"/>
      <w:bookmarkEnd w:id="139"/>
      <w:bookmarkEnd w:id="140"/>
      <w:bookmarkEnd w:id="141"/>
    </w:p>
    <w:p w14:paraId="3AF886AD" w14:textId="77777777" w:rsidR="00F1583E" w:rsidRDefault="00AA010F">
      <w:pPr>
        <w:pStyle w:val="afff"/>
        <w:spacing w:before="156" w:after="156"/>
      </w:pPr>
      <w:bookmarkStart w:id="142" w:name="_Toc180074907"/>
      <w:bookmarkStart w:id="143" w:name="_Toc183770285"/>
      <w:bookmarkStart w:id="144" w:name="_Toc184042944"/>
      <w:r>
        <w:rPr>
          <w:rFonts w:hint="eastAsia"/>
        </w:rPr>
        <w:t>低温贮存</w:t>
      </w:r>
      <w:bookmarkEnd w:id="142"/>
      <w:bookmarkEnd w:id="143"/>
      <w:bookmarkEnd w:id="144"/>
    </w:p>
    <w:p w14:paraId="6B537535" w14:textId="77777777" w:rsidR="00F1583E" w:rsidRDefault="00AA010F">
      <w:pPr>
        <w:pStyle w:val="afffffa"/>
        <w:ind w:firstLine="420"/>
        <w:rPr>
          <w:rFonts w:hAnsi="Courier New"/>
          <w:szCs w:val="21"/>
        </w:rPr>
      </w:pPr>
      <w:r>
        <w:rPr>
          <w:rFonts w:hAnsi="Courier New" w:hint="eastAsia"/>
          <w:szCs w:val="21"/>
        </w:rPr>
        <w:t>按照</w:t>
      </w:r>
      <w:r>
        <w:rPr>
          <w:rFonts w:hAnsi="Courier New" w:hint="eastAsia"/>
          <w:szCs w:val="21"/>
        </w:rPr>
        <w:t>GB/T</w:t>
      </w:r>
      <w:r>
        <w:rPr>
          <w:rFonts w:hAnsi="Courier New"/>
          <w:szCs w:val="21"/>
        </w:rPr>
        <w:t xml:space="preserve"> 2423.1 </w:t>
      </w:r>
      <w:r>
        <w:rPr>
          <w:rFonts w:hAnsi="Courier New" w:hint="eastAsia"/>
          <w:szCs w:val="21"/>
        </w:rPr>
        <w:t>试验</w:t>
      </w:r>
      <w:r>
        <w:rPr>
          <w:rFonts w:hAnsi="Courier New" w:hint="eastAsia"/>
          <w:szCs w:val="21"/>
        </w:rPr>
        <w:t>Ab</w:t>
      </w:r>
      <w:r>
        <w:rPr>
          <w:rFonts w:hAnsi="Courier New" w:hint="eastAsia"/>
          <w:szCs w:val="21"/>
        </w:rPr>
        <w:t>的试验方法进行试验，并应满足以下要求：</w:t>
      </w:r>
    </w:p>
    <w:p w14:paraId="7BC474B3" w14:textId="77777777" w:rsidR="00F1583E" w:rsidRDefault="00AA010F">
      <w:pPr>
        <w:pStyle w:val="af5"/>
        <w:numPr>
          <w:ilvl w:val="0"/>
          <w:numId w:val="34"/>
        </w:numPr>
      </w:pPr>
      <w:r>
        <w:rPr>
          <w:rFonts w:hint="eastAsia"/>
        </w:rPr>
        <w:t>试验严酷等级见表</w:t>
      </w:r>
      <w:r>
        <w:rPr>
          <w:rFonts w:hint="eastAsia"/>
        </w:rPr>
        <w:t>1</w:t>
      </w:r>
      <w:r>
        <w:rPr>
          <w:rFonts w:hint="eastAsia"/>
        </w:rPr>
        <w:t>；</w:t>
      </w:r>
    </w:p>
    <w:p w14:paraId="3ABE005F" w14:textId="77777777" w:rsidR="00F1583E" w:rsidRDefault="00AA010F">
      <w:pPr>
        <w:pStyle w:val="af5"/>
      </w:pPr>
      <w:r>
        <w:rPr>
          <w:rFonts w:hint="eastAsia"/>
        </w:rPr>
        <w:t>在升降温过程，试验箱内的温度变化速率不超过</w:t>
      </w:r>
      <w:r>
        <w:rPr>
          <w:rFonts w:hint="eastAsia"/>
        </w:rPr>
        <w:t>1</w:t>
      </w:r>
      <w:r>
        <w:t> </w:t>
      </w:r>
      <w:r>
        <w:rPr>
          <w:rFonts w:hint="eastAsia"/>
        </w:rPr>
        <w:t>K/min(</w:t>
      </w:r>
      <w:r>
        <w:rPr>
          <w:rFonts w:hint="eastAsia"/>
        </w:rPr>
        <w:t>不超过</w:t>
      </w:r>
      <w:r>
        <w:t>5</w:t>
      </w:r>
      <w:r>
        <w:t> </w:t>
      </w:r>
      <w:r>
        <w:t>min</w:t>
      </w:r>
      <w:r>
        <w:rPr>
          <w:rFonts w:hint="eastAsia"/>
        </w:rPr>
        <w:t>时间的平均值</w:t>
      </w:r>
      <w:r>
        <w:rPr>
          <w:rFonts w:hint="eastAsia"/>
        </w:rPr>
        <w:t>)</w:t>
      </w:r>
      <w:r>
        <w:rPr>
          <w:rFonts w:hint="eastAsia"/>
        </w:rPr>
        <w:t>；</w:t>
      </w:r>
    </w:p>
    <w:p w14:paraId="26211468" w14:textId="77777777" w:rsidR="00F1583E" w:rsidRDefault="00AA010F">
      <w:pPr>
        <w:pStyle w:val="af5"/>
      </w:pPr>
      <w:r>
        <w:rPr>
          <w:rFonts w:hint="eastAsia"/>
        </w:rPr>
        <w:t>试验期间，机器人处于停机状态；</w:t>
      </w:r>
    </w:p>
    <w:p w14:paraId="5E188FBA" w14:textId="77777777" w:rsidR="00F1583E" w:rsidRDefault="00AA010F">
      <w:pPr>
        <w:pStyle w:val="af5"/>
      </w:pPr>
      <w:r>
        <w:rPr>
          <w:rFonts w:hint="eastAsia"/>
        </w:rPr>
        <w:t>试验结束后，机器人在</w:t>
      </w:r>
      <w:r>
        <w:rPr>
          <w:rFonts w:hint="eastAsia"/>
        </w:rPr>
        <w:t>6</w:t>
      </w:r>
      <w:r>
        <w:t>.1.1</w:t>
      </w:r>
      <w:r>
        <w:rPr>
          <w:rFonts w:hint="eastAsia"/>
        </w:rPr>
        <w:t>基准试验条件下恢复</w:t>
      </w:r>
      <w:r>
        <w:rPr>
          <w:rFonts w:hint="eastAsia"/>
        </w:rPr>
        <w:t>1</w:t>
      </w:r>
      <w:r>
        <w:t> </w:t>
      </w:r>
      <w:r>
        <w:t>h</w:t>
      </w:r>
      <w:r>
        <w:rPr>
          <w:rFonts w:hint="eastAsia"/>
        </w:rPr>
        <w:t>；</w:t>
      </w:r>
    </w:p>
    <w:p w14:paraId="6F4ECA61" w14:textId="77777777" w:rsidR="00F1583E" w:rsidRDefault="00AA010F">
      <w:pPr>
        <w:pStyle w:val="af5"/>
        <w:rPr>
          <w:rFonts w:hAnsi="Courier New"/>
          <w:szCs w:val="21"/>
        </w:rPr>
      </w:pPr>
      <w:r>
        <w:rPr>
          <w:rFonts w:hint="eastAsia"/>
        </w:rPr>
        <w:t>按照</w:t>
      </w:r>
      <w:r>
        <w:rPr>
          <w:rFonts w:hint="eastAsia"/>
        </w:rPr>
        <w:t>6</w:t>
      </w:r>
      <w:r>
        <w:t>.1.3</w:t>
      </w:r>
      <w:r>
        <w:rPr>
          <w:rFonts w:hint="eastAsia"/>
        </w:rPr>
        <w:t>完成试验初始检测和最后检测，检测结果满足</w:t>
      </w:r>
      <w:r>
        <w:rPr>
          <w:rFonts w:hint="eastAsia"/>
        </w:rPr>
        <w:t>5</w:t>
      </w:r>
      <w:r>
        <w:t>.1.1</w:t>
      </w:r>
      <w:r>
        <w:rPr>
          <w:rFonts w:hint="eastAsia"/>
        </w:rPr>
        <w:t>中</w:t>
      </w:r>
      <w:r>
        <w:rPr>
          <w:rFonts w:hint="eastAsia"/>
        </w:rPr>
        <w:t>a</w:t>
      </w:r>
      <w:r>
        <w:t>)</w:t>
      </w:r>
      <w:r>
        <w:rPr>
          <w:rFonts w:hint="eastAsia"/>
        </w:rPr>
        <w:t>要求。</w:t>
      </w:r>
    </w:p>
    <w:p w14:paraId="3CB6D616" w14:textId="77777777" w:rsidR="00F1583E" w:rsidRDefault="00AA010F">
      <w:pPr>
        <w:pStyle w:val="afff"/>
        <w:spacing w:before="156" w:after="156"/>
      </w:pPr>
      <w:bookmarkStart w:id="145" w:name="_Toc183770286"/>
      <w:bookmarkStart w:id="146" w:name="_Toc180074908"/>
      <w:bookmarkStart w:id="147" w:name="_Toc184042945"/>
      <w:r>
        <w:rPr>
          <w:rFonts w:hint="eastAsia"/>
        </w:rPr>
        <w:t>低温工作</w:t>
      </w:r>
      <w:bookmarkEnd w:id="145"/>
      <w:bookmarkEnd w:id="146"/>
      <w:bookmarkEnd w:id="147"/>
    </w:p>
    <w:p w14:paraId="4D3FE4BB" w14:textId="77777777" w:rsidR="00F1583E" w:rsidRDefault="00AA010F">
      <w:pPr>
        <w:pStyle w:val="afffffa"/>
        <w:ind w:firstLine="420"/>
        <w:rPr>
          <w:rFonts w:hAnsi="Courier New"/>
          <w:szCs w:val="21"/>
        </w:rPr>
      </w:pPr>
      <w:r>
        <w:rPr>
          <w:rFonts w:hAnsi="Courier New" w:hint="eastAsia"/>
          <w:szCs w:val="21"/>
        </w:rPr>
        <w:t>按照</w:t>
      </w:r>
      <w:r>
        <w:rPr>
          <w:rFonts w:hAnsi="Courier New" w:hint="eastAsia"/>
          <w:szCs w:val="21"/>
        </w:rPr>
        <w:t>GB/T</w:t>
      </w:r>
      <w:r>
        <w:rPr>
          <w:rFonts w:hAnsi="Courier New"/>
          <w:szCs w:val="21"/>
        </w:rPr>
        <w:t xml:space="preserve"> 2423.1 </w:t>
      </w:r>
      <w:r>
        <w:rPr>
          <w:rFonts w:hAnsi="Courier New" w:hint="eastAsia"/>
          <w:szCs w:val="21"/>
        </w:rPr>
        <w:t>试验</w:t>
      </w:r>
      <w:r>
        <w:rPr>
          <w:rFonts w:hAnsi="Courier New" w:hint="eastAsia"/>
          <w:szCs w:val="21"/>
        </w:rPr>
        <w:t>Ad</w:t>
      </w:r>
      <w:r>
        <w:rPr>
          <w:rFonts w:hAnsi="Courier New" w:hint="eastAsia"/>
          <w:szCs w:val="21"/>
        </w:rPr>
        <w:t>的试验方法进行试验，并应满足以下要求：</w:t>
      </w:r>
    </w:p>
    <w:p w14:paraId="2736B280" w14:textId="77777777" w:rsidR="00F1583E" w:rsidRDefault="00AA010F">
      <w:pPr>
        <w:pStyle w:val="af5"/>
        <w:numPr>
          <w:ilvl w:val="0"/>
          <w:numId w:val="35"/>
        </w:numPr>
      </w:pPr>
      <w:r>
        <w:rPr>
          <w:rFonts w:hint="eastAsia"/>
        </w:rPr>
        <w:t>试验严酷等级见表</w:t>
      </w:r>
      <w:r>
        <w:rPr>
          <w:rFonts w:hint="eastAsia"/>
        </w:rPr>
        <w:t>1</w:t>
      </w:r>
      <w:r>
        <w:rPr>
          <w:rFonts w:hint="eastAsia"/>
        </w:rPr>
        <w:t>；</w:t>
      </w:r>
    </w:p>
    <w:p w14:paraId="786AA6CC" w14:textId="77777777" w:rsidR="00F1583E" w:rsidRDefault="00AA010F">
      <w:pPr>
        <w:pStyle w:val="af5"/>
      </w:pPr>
      <w:r>
        <w:rPr>
          <w:rFonts w:hint="eastAsia"/>
        </w:rPr>
        <w:t>在升降温过程，试验箱内的温度变化速率不超过</w:t>
      </w:r>
      <w:r>
        <w:t>1</w:t>
      </w:r>
      <w:r>
        <w:t> </w:t>
      </w:r>
      <w:r>
        <w:t>K/min(</w:t>
      </w:r>
      <w:r>
        <w:rPr>
          <w:rFonts w:hint="eastAsia"/>
        </w:rPr>
        <w:t>不超过</w:t>
      </w:r>
      <w:r>
        <w:t>5</w:t>
      </w:r>
      <w:r>
        <w:t> </w:t>
      </w:r>
      <w:r>
        <w:t>min</w:t>
      </w:r>
      <w:r>
        <w:rPr>
          <w:rFonts w:hint="eastAsia"/>
        </w:rPr>
        <w:t>时间的平均值</w:t>
      </w:r>
      <w:r>
        <w:rPr>
          <w:rFonts w:hint="eastAsia"/>
        </w:rPr>
        <w:t>)</w:t>
      </w:r>
      <w:r>
        <w:rPr>
          <w:rFonts w:hint="eastAsia"/>
        </w:rPr>
        <w:t>；</w:t>
      </w:r>
    </w:p>
    <w:p w14:paraId="2E8DD932" w14:textId="77777777" w:rsidR="00F1583E" w:rsidRDefault="00AA010F">
      <w:pPr>
        <w:pStyle w:val="af5"/>
      </w:pPr>
      <w:r>
        <w:rPr>
          <w:rFonts w:hint="eastAsia"/>
        </w:rPr>
        <w:t>试验期间，机器人处于工作状态；</w:t>
      </w:r>
    </w:p>
    <w:p w14:paraId="12D21B06" w14:textId="77777777" w:rsidR="00F1583E" w:rsidRDefault="00AA010F">
      <w:pPr>
        <w:pStyle w:val="af5"/>
      </w:pPr>
      <w:r>
        <w:rPr>
          <w:rFonts w:hint="eastAsia"/>
        </w:rPr>
        <w:t>试验结束后，机器人在</w:t>
      </w:r>
      <w:r>
        <w:rPr>
          <w:rFonts w:hint="eastAsia"/>
        </w:rPr>
        <w:t>6</w:t>
      </w:r>
      <w:r>
        <w:t>.1.1</w:t>
      </w:r>
      <w:r>
        <w:rPr>
          <w:rFonts w:hint="eastAsia"/>
        </w:rPr>
        <w:t>基准试验条件下恢复时间</w:t>
      </w:r>
      <w:r>
        <w:rPr>
          <w:rFonts w:hint="eastAsia"/>
        </w:rPr>
        <w:t>1</w:t>
      </w:r>
      <w:r>
        <w:t> </w:t>
      </w:r>
      <w:r>
        <w:t>h</w:t>
      </w:r>
      <w:r>
        <w:rPr>
          <w:rFonts w:hint="eastAsia"/>
        </w:rPr>
        <w:t>；</w:t>
      </w:r>
    </w:p>
    <w:p w14:paraId="21637013" w14:textId="77777777" w:rsidR="00F1583E" w:rsidRDefault="00AA010F">
      <w:pPr>
        <w:pStyle w:val="af5"/>
        <w:rPr>
          <w:rFonts w:hAnsi="Courier New"/>
          <w:szCs w:val="21"/>
        </w:rPr>
      </w:pPr>
      <w:r>
        <w:rPr>
          <w:rFonts w:hint="eastAsia"/>
        </w:rPr>
        <w:t>按照</w:t>
      </w:r>
      <w:r>
        <w:rPr>
          <w:rFonts w:hint="eastAsia"/>
        </w:rPr>
        <w:t>6</w:t>
      </w:r>
      <w:r>
        <w:t>.1.3</w:t>
      </w:r>
      <w:r>
        <w:rPr>
          <w:rFonts w:hint="eastAsia"/>
        </w:rPr>
        <w:t>完成试验初始检测、条件试验检测和最后检测，检测结果满足</w:t>
      </w:r>
      <w:r>
        <w:rPr>
          <w:rFonts w:hint="eastAsia"/>
        </w:rPr>
        <w:t>5</w:t>
      </w:r>
      <w:r>
        <w:t>.1.1</w:t>
      </w:r>
      <w:r>
        <w:rPr>
          <w:rFonts w:hint="eastAsia"/>
        </w:rPr>
        <w:t>中</w:t>
      </w:r>
      <w:r>
        <w:rPr>
          <w:rFonts w:hint="eastAsia"/>
        </w:rPr>
        <w:t>b</w:t>
      </w:r>
      <w:r>
        <w:t>)</w:t>
      </w:r>
      <w:r>
        <w:rPr>
          <w:rFonts w:hint="eastAsia"/>
        </w:rPr>
        <w:t>要求。</w:t>
      </w:r>
    </w:p>
    <w:p w14:paraId="7ECF59E5" w14:textId="77777777" w:rsidR="00F1583E" w:rsidRDefault="00AA010F">
      <w:pPr>
        <w:pStyle w:val="afff"/>
        <w:spacing w:before="156" w:after="156"/>
      </w:pPr>
      <w:bookmarkStart w:id="148" w:name="_Toc180074909"/>
      <w:bookmarkStart w:id="149" w:name="_Toc183770287"/>
      <w:bookmarkStart w:id="150" w:name="_Toc184042946"/>
      <w:r>
        <w:rPr>
          <w:rFonts w:hint="eastAsia"/>
        </w:rPr>
        <w:t>高温贮存</w:t>
      </w:r>
      <w:bookmarkEnd w:id="148"/>
      <w:bookmarkEnd w:id="149"/>
      <w:bookmarkEnd w:id="150"/>
    </w:p>
    <w:p w14:paraId="73B8B3F4" w14:textId="77777777" w:rsidR="00F1583E" w:rsidRDefault="00AA010F">
      <w:pPr>
        <w:pStyle w:val="afffffa"/>
        <w:ind w:firstLine="420"/>
        <w:rPr>
          <w:rFonts w:hAnsi="Courier New"/>
          <w:szCs w:val="21"/>
        </w:rPr>
      </w:pPr>
      <w:r>
        <w:rPr>
          <w:rFonts w:hAnsi="Courier New" w:hint="eastAsia"/>
          <w:szCs w:val="21"/>
        </w:rPr>
        <w:t>按照</w:t>
      </w:r>
      <w:r>
        <w:rPr>
          <w:rFonts w:hAnsi="Courier New" w:hint="eastAsia"/>
          <w:szCs w:val="21"/>
        </w:rPr>
        <w:t>GB/T</w:t>
      </w:r>
      <w:r>
        <w:rPr>
          <w:rFonts w:hAnsi="Courier New"/>
          <w:szCs w:val="21"/>
        </w:rPr>
        <w:t xml:space="preserve"> 2423.2 </w:t>
      </w:r>
      <w:r>
        <w:rPr>
          <w:rFonts w:hAnsi="Courier New" w:hint="eastAsia"/>
          <w:szCs w:val="21"/>
        </w:rPr>
        <w:t>试验</w:t>
      </w:r>
      <w:r>
        <w:rPr>
          <w:rFonts w:hAnsi="Courier New" w:hint="eastAsia"/>
          <w:szCs w:val="21"/>
        </w:rPr>
        <w:t>Bb</w:t>
      </w:r>
      <w:r>
        <w:rPr>
          <w:rFonts w:hAnsi="Courier New" w:hint="eastAsia"/>
          <w:szCs w:val="21"/>
        </w:rPr>
        <w:t>的试验方法进行试验，并应满足以下要求：</w:t>
      </w:r>
    </w:p>
    <w:p w14:paraId="0FDC8AF5" w14:textId="77777777" w:rsidR="00F1583E" w:rsidRDefault="00AA010F">
      <w:pPr>
        <w:pStyle w:val="af5"/>
        <w:numPr>
          <w:ilvl w:val="0"/>
          <w:numId w:val="36"/>
        </w:numPr>
      </w:pPr>
      <w:r>
        <w:rPr>
          <w:rFonts w:hint="eastAsia"/>
        </w:rPr>
        <w:t>试验严酷等级见表</w:t>
      </w:r>
      <w:r>
        <w:rPr>
          <w:rFonts w:hint="eastAsia"/>
        </w:rPr>
        <w:t>1</w:t>
      </w:r>
      <w:r>
        <w:rPr>
          <w:rFonts w:hint="eastAsia"/>
        </w:rPr>
        <w:t>；</w:t>
      </w:r>
    </w:p>
    <w:p w14:paraId="1ACBA176" w14:textId="77777777" w:rsidR="00F1583E" w:rsidRDefault="00AA010F">
      <w:pPr>
        <w:pStyle w:val="af5"/>
      </w:pPr>
      <w:r>
        <w:rPr>
          <w:rFonts w:hint="eastAsia"/>
        </w:rPr>
        <w:t>在升降温过程，试验箱内的温度变化速率</w:t>
      </w:r>
      <w:r>
        <w:rPr>
          <w:rFonts w:hint="eastAsia"/>
          <w:color w:val="000000" w:themeColor="text1"/>
        </w:rPr>
        <w:t>不超过</w:t>
      </w:r>
      <w:r>
        <w:rPr>
          <w:color w:val="000000" w:themeColor="text1"/>
        </w:rPr>
        <w:t>1</w:t>
      </w:r>
      <w:r>
        <w:t> </w:t>
      </w:r>
      <w:r>
        <w:rPr>
          <w:color w:val="000000" w:themeColor="text1"/>
        </w:rPr>
        <w:t>K/min(</w:t>
      </w:r>
      <w:r>
        <w:rPr>
          <w:rFonts w:hint="eastAsia"/>
          <w:color w:val="000000" w:themeColor="text1"/>
        </w:rPr>
        <w:t>不超过</w:t>
      </w:r>
      <w:r>
        <w:rPr>
          <w:color w:val="000000" w:themeColor="text1"/>
        </w:rPr>
        <w:t>5</w:t>
      </w:r>
      <w:r>
        <w:t> </w:t>
      </w:r>
      <w:r>
        <w:rPr>
          <w:color w:val="000000" w:themeColor="text1"/>
        </w:rPr>
        <w:t>min</w:t>
      </w:r>
      <w:r>
        <w:rPr>
          <w:rFonts w:hint="eastAsia"/>
          <w:color w:val="000000" w:themeColor="text1"/>
        </w:rPr>
        <w:t>时间的平均值</w:t>
      </w:r>
      <w:r>
        <w:rPr>
          <w:color w:val="000000" w:themeColor="text1"/>
        </w:rPr>
        <w:t>)</w:t>
      </w:r>
      <w:r>
        <w:rPr>
          <w:rFonts w:hint="eastAsia"/>
          <w:color w:val="000000" w:themeColor="text1"/>
        </w:rPr>
        <w:t>；</w:t>
      </w:r>
    </w:p>
    <w:p w14:paraId="10FDF826" w14:textId="77777777" w:rsidR="00F1583E" w:rsidRDefault="00AA010F">
      <w:pPr>
        <w:pStyle w:val="af5"/>
      </w:pPr>
      <w:r>
        <w:rPr>
          <w:rFonts w:hint="eastAsia"/>
        </w:rPr>
        <w:t>试验期间，机器人处于停机状态；</w:t>
      </w:r>
    </w:p>
    <w:p w14:paraId="7A2579D5" w14:textId="77777777" w:rsidR="00F1583E" w:rsidRDefault="00AA010F">
      <w:pPr>
        <w:pStyle w:val="af5"/>
      </w:pPr>
      <w:r>
        <w:rPr>
          <w:rFonts w:hint="eastAsia"/>
        </w:rPr>
        <w:t>试验结束后，机器人在</w:t>
      </w:r>
      <w:r>
        <w:rPr>
          <w:rFonts w:hint="eastAsia"/>
        </w:rPr>
        <w:t>6</w:t>
      </w:r>
      <w:r>
        <w:t>.1.1</w:t>
      </w:r>
      <w:r>
        <w:rPr>
          <w:rFonts w:hint="eastAsia"/>
        </w:rPr>
        <w:t>基准试验条件下恢复</w:t>
      </w:r>
      <w:r>
        <w:rPr>
          <w:rFonts w:hint="eastAsia"/>
        </w:rPr>
        <w:t>1</w:t>
      </w:r>
      <w:r>
        <w:t> </w:t>
      </w:r>
      <w:r>
        <w:t>h</w:t>
      </w:r>
      <w:r>
        <w:rPr>
          <w:rFonts w:hint="eastAsia"/>
        </w:rPr>
        <w:t>；</w:t>
      </w:r>
    </w:p>
    <w:p w14:paraId="0ABFCAC8" w14:textId="77777777" w:rsidR="00F1583E" w:rsidRDefault="00AA010F">
      <w:pPr>
        <w:pStyle w:val="af5"/>
      </w:pPr>
      <w:r>
        <w:rPr>
          <w:rFonts w:hint="eastAsia"/>
        </w:rPr>
        <w:t>按照</w:t>
      </w:r>
      <w:r>
        <w:rPr>
          <w:rFonts w:hint="eastAsia"/>
        </w:rPr>
        <w:t>6</w:t>
      </w:r>
      <w:r>
        <w:t>.1.3</w:t>
      </w:r>
      <w:r>
        <w:rPr>
          <w:rFonts w:hint="eastAsia"/>
        </w:rPr>
        <w:t>完成试验初始检测和最后检测，检测结果满足</w:t>
      </w:r>
      <w:r>
        <w:rPr>
          <w:rFonts w:hint="eastAsia"/>
        </w:rPr>
        <w:t>5</w:t>
      </w:r>
      <w:r>
        <w:t>.1.1</w:t>
      </w:r>
      <w:r>
        <w:rPr>
          <w:rFonts w:hint="eastAsia"/>
        </w:rPr>
        <w:t>中</w:t>
      </w:r>
      <w:r>
        <w:rPr>
          <w:rFonts w:hint="eastAsia"/>
        </w:rPr>
        <w:t>c</w:t>
      </w:r>
      <w:r>
        <w:t>)</w:t>
      </w:r>
      <w:r>
        <w:rPr>
          <w:rFonts w:hint="eastAsia"/>
        </w:rPr>
        <w:t>要求。</w:t>
      </w:r>
    </w:p>
    <w:p w14:paraId="7AD30B6E" w14:textId="77777777" w:rsidR="00F1583E" w:rsidRDefault="00AA010F">
      <w:pPr>
        <w:pStyle w:val="afff"/>
        <w:spacing w:before="156" w:after="156"/>
      </w:pPr>
      <w:bookmarkStart w:id="151" w:name="_Toc180074910"/>
      <w:bookmarkStart w:id="152" w:name="_Toc184042947"/>
      <w:bookmarkStart w:id="153" w:name="_Toc183770288"/>
      <w:r>
        <w:rPr>
          <w:rFonts w:hint="eastAsia"/>
        </w:rPr>
        <w:t>高温工作</w:t>
      </w:r>
      <w:bookmarkEnd w:id="151"/>
      <w:bookmarkEnd w:id="152"/>
      <w:bookmarkEnd w:id="153"/>
    </w:p>
    <w:p w14:paraId="0D6A84AF" w14:textId="77777777" w:rsidR="00F1583E" w:rsidRDefault="00AA010F">
      <w:pPr>
        <w:pStyle w:val="afffffa"/>
        <w:ind w:firstLine="420"/>
        <w:rPr>
          <w:rFonts w:hAnsi="Courier New"/>
          <w:szCs w:val="21"/>
        </w:rPr>
      </w:pPr>
      <w:r>
        <w:rPr>
          <w:rFonts w:hAnsi="Courier New" w:hint="eastAsia"/>
          <w:szCs w:val="21"/>
        </w:rPr>
        <w:t>按照</w:t>
      </w:r>
      <w:r>
        <w:rPr>
          <w:rFonts w:hAnsi="Courier New" w:hint="eastAsia"/>
          <w:szCs w:val="21"/>
        </w:rPr>
        <w:t>GB/T</w:t>
      </w:r>
      <w:r>
        <w:rPr>
          <w:rFonts w:hAnsi="Courier New"/>
          <w:szCs w:val="21"/>
        </w:rPr>
        <w:t xml:space="preserve"> 2423.2 </w:t>
      </w:r>
      <w:r>
        <w:rPr>
          <w:rFonts w:hAnsi="Courier New" w:hint="eastAsia"/>
          <w:szCs w:val="21"/>
        </w:rPr>
        <w:t>试验</w:t>
      </w:r>
      <w:r>
        <w:rPr>
          <w:rFonts w:hAnsi="Courier New" w:hint="eastAsia"/>
          <w:szCs w:val="21"/>
        </w:rPr>
        <w:t>Bd</w:t>
      </w:r>
      <w:r>
        <w:rPr>
          <w:rFonts w:hAnsi="Courier New" w:hint="eastAsia"/>
          <w:szCs w:val="21"/>
        </w:rPr>
        <w:t>的试验方法进行试验，并应满足以下要求：</w:t>
      </w:r>
    </w:p>
    <w:p w14:paraId="4A70DBA8" w14:textId="77777777" w:rsidR="00F1583E" w:rsidRDefault="00AA010F">
      <w:pPr>
        <w:pStyle w:val="af5"/>
        <w:numPr>
          <w:ilvl w:val="0"/>
          <w:numId w:val="37"/>
        </w:numPr>
      </w:pPr>
      <w:r>
        <w:rPr>
          <w:rFonts w:hint="eastAsia"/>
        </w:rPr>
        <w:t>试验严酷等级见表</w:t>
      </w:r>
      <w:r>
        <w:rPr>
          <w:rFonts w:hint="eastAsia"/>
        </w:rPr>
        <w:t>1</w:t>
      </w:r>
      <w:r>
        <w:rPr>
          <w:rFonts w:hint="eastAsia"/>
        </w:rPr>
        <w:t>；</w:t>
      </w:r>
    </w:p>
    <w:p w14:paraId="66A78AB4" w14:textId="77777777" w:rsidR="00F1583E" w:rsidRDefault="00AA010F">
      <w:pPr>
        <w:pStyle w:val="af5"/>
      </w:pPr>
      <w:r>
        <w:rPr>
          <w:rFonts w:hint="eastAsia"/>
        </w:rPr>
        <w:t>在升降温过程，试验箱内的温度变化速率应不超过</w:t>
      </w:r>
      <w:r>
        <w:t>1</w:t>
      </w:r>
      <w:r>
        <w:t> </w:t>
      </w:r>
      <w:r>
        <w:t>K/min(</w:t>
      </w:r>
      <w:r>
        <w:rPr>
          <w:rFonts w:hint="eastAsia"/>
        </w:rPr>
        <w:t>不超过</w:t>
      </w:r>
      <w:r>
        <w:t>5</w:t>
      </w:r>
      <w:r>
        <w:t> </w:t>
      </w:r>
      <w:r>
        <w:t>min</w:t>
      </w:r>
      <w:r>
        <w:rPr>
          <w:rFonts w:hint="eastAsia"/>
        </w:rPr>
        <w:t>时间的平均值</w:t>
      </w:r>
      <w:r>
        <w:rPr>
          <w:rFonts w:hint="eastAsia"/>
        </w:rPr>
        <w:t>)</w:t>
      </w:r>
      <w:r>
        <w:rPr>
          <w:rFonts w:hint="eastAsia"/>
        </w:rPr>
        <w:t>；</w:t>
      </w:r>
    </w:p>
    <w:p w14:paraId="448110F4" w14:textId="77777777" w:rsidR="00F1583E" w:rsidRDefault="00AA010F">
      <w:pPr>
        <w:pStyle w:val="af5"/>
      </w:pPr>
      <w:r>
        <w:rPr>
          <w:rFonts w:hint="eastAsia"/>
        </w:rPr>
        <w:t>试验期间，机器人处于工作状态；</w:t>
      </w:r>
    </w:p>
    <w:p w14:paraId="26743A42" w14:textId="77777777" w:rsidR="00F1583E" w:rsidRDefault="00AA010F">
      <w:pPr>
        <w:pStyle w:val="af5"/>
      </w:pPr>
      <w:r>
        <w:rPr>
          <w:rFonts w:hint="eastAsia"/>
        </w:rPr>
        <w:t>试验结束后，机器人在</w:t>
      </w:r>
      <w:r>
        <w:rPr>
          <w:rFonts w:hint="eastAsia"/>
        </w:rPr>
        <w:t>6</w:t>
      </w:r>
      <w:r>
        <w:t>.1.1</w:t>
      </w:r>
      <w:r>
        <w:rPr>
          <w:rFonts w:hint="eastAsia"/>
        </w:rPr>
        <w:t>基准试验条件下恢复</w:t>
      </w:r>
      <w:r>
        <w:rPr>
          <w:rFonts w:hint="eastAsia"/>
        </w:rPr>
        <w:t>1</w:t>
      </w:r>
      <w:r>
        <w:t> </w:t>
      </w:r>
      <w:r>
        <w:t>h</w:t>
      </w:r>
      <w:r>
        <w:rPr>
          <w:rFonts w:hint="eastAsia"/>
        </w:rPr>
        <w:t>；</w:t>
      </w:r>
    </w:p>
    <w:p w14:paraId="53EBB2BE" w14:textId="77777777" w:rsidR="00F1583E" w:rsidRDefault="00AA010F">
      <w:pPr>
        <w:pStyle w:val="af5"/>
      </w:pPr>
      <w:r>
        <w:rPr>
          <w:rFonts w:hint="eastAsia"/>
        </w:rPr>
        <w:t>按照</w:t>
      </w:r>
      <w:r>
        <w:rPr>
          <w:rFonts w:hint="eastAsia"/>
        </w:rPr>
        <w:t>6</w:t>
      </w:r>
      <w:r>
        <w:t>.1.3</w:t>
      </w:r>
      <w:r>
        <w:rPr>
          <w:rFonts w:hint="eastAsia"/>
        </w:rPr>
        <w:t>完成试验初始检测、条件试验检测和最后检测，检测结果满足</w:t>
      </w:r>
      <w:r>
        <w:rPr>
          <w:rFonts w:hint="eastAsia"/>
        </w:rPr>
        <w:t>5</w:t>
      </w:r>
      <w:r>
        <w:t>.1.1</w:t>
      </w:r>
      <w:r>
        <w:rPr>
          <w:rFonts w:hint="eastAsia"/>
        </w:rPr>
        <w:t>中</w:t>
      </w:r>
      <w:r>
        <w:t>d)</w:t>
      </w:r>
      <w:r>
        <w:rPr>
          <w:rFonts w:hint="eastAsia"/>
        </w:rPr>
        <w:t>要求。</w:t>
      </w:r>
    </w:p>
    <w:p w14:paraId="143508C7" w14:textId="77777777" w:rsidR="00F1583E" w:rsidRDefault="00AA010F">
      <w:pPr>
        <w:pStyle w:val="afff"/>
        <w:spacing w:before="156" w:after="156"/>
      </w:pPr>
      <w:bookmarkStart w:id="154" w:name="_Toc183770289"/>
      <w:bookmarkStart w:id="155" w:name="_Toc184042948"/>
      <w:bookmarkStart w:id="156" w:name="_Toc180074911"/>
      <w:r>
        <w:rPr>
          <w:rFonts w:hint="eastAsia"/>
        </w:rPr>
        <w:t>温度变化</w:t>
      </w:r>
      <w:bookmarkEnd w:id="154"/>
      <w:bookmarkEnd w:id="155"/>
      <w:bookmarkEnd w:id="156"/>
    </w:p>
    <w:p w14:paraId="519E8765" w14:textId="77777777" w:rsidR="00F1583E" w:rsidRDefault="00AA010F">
      <w:pPr>
        <w:pStyle w:val="afffffa"/>
        <w:ind w:firstLine="420"/>
        <w:rPr>
          <w:rFonts w:hAnsi="Courier New"/>
          <w:szCs w:val="21"/>
        </w:rPr>
      </w:pPr>
      <w:r>
        <w:rPr>
          <w:rFonts w:hAnsi="Courier New" w:hint="eastAsia"/>
          <w:szCs w:val="21"/>
        </w:rPr>
        <w:lastRenderedPageBreak/>
        <w:t>按照</w:t>
      </w:r>
      <w:r>
        <w:rPr>
          <w:rFonts w:hAnsi="Courier New" w:hint="eastAsia"/>
          <w:szCs w:val="21"/>
        </w:rPr>
        <w:t>GB/T</w:t>
      </w:r>
      <w:r>
        <w:rPr>
          <w:rFonts w:hAnsi="Courier New"/>
          <w:szCs w:val="21"/>
        </w:rPr>
        <w:t xml:space="preserve"> 2423.22 </w:t>
      </w:r>
      <w:r>
        <w:rPr>
          <w:rFonts w:hAnsi="Courier New" w:hint="eastAsia"/>
          <w:szCs w:val="21"/>
        </w:rPr>
        <w:t>试验</w:t>
      </w:r>
      <w:r>
        <w:rPr>
          <w:rFonts w:hAnsi="Courier New" w:hint="eastAsia"/>
          <w:szCs w:val="21"/>
        </w:rPr>
        <w:t>Nb</w:t>
      </w:r>
      <w:r>
        <w:rPr>
          <w:rFonts w:hAnsi="Courier New" w:hint="eastAsia"/>
          <w:szCs w:val="21"/>
        </w:rPr>
        <w:t>的试验方法进行试</w:t>
      </w:r>
      <w:r>
        <w:rPr>
          <w:rFonts w:hAnsi="Courier New" w:hint="eastAsia"/>
          <w:szCs w:val="21"/>
        </w:rPr>
        <w:t>验，并应满足以下要求：</w:t>
      </w:r>
    </w:p>
    <w:p w14:paraId="49BD0402" w14:textId="77777777" w:rsidR="00F1583E" w:rsidRDefault="00AA010F">
      <w:pPr>
        <w:pStyle w:val="af5"/>
        <w:numPr>
          <w:ilvl w:val="0"/>
          <w:numId w:val="38"/>
        </w:numPr>
      </w:pPr>
      <w:r>
        <w:rPr>
          <w:rFonts w:hint="eastAsia"/>
        </w:rPr>
        <w:t>试验严酷等级见表</w:t>
      </w:r>
      <w:r>
        <w:rPr>
          <w:rFonts w:hint="eastAsia"/>
        </w:rPr>
        <w:t>1</w:t>
      </w:r>
      <w:r>
        <w:rPr>
          <w:rFonts w:hint="eastAsia"/>
        </w:rPr>
        <w:t>；</w:t>
      </w:r>
    </w:p>
    <w:p w14:paraId="734FA427" w14:textId="77777777" w:rsidR="00F1583E" w:rsidRDefault="00AA010F">
      <w:pPr>
        <w:pStyle w:val="af5"/>
      </w:pPr>
      <w:r>
        <w:rPr>
          <w:rFonts w:hint="eastAsia"/>
        </w:rPr>
        <w:t>试验期间，机器人处于停机状态；</w:t>
      </w:r>
    </w:p>
    <w:p w14:paraId="51596DCB" w14:textId="77777777" w:rsidR="00F1583E" w:rsidRDefault="00AA010F">
      <w:pPr>
        <w:pStyle w:val="af5"/>
      </w:pPr>
      <w:r>
        <w:rPr>
          <w:rFonts w:hint="eastAsia"/>
        </w:rPr>
        <w:t>试验结束后，机器人在</w:t>
      </w:r>
      <w:r>
        <w:rPr>
          <w:rFonts w:hint="eastAsia"/>
        </w:rPr>
        <w:t>6</w:t>
      </w:r>
      <w:r>
        <w:t>.1.1</w:t>
      </w:r>
      <w:r>
        <w:rPr>
          <w:rFonts w:hint="eastAsia"/>
        </w:rPr>
        <w:t>基准试验条件下恢复</w:t>
      </w:r>
      <w:r>
        <w:rPr>
          <w:rFonts w:hint="eastAsia"/>
        </w:rPr>
        <w:t>1</w:t>
      </w:r>
      <w:r>
        <w:t> </w:t>
      </w:r>
      <w:r>
        <w:t>h</w:t>
      </w:r>
      <w:r>
        <w:rPr>
          <w:rFonts w:hint="eastAsia"/>
        </w:rPr>
        <w:t>；</w:t>
      </w:r>
    </w:p>
    <w:p w14:paraId="6ED5E7E0" w14:textId="56E8527E" w:rsidR="00F1583E" w:rsidRDefault="00AA010F">
      <w:pPr>
        <w:pStyle w:val="af5"/>
      </w:pPr>
      <w:r>
        <w:rPr>
          <w:rFonts w:hint="eastAsia"/>
        </w:rPr>
        <w:t>按照</w:t>
      </w:r>
      <w:r>
        <w:rPr>
          <w:rFonts w:hint="eastAsia"/>
        </w:rPr>
        <w:t>6</w:t>
      </w:r>
      <w:r>
        <w:t>.1.3</w:t>
      </w:r>
      <w:r>
        <w:rPr>
          <w:rFonts w:hint="eastAsia"/>
        </w:rPr>
        <w:t>完成试验初始检测和最后检测，检测结果满足</w:t>
      </w:r>
      <w:r>
        <w:rPr>
          <w:rFonts w:hint="eastAsia"/>
        </w:rPr>
        <w:t>5</w:t>
      </w:r>
      <w:r>
        <w:t>.1.1</w:t>
      </w:r>
      <w:r w:rsidR="00B75B77">
        <w:rPr>
          <w:rFonts w:hint="eastAsia"/>
        </w:rPr>
        <w:t>中</w:t>
      </w:r>
      <w:r>
        <w:rPr>
          <w:rFonts w:hint="eastAsia"/>
        </w:rPr>
        <w:t>e</w:t>
      </w:r>
      <w:r>
        <w:t>)</w:t>
      </w:r>
      <w:r>
        <w:rPr>
          <w:rFonts w:hint="eastAsia"/>
        </w:rPr>
        <w:t>要求。</w:t>
      </w:r>
    </w:p>
    <w:p w14:paraId="1F2D6221" w14:textId="77777777" w:rsidR="00F1583E" w:rsidRDefault="00AA010F">
      <w:pPr>
        <w:pStyle w:val="afff"/>
        <w:spacing w:before="156" w:after="156"/>
      </w:pPr>
      <w:bookmarkStart w:id="157" w:name="_Toc180074912"/>
      <w:bookmarkStart w:id="158" w:name="_Toc184042949"/>
      <w:bookmarkStart w:id="159" w:name="_Toc183770290"/>
      <w:r>
        <w:rPr>
          <w:rFonts w:hint="eastAsia"/>
        </w:rPr>
        <w:t>恒定湿热</w:t>
      </w:r>
      <w:bookmarkEnd w:id="157"/>
      <w:bookmarkEnd w:id="158"/>
      <w:bookmarkEnd w:id="159"/>
    </w:p>
    <w:p w14:paraId="2B1A593E" w14:textId="77777777" w:rsidR="00F1583E" w:rsidRDefault="00AA010F">
      <w:pPr>
        <w:pStyle w:val="afffffa"/>
        <w:ind w:firstLine="420"/>
        <w:rPr>
          <w:rFonts w:hAnsi="Courier New"/>
          <w:szCs w:val="21"/>
        </w:rPr>
      </w:pPr>
      <w:r>
        <w:rPr>
          <w:rFonts w:hAnsi="Courier New" w:hint="eastAsia"/>
          <w:szCs w:val="21"/>
        </w:rPr>
        <w:t>按照</w:t>
      </w:r>
      <w:r>
        <w:rPr>
          <w:rFonts w:hAnsi="Courier New" w:hint="eastAsia"/>
          <w:szCs w:val="21"/>
        </w:rPr>
        <w:t>GB/T</w:t>
      </w:r>
      <w:r>
        <w:rPr>
          <w:rFonts w:hAnsi="Courier New"/>
          <w:szCs w:val="21"/>
        </w:rPr>
        <w:t xml:space="preserve"> 2423.3 </w:t>
      </w:r>
      <w:r>
        <w:rPr>
          <w:rFonts w:hint="eastAsia"/>
        </w:rPr>
        <w:t>的试验方法</w:t>
      </w:r>
      <w:r>
        <w:rPr>
          <w:rFonts w:hAnsi="Courier New" w:hint="eastAsia"/>
          <w:szCs w:val="21"/>
        </w:rPr>
        <w:t>进行试验，并应满足以下要求：</w:t>
      </w:r>
    </w:p>
    <w:p w14:paraId="2CDE5D6A" w14:textId="77777777" w:rsidR="00F1583E" w:rsidRDefault="00AA010F">
      <w:pPr>
        <w:pStyle w:val="af5"/>
        <w:numPr>
          <w:ilvl w:val="0"/>
          <w:numId w:val="39"/>
        </w:numPr>
      </w:pPr>
      <w:r>
        <w:rPr>
          <w:rFonts w:hint="eastAsia"/>
        </w:rPr>
        <w:t>试验严酷等级见表</w:t>
      </w:r>
      <w:r>
        <w:rPr>
          <w:rFonts w:hint="eastAsia"/>
        </w:rPr>
        <w:t>1</w:t>
      </w:r>
      <w:r>
        <w:rPr>
          <w:rFonts w:hint="eastAsia"/>
        </w:rPr>
        <w:t>；</w:t>
      </w:r>
    </w:p>
    <w:p w14:paraId="69B286B1" w14:textId="77777777" w:rsidR="00F1583E" w:rsidRDefault="00AA010F">
      <w:pPr>
        <w:pStyle w:val="af5"/>
      </w:pPr>
      <w:r>
        <w:rPr>
          <w:rFonts w:hint="eastAsia"/>
        </w:rPr>
        <w:t>试验期间，机器人处于停机状态；</w:t>
      </w:r>
    </w:p>
    <w:p w14:paraId="00E636AE" w14:textId="77777777" w:rsidR="00F1583E" w:rsidRDefault="00AA010F">
      <w:pPr>
        <w:pStyle w:val="af5"/>
      </w:pPr>
      <w:r>
        <w:rPr>
          <w:rFonts w:hint="eastAsia"/>
        </w:rPr>
        <w:t>试验结束后，机器人在</w:t>
      </w:r>
      <w:r>
        <w:rPr>
          <w:rFonts w:hint="eastAsia"/>
        </w:rPr>
        <w:t>6</w:t>
      </w:r>
      <w:r>
        <w:t>.1.1</w:t>
      </w:r>
      <w:r>
        <w:rPr>
          <w:rFonts w:hint="eastAsia"/>
        </w:rPr>
        <w:t>基准试验条件下恢复时间</w:t>
      </w:r>
      <w:r>
        <w:rPr>
          <w:rFonts w:hint="eastAsia"/>
        </w:rPr>
        <w:t>1</w:t>
      </w:r>
      <w:r>
        <w:t> </w:t>
      </w:r>
      <w:r>
        <w:t>h</w:t>
      </w:r>
      <w:r>
        <w:rPr>
          <w:rFonts w:hint="eastAsia"/>
        </w:rPr>
        <w:t>；</w:t>
      </w:r>
    </w:p>
    <w:p w14:paraId="1ACC66CA" w14:textId="77777777" w:rsidR="00F1583E" w:rsidRDefault="00AA010F">
      <w:pPr>
        <w:pStyle w:val="af5"/>
      </w:pPr>
      <w:r>
        <w:rPr>
          <w:rFonts w:hint="eastAsia"/>
        </w:rPr>
        <w:t>按照</w:t>
      </w:r>
      <w:r>
        <w:rPr>
          <w:rFonts w:hint="eastAsia"/>
        </w:rPr>
        <w:t>6</w:t>
      </w:r>
      <w:r>
        <w:t>.1.3</w:t>
      </w:r>
      <w:r>
        <w:rPr>
          <w:rFonts w:hint="eastAsia"/>
        </w:rPr>
        <w:t>完成试验初始检测和最后检测，检测结果满足</w:t>
      </w:r>
      <w:r>
        <w:rPr>
          <w:rFonts w:hint="eastAsia"/>
        </w:rPr>
        <w:t>5</w:t>
      </w:r>
      <w:r>
        <w:t>.1.1</w:t>
      </w:r>
      <w:r>
        <w:rPr>
          <w:rFonts w:hint="eastAsia"/>
        </w:rPr>
        <w:t>中</w:t>
      </w:r>
      <w:r>
        <w:rPr>
          <w:rFonts w:hint="eastAsia"/>
        </w:rPr>
        <w:t>f</w:t>
      </w:r>
      <w:r>
        <w:t>)</w:t>
      </w:r>
      <w:r>
        <w:rPr>
          <w:rFonts w:hint="eastAsia"/>
        </w:rPr>
        <w:t>要求。</w:t>
      </w:r>
    </w:p>
    <w:p w14:paraId="2E9001FE" w14:textId="77777777" w:rsidR="00F1583E" w:rsidRDefault="00AA010F">
      <w:pPr>
        <w:pStyle w:val="afff"/>
        <w:spacing w:before="156" w:after="156"/>
      </w:pPr>
      <w:bookmarkStart w:id="160" w:name="_Toc180074913"/>
      <w:bookmarkStart w:id="161" w:name="_Toc184042950"/>
      <w:bookmarkStart w:id="162" w:name="_Toc183770291"/>
      <w:r>
        <w:rPr>
          <w:rFonts w:hint="eastAsia"/>
        </w:rPr>
        <w:t>交变湿热</w:t>
      </w:r>
      <w:bookmarkEnd w:id="160"/>
      <w:bookmarkEnd w:id="161"/>
      <w:bookmarkEnd w:id="162"/>
    </w:p>
    <w:p w14:paraId="65A92B80" w14:textId="77777777" w:rsidR="00F1583E" w:rsidRDefault="00AA010F">
      <w:pPr>
        <w:pStyle w:val="afffffa"/>
        <w:ind w:firstLine="420"/>
        <w:rPr>
          <w:rFonts w:hAnsi="Courier New"/>
          <w:szCs w:val="21"/>
        </w:rPr>
      </w:pPr>
      <w:r>
        <w:rPr>
          <w:rFonts w:hAnsi="Courier New" w:hint="eastAsia"/>
          <w:szCs w:val="21"/>
        </w:rPr>
        <w:t>按照</w:t>
      </w:r>
      <w:r>
        <w:rPr>
          <w:rFonts w:hAnsi="Courier New" w:hint="eastAsia"/>
          <w:szCs w:val="21"/>
        </w:rPr>
        <w:t>GB/T</w:t>
      </w:r>
      <w:r>
        <w:rPr>
          <w:rFonts w:hAnsi="Courier New"/>
          <w:szCs w:val="21"/>
        </w:rPr>
        <w:t xml:space="preserve"> 2423.4 </w:t>
      </w:r>
      <w:r>
        <w:rPr>
          <w:rFonts w:hAnsi="Courier New" w:hint="eastAsia"/>
          <w:szCs w:val="21"/>
        </w:rPr>
        <w:t>试验</w:t>
      </w:r>
      <w:r>
        <w:rPr>
          <w:rFonts w:hAnsi="Courier New" w:hint="eastAsia"/>
          <w:szCs w:val="21"/>
        </w:rPr>
        <w:t>Db</w:t>
      </w:r>
      <w:r>
        <w:rPr>
          <w:rFonts w:hAnsi="Courier New" w:hint="eastAsia"/>
          <w:szCs w:val="21"/>
        </w:rPr>
        <w:t>的试验方法进行试验，并满足以下试验条件和要求：</w:t>
      </w:r>
    </w:p>
    <w:p w14:paraId="25F6B4DE" w14:textId="77777777" w:rsidR="00F1583E" w:rsidRDefault="00AA010F">
      <w:pPr>
        <w:pStyle w:val="af5"/>
        <w:numPr>
          <w:ilvl w:val="0"/>
          <w:numId w:val="40"/>
        </w:numPr>
      </w:pPr>
      <w:r>
        <w:rPr>
          <w:rFonts w:hint="eastAsia"/>
        </w:rPr>
        <w:t>试验严酷等级见表</w:t>
      </w:r>
      <w:r>
        <w:rPr>
          <w:rFonts w:hint="eastAsia"/>
        </w:rPr>
        <w:t>1</w:t>
      </w:r>
      <w:r>
        <w:rPr>
          <w:rFonts w:hint="eastAsia"/>
        </w:rPr>
        <w:t>；</w:t>
      </w:r>
    </w:p>
    <w:p w14:paraId="04855EE7" w14:textId="77777777" w:rsidR="00F1583E" w:rsidRDefault="00AA010F">
      <w:pPr>
        <w:pStyle w:val="af5"/>
      </w:pPr>
      <w:r>
        <w:rPr>
          <w:rFonts w:hint="eastAsia"/>
        </w:rPr>
        <w:t>试验期间，机器人处于停机状态；</w:t>
      </w:r>
    </w:p>
    <w:p w14:paraId="0B966484" w14:textId="77777777" w:rsidR="00F1583E" w:rsidRDefault="00AA010F">
      <w:pPr>
        <w:pStyle w:val="af5"/>
      </w:pPr>
      <w:r>
        <w:rPr>
          <w:rFonts w:hint="eastAsia"/>
        </w:rPr>
        <w:t>循环试验的温度降低过程，按照</w:t>
      </w:r>
      <w:r>
        <w:rPr>
          <w:rFonts w:hAnsi="Courier New" w:hint="eastAsia"/>
          <w:szCs w:val="21"/>
        </w:rPr>
        <w:t>GB/T</w:t>
      </w:r>
      <w:r>
        <w:rPr>
          <w:rFonts w:hAnsi="Courier New"/>
          <w:szCs w:val="21"/>
        </w:rPr>
        <w:t xml:space="preserve"> 2423.4</w:t>
      </w:r>
      <w:r>
        <w:rPr>
          <w:rFonts w:hAnsi="Courier New" w:hint="eastAsia"/>
          <w:szCs w:val="21"/>
        </w:rPr>
        <w:t>中</w:t>
      </w:r>
      <w:r>
        <w:rPr>
          <w:rFonts w:hAnsi="Courier New" w:hint="eastAsia"/>
          <w:szCs w:val="21"/>
        </w:rPr>
        <w:t>7</w:t>
      </w:r>
      <w:r>
        <w:rPr>
          <w:rFonts w:hAnsi="Courier New"/>
          <w:szCs w:val="21"/>
        </w:rPr>
        <w:t>.3.3</w:t>
      </w:r>
      <w:r>
        <w:rPr>
          <w:rFonts w:hAnsi="Courier New" w:hint="eastAsia"/>
          <w:szCs w:val="21"/>
        </w:rPr>
        <w:t>方法</w:t>
      </w:r>
      <w:r>
        <w:rPr>
          <w:rFonts w:hAnsi="Courier New" w:hint="eastAsia"/>
          <w:szCs w:val="21"/>
        </w:rPr>
        <w:t>1</w:t>
      </w:r>
      <w:r>
        <w:rPr>
          <w:rFonts w:hAnsi="Courier New" w:hint="eastAsia"/>
          <w:szCs w:val="21"/>
        </w:rPr>
        <w:t>降温</w:t>
      </w:r>
      <w:r>
        <w:rPr>
          <w:rFonts w:hint="eastAsia"/>
        </w:rPr>
        <w:t>；</w:t>
      </w:r>
    </w:p>
    <w:p w14:paraId="239ACFF5" w14:textId="77777777" w:rsidR="00F1583E" w:rsidRDefault="00AA010F">
      <w:pPr>
        <w:pStyle w:val="af5"/>
      </w:pPr>
      <w:r>
        <w:rPr>
          <w:rFonts w:hint="eastAsia"/>
        </w:rPr>
        <w:t>试验结束后，机器人在</w:t>
      </w:r>
      <w:r>
        <w:rPr>
          <w:rFonts w:hint="eastAsia"/>
        </w:rPr>
        <w:t>6</w:t>
      </w:r>
      <w:r>
        <w:t>.1.1</w:t>
      </w:r>
      <w:r>
        <w:rPr>
          <w:rFonts w:hint="eastAsia"/>
        </w:rPr>
        <w:t>基准试验条件下恢复</w:t>
      </w:r>
      <w:r>
        <w:rPr>
          <w:rFonts w:hint="eastAsia"/>
        </w:rPr>
        <w:t>1</w:t>
      </w:r>
      <w:r>
        <w:t> </w:t>
      </w:r>
      <w:r>
        <w:t>h</w:t>
      </w:r>
      <w:r>
        <w:rPr>
          <w:rFonts w:hint="eastAsia"/>
        </w:rPr>
        <w:t>；</w:t>
      </w:r>
    </w:p>
    <w:p w14:paraId="05289FBB" w14:textId="77777777" w:rsidR="00F1583E" w:rsidRDefault="00AA010F">
      <w:pPr>
        <w:pStyle w:val="af5"/>
      </w:pPr>
      <w:r>
        <w:rPr>
          <w:rFonts w:hint="eastAsia"/>
        </w:rPr>
        <w:t>按照</w:t>
      </w:r>
      <w:r>
        <w:rPr>
          <w:rFonts w:hint="eastAsia"/>
        </w:rPr>
        <w:t>6</w:t>
      </w:r>
      <w:r>
        <w:t>.1.3</w:t>
      </w:r>
      <w:r>
        <w:rPr>
          <w:rFonts w:hint="eastAsia"/>
        </w:rPr>
        <w:t>完成试验初始检测和最后检测，检测结果满足</w:t>
      </w:r>
      <w:r>
        <w:rPr>
          <w:rFonts w:hint="eastAsia"/>
        </w:rPr>
        <w:t>5</w:t>
      </w:r>
      <w:r>
        <w:t>.1.1</w:t>
      </w:r>
      <w:r>
        <w:rPr>
          <w:rFonts w:hint="eastAsia"/>
        </w:rPr>
        <w:t>中</w:t>
      </w:r>
      <w:r>
        <w:rPr>
          <w:rFonts w:hint="eastAsia"/>
        </w:rPr>
        <w:t>g</w:t>
      </w:r>
      <w:r>
        <w:t>)</w:t>
      </w:r>
      <w:r>
        <w:rPr>
          <w:rFonts w:hint="eastAsia"/>
        </w:rPr>
        <w:t>要求。</w:t>
      </w:r>
    </w:p>
    <w:p w14:paraId="0284857B" w14:textId="77777777" w:rsidR="00F1583E" w:rsidRDefault="00AA010F">
      <w:pPr>
        <w:pStyle w:val="affe"/>
        <w:spacing w:before="156" w:after="156"/>
      </w:pPr>
      <w:bookmarkStart w:id="163" w:name="_Toc184042951"/>
      <w:bookmarkStart w:id="164" w:name="_Toc180074914"/>
      <w:bookmarkStart w:id="165" w:name="_Toc181115400"/>
      <w:bookmarkStart w:id="166" w:name="_Toc183770292"/>
      <w:r>
        <w:rPr>
          <w:rFonts w:hint="eastAsia"/>
        </w:rPr>
        <w:t>沙尘试验</w:t>
      </w:r>
      <w:bookmarkEnd w:id="163"/>
      <w:bookmarkEnd w:id="164"/>
      <w:bookmarkEnd w:id="165"/>
      <w:bookmarkEnd w:id="166"/>
    </w:p>
    <w:p w14:paraId="31016A2B" w14:textId="77777777" w:rsidR="00F1583E" w:rsidRDefault="00AA010F">
      <w:pPr>
        <w:pStyle w:val="afffffa"/>
        <w:ind w:firstLine="420"/>
        <w:rPr>
          <w:rFonts w:hAnsi="Courier New"/>
          <w:szCs w:val="21"/>
        </w:rPr>
      </w:pPr>
      <w:r>
        <w:rPr>
          <w:rFonts w:hAnsi="Courier New" w:hint="eastAsia"/>
          <w:szCs w:val="21"/>
        </w:rPr>
        <w:t>按照</w:t>
      </w:r>
      <w:r>
        <w:rPr>
          <w:rFonts w:hAnsi="Courier New" w:hint="eastAsia"/>
          <w:szCs w:val="21"/>
        </w:rPr>
        <w:t>GB/T</w:t>
      </w:r>
      <w:r>
        <w:rPr>
          <w:rFonts w:hAnsi="Courier New"/>
          <w:szCs w:val="21"/>
        </w:rPr>
        <w:t xml:space="preserve"> 4208 </w:t>
      </w:r>
      <w:r>
        <w:rPr>
          <w:rFonts w:hAnsi="Courier New" w:hint="eastAsia"/>
          <w:szCs w:val="21"/>
        </w:rPr>
        <w:t>1</w:t>
      </w:r>
      <w:r>
        <w:rPr>
          <w:rFonts w:hAnsi="Courier New"/>
          <w:szCs w:val="21"/>
        </w:rPr>
        <w:t>3.4</w:t>
      </w:r>
      <w:r>
        <w:rPr>
          <w:rFonts w:hAnsi="Courier New" w:hint="eastAsia"/>
          <w:szCs w:val="21"/>
        </w:rPr>
        <w:t>的试验方法进行试验，并应满足以下试验要求：</w:t>
      </w:r>
    </w:p>
    <w:p w14:paraId="1E52CD17" w14:textId="77777777" w:rsidR="00F1583E" w:rsidRDefault="00AA010F">
      <w:pPr>
        <w:pStyle w:val="af5"/>
        <w:numPr>
          <w:ilvl w:val="0"/>
          <w:numId w:val="41"/>
        </w:numPr>
      </w:pPr>
      <w:r>
        <w:rPr>
          <w:rFonts w:hint="eastAsia"/>
        </w:rPr>
        <w:t>机器人防护等级要求见表</w:t>
      </w:r>
      <w:r>
        <w:t>2</w:t>
      </w:r>
      <w:r>
        <w:rPr>
          <w:rFonts w:hint="eastAsia"/>
        </w:rPr>
        <w:t>；</w:t>
      </w:r>
    </w:p>
    <w:p w14:paraId="6992B130" w14:textId="77777777" w:rsidR="00F1583E" w:rsidRDefault="00AA010F">
      <w:pPr>
        <w:pStyle w:val="af5"/>
      </w:pPr>
      <w:r>
        <w:rPr>
          <w:rFonts w:hint="eastAsia"/>
        </w:rPr>
        <w:t>试验期间，机器人处于工作状态；</w:t>
      </w:r>
    </w:p>
    <w:p w14:paraId="3BA4635E" w14:textId="77777777" w:rsidR="00F1583E" w:rsidRDefault="00AA010F">
      <w:pPr>
        <w:pStyle w:val="af5"/>
      </w:pPr>
      <w:r>
        <w:rPr>
          <w:rFonts w:hint="eastAsia"/>
        </w:rPr>
        <w:t>如不能将整台机器</w:t>
      </w:r>
      <w:r>
        <w:rPr>
          <w:rFonts w:hint="eastAsia"/>
        </w:rPr>
        <w:t>人置于试验箱内作试验</w:t>
      </w:r>
      <w:r>
        <w:rPr>
          <w:rFonts w:hint="eastAsia"/>
        </w:rPr>
        <w:t>,</w:t>
      </w:r>
      <w:r>
        <w:rPr>
          <w:rFonts w:hint="eastAsia"/>
        </w:rPr>
        <w:t>选用下列方法之一进行：</w:t>
      </w:r>
    </w:p>
    <w:p w14:paraId="2C84DA53" w14:textId="77777777" w:rsidR="00F1583E" w:rsidRDefault="00AA010F">
      <w:pPr>
        <w:pStyle w:val="af6"/>
        <w:numPr>
          <w:ilvl w:val="1"/>
          <w:numId w:val="42"/>
        </w:numPr>
      </w:pPr>
      <w:r>
        <w:rPr>
          <w:rFonts w:hint="eastAsia"/>
        </w:rPr>
        <w:t>用外壳的各个封闭部分作试验；</w:t>
      </w:r>
    </w:p>
    <w:p w14:paraId="7FB87F6F" w14:textId="77777777" w:rsidR="00F1583E" w:rsidRDefault="00AA010F">
      <w:pPr>
        <w:pStyle w:val="af6"/>
      </w:pPr>
      <w:r>
        <w:rPr>
          <w:rFonts w:hint="eastAsia"/>
        </w:rPr>
        <w:t>用外壳有代表性的部件试验，包括组件（如门、通风孔、接头、轴封等），试验时这些部件应安装就位；</w:t>
      </w:r>
    </w:p>
    <w:p w14:paraId="63FDCAFF" w14:textId="77777777" w:rsidR="00F1583E" w:rsidRDefault="00AA010F">
      <w:pPr>
        <w:pStyle w:val="af6"/>
      </w:pPr>
      <w:r>
        <w:rPr>
          <w:rFonts w:hint="eastAsia"/>
        </w:rPr>
        <w:t>用具有相同结构、按比例缩小的设备进行试验。</w:t>
      </w:r>
    </w:p>
    <w:p w14:paraId="1A617447" w14:textId="77777777" w:rsidR="00F1583E" w:rsidRDefault="00AA010F">
      <w:pPr>
        <w:pStyle w:val="af5"/>
      </w:pPr>
      <w:r>
        <w:rPr>
          <w:rFonts w:hint="eastAsia"/>
        </w:rPr>
        <w:t>试验结束后，机器人在</w:t>
      </w:r>
      <w:r>
        <w:rPr>
          <w:rFonts w:hint="eastAsia"/>
        </w:rPr>
        <w:t>6</w:t>
      </w:r>
      <w:r>
        <w:t>.1.1</w:t>
      </w:r>
      <w:r>
        <w:rPr>
          <w:rFonts w:hint="eastAsia"/>
        </w:rPr>
        <w:t>基准试验条件下恢复</w:t>
      </w:r>
      <w:r>
        <w:rPr>
          <w:rFonts w:hint="eastAsia"/>
        </w:rPr>
        <w:t>1</w:t>
      </w:r>
      <w:r>
        <w:t> </w:t>
      </w:r>
      <w:r>
        <w:t>h</w:t>
      </w:r>
      <w:r>
        <w:rPr>
          <w:rFonts w:hint="eastAsia"/>
        </w:rPr>
        <w:t>；</w:t>
      </w:r>
    </w:p>
    <w:p w14:paraId="27B680E4" w14:textId="77777777" w:rsidR="00F1583E" w:rsidRDefault="00AA010F">
      <w:pPr>
        <w:pStyle w:val="af5"/>
        <w:rPr>
          <w:rFonts w:hAnsi="Courier New"/>
          <w:szCs w:val="21"/>
        </w:rPr>
      </w:pPr>
      <w:r>
        <w:rPr>
          <w:rFonts w:hint="eastAsia"/>
        </w:rPr>
        <w:t>按照</w:t>
      </w:r>
      <w:r>
        <w:rPr>
          <w:rFonts w:hint="eastAsia"/>
        </w:rPr>
        <w:t>6</w:t>
      </w:r>
      <w:r>
        <w:t>.1.3</w:t>
      </w:r>
      <w:r>
        <w:rPr>
          <w:rFonts w:hint="eastAsia"/>
        </w:rPr>
        <w:t>完成试验初始检测和最后检测，检测结果满足</w:t>
      </w:r>
      <w:r>
        <w:rPr>
          <w:rFonts w:hint="eastAsia"/>
        </w:rPr>
        <w:t>5</w:t>
      </w:r>
      <w:r>
        <w:t>.1.2</w:t>
      </w:r>
      <w:r>
        <w:rPr>
          <w:rFonts w:hint="eastAsia"/>
        </w:rPr>
        <w:t>要求。</w:t>
      </w:r>
    </w:p>
    <w:p w14:paraId="1F7B6E0B" w14:textId="77777777" w:rsidR="00F1583E" w:rsidRDefault="00AA010F">
      <w:pPr>
        <w:pStyle w:val="affe"/>
        <w:spacing w:before="156" w:after="156"/>
      </w:pPr>
      <w:bookmarkStart w:id="167" w:name="_Toc183770293"/>
      <w:bookmarkStart w:id="168" w:name="_Toc184042952"/>
      <w:bookmarkStart w:id="169" w:name="_Toc180074915"/>
      <w:bookmarkStart w:id="170" w:name="_Toc181115401"/>
      <w:r>
        <w:rPr>
          <w:rFonts w:hint="eastAsia"/>
        </w:rPr>
        <w:t>盐雾试验</w:t>
      </w:r>
      <w:bookmarkEnd w:id="167"/>
      <w:bookmarkEnd w:id="168"/>
      <w:bookmarkEnd w:id="169"/>
      <w:bookmarkEnd w:id="170"/>
    </w:p>
    <w:p w14:paraId="5D394CD9" w14:textId="77777777" w:rsidR="00F1583E" w:rsidRDefault="00AA010F">
      <w:pPr>
        <w:pStyle w:val="afff"/>
        <w:spacing w:before="156" w:after="156"/>
      </w:pPr>
      <w:bookmarkStart w:id="171" w:name="_Toc183770294"/>
      <w:bookmarkStart w:id="172" w:name="_Toc184042953"/>
      <w:bookmarkStart w:id="173" w:name="_Toc180074916"/>
      <w:r>
        <w:rPr>
          <w:rFonts w:hint="eastAsia"/>
        </w:rPr>
        <w:t>恒定盐雾</w:t>
      </w:r>
      <w:bookmarkEnd w:id="171"/>
      <w:bookmarkEnd w:id="172"/>
      <w:bookmarkEnd w:id="173"/>
    </w:p>
    <w:p w14:paraId="7A460B27" w14:textId="77777777" w:rsidR="00F1583E" w:rsidRDefault="00AA010F">
      <w:pPr>
        <w:pStyle w:val="afffffa"/>
        <w:ind w:firstLine="420"/>
        <w:rPr>
          <w:rFonts w:hAnsi="Courier New"/>
          <w:szCs w:val="21"/>
        </w:rPr>
      </w:pPr>
      <w:r>
        <w:rPr>
          <w:rFonts w:hAnsi="Courier New" w:hint="eastAsia"/>
          <w:szCs w:val="21"/>
        </w:rPr>
        <w:t>按照</w:t>
      </w:r>
      <w:r>
        <w:rPr>
          <w:rFonts w:hAnsi="Courier New" w:hint="eastAsia"/>
          <w:szCs w:val="21"/>
        </w:rPr>
        <w:t>GB/T</w:t>
      </w:r>
      <w:r>
        <w:rPr>
          <w:rFonts w:hAnsi="Courier New"/>
          <w:szCs w:val="21"/>
        </w:rPr>
        <w:t xml:space="preserve"> 2423.17 </w:t>
      </w:r>
      <w:r>
        <w:rPr>
          <w:rFonts w:hAnsi="Courier New" w:hint="eastAsia"/>
          <w:szCs w:val="21"/>
        </w:rPr>
        <w:t>的试验方法进行试验，并满足以下试验要求：</w:t>
      </w:r>
    </w:p>
    <w:p w14:paraId="6C26CDB4" w14:textId="77777777" w:rsidR="00F1583E" w:rsidRDefault="00AA010F">
      <w:pPr>
        <w:pStyle w:val="af5"/>
        <w:numPr>
          <w:ilvl w:val="0"/>
          <w:numId w:val="43"/>
        </w:numPr>
      </w:pPr>
      <w:r>
        <w:rPr>
          <w:rFonts w:hint="eastAsia"/>
        </w:rPr>
        <w:t>机器人盐雾要求见表</w:t>
      </w:r>
      <w:r>
        <w:t>3</w:t>
      </w:r>
      <w:r>
        <w:rPr>
          <w:rFonts w:hint="eastAsia"/>
        </w:rPr>
        <w:t>；</w:t>
      </w:r>
    </w:p>
    <w:p w14:paraId="27AE5A05" w14:textId="77777777" w:rsidR="00F1583E" w:rsidRDefault="00AA010F">
      <w:pPr>
        <w:pStyle w:val="af5"/>
      </w:pPr>
      <w:r>
        <w:rPr>
          <w:rFonts w:hint="eastAsia"/>
        </w:rPr>
        <w:t>选取机器人整机或在盐雾环境中可能面临腐蚀风险的机器人典型部件作为试样，每种试样数量不少于</w:t>
      </w:r>
      <w:r>
        <w:rPr>
          <w:rFonts w:hint="eastAsia"/>
        </w:rPr>
        <w:t>2</w:t>
      </w:r>
      <w:r>
        <w:rPr>
          <w:rFonts w:hint="eastAsia"/>
        </w:rPr>
        <w:t>个；</w:t>
      </w:r>
    </w:p>
    <w:p w14:paraId="66C02D62" w14:textId="77777777" w:rsidR="00F1583E" w:rsidRDefault="00AA010F">
      <w:pPr>
        <w:pStyle w:val="af5"/>
      </w:pPr>
      <w:r>
        <w:rPr>
          <w:rFonts w:hint="eastAsia"/>
        </w:rPr>
        <w:t>试样在试验前应确保表面状态与实际使用时一致，防护涂层、镀层不得有损伤或缺陷，且不应进行额外的预处理：</w:t>
      </w:r>
    </w:p>
    <w:p w14:paraId="7599F1F3" w14:textId="77777777" w:rsidR="00F1583E" w:rsidRDefault="00AA010F">
      <w:pPr>
        <w:pStyle w:val="af5"/>
      </w:pPr>
      <w:r>
        <w:rPr>
          <w:rFonts w:hint="eastAsia"/>
        </w:rPr>
        <w:t>试样应进行以下预处理：</w:t>
      </w:r>
    </w:p>
    <w:p w14:paraId="2DE3DFF4" w14:textId="77777777" w:rsidR="00F1583E" w:rsidRDefault="00AA010F">
      <w:pPr>
        <w:pStyle w:val="af6"/>
        <w:numPr>
          <w:ilvl w:val="1"/>
          <w:numId w:val="44"/>
        </w:numPr>
      </w:pPr>
      <w:r>
        <w:rPr>
          <w:rFonts w:hint="eastAsia"/>
        </w:rPr>
        <w:lastRenderedPageBreak/>
        <w:t>使用干净的软布或脱脂棉球，蘸取适量的乙醇或异丙醇等有机溶剂，擦拭试样表面，去除试样表面的油污、灰尘、指纹等污染物，擦拭过程中应避免对试样表面造成机械损伤；</w:t>
      </w:r>
    </w:p>
    <w:p w14:paraId="1A13640B" w14:textId="77777777" w:rsidR="00F1583E" w:rsidRDefault="00AA010F">
      <w:pPr>
        <w:pStyle w:val="af6"/>
        <w:numPr>
          <w:ilvl w:val="1"/>
          <w:numId w:val="44"/>
        </w:numPr>
      </w:pPr>
      <w:r>
        <w:rPr>
          <w:rFonts w:hint="eastAsia"/>
        </w:rPr>
        <w:t>清洁后的试样应在基准试验条件下放置</w:t>
      </w:r>
      <w:r>
        <w:t>1 h</w:t>
      </w:r>
      <w:r>
        <w:rPr>
          <w:rFonts w:hint="eastAsia"/>
        </w:rPr>
        <w:t>～</w:t>
      </w:r>
      <w:r>
        <w:t>2 h</w:t>
      </w:r>
      <w:r>
        <w:rPr>
          <w:rFonts w:hint="eastAsia"/>
        </w:rPr>
        <w:t>，使其表面达到稳定状态。</w:t>
      </w:r>
    </w:p>
    <w:p w14:paraId="74F1A9A6" w14:textId="77777777" w:rsidR="00F1583E" w:rsidRDefault="00AA010F">
      <w:pPr>
        <w:pStyle w:val="af5"/>
      </w:pPr>
      <w:r>
        <w:rPr>
          <w:rFonts w:hint="eastAsia"/>
        </w:rPr>
        <w:t>进行试验时，宜以正常使用时相同的角度安置试样；</w:t>
      </w:r>
    </w:p>
    <w:p w14:paraId="76063339" w14:textId="77777777" w:rsidR="00F1583E" w:rsidRDefault="00AA010F">
      <w:pPr>
        <w:pStyle w:val="af5"/>
      </w:pPr>
      <w:r>
        <w:rPr>
          <w:rFonts w:hint="eastAsia"/>
        </w:rPr>
        <w:t>试验应持续</w:t>
      </w:r>
      <w:r>
        <w:rPr>
          <w:rFonts w:hint="eastAsia"/>
        </w:rPr>
        <w:t>4</w:t>
      </w:r>
      <w:r>
        <w:t>8</w:t>
      </w:r>
      <w:r>
        <w:t> </w:t>
      </w:r>
      <w:r>
        <w:t>h</w:t>
      </w:r>
      <w:r>
        <w:rPr>
          <w:rFonts w:hint="eastAsia"/>
        </w:rPr>
        <w:t>；</w:t>
      </w:r>
    </w:p>
    <w:p w14:paraId="66E7FD87" w14:textId="77777777" w:rsidR="00F1583E" w:rsidRDefault="00AA010F">
      <w:pPr>
        <w:pStyle w:val="af5"/>
        <w:rPr>
          <w:rFonts w:hAnsi="Courier New"/>
          <w:szCs w:val="21"/>
        </w:rPr>
      </w:pPr>
      <w:r>
        <w:rPr>
          <w:rFonts w:hint="eastAsia"/>
        </w:rPr>
        <w:t>按照</w:t>
      </w:r>
      <w:r>
        <w:rPr>
          <w:rFonts w:hint="eastAsia"/>
        </w:rPr>
        <w:t>6</w:t>
      </w:r>
      <w:r>
        <w:t>.1.3</w:t>
      </w:r>
      <w:r>
        <w:rPr>
          <w:rFonts w:hint="eastAsia"/>
        </w:rPr>
        <w:t>完成试验初始检测和最后检测，检测结果应满足</w:t>
      </w:r>
      <w:r>
        <w:rPr>
          <w:rFonts w:hint="eastAsia"/>
        </w:rPr>
        <w:t>5</w:t>
      </w:r>
      <w:r>
        <w:t>.1.3</w:t>
      </w:r>
      <w:r>
        <w:rPr>
          <w:rFonts w:hint="eastAsia"/>
        </w:rPr>
        <w:t>要求。</w:t>
      </w:r>
    </w:p>
    <w:p w14:paraId="6CF60C91" w14:textId="77777777" w:rsidR="00F1583E" w:rsidRDefault="00AA010F">
      <w:pPr>
        <w:pStyle w:val="afff"/>
        <w:spacing w:before="156" w:after="156"/>
      </w:pPr>
      <w:bookmarkStart w:id="174" w:name="_Toc184042954"/>
      <w:bookmarkStart w:id="175" w:name="_Toc183770295"/>
      <w:bookmarkStart w:id="176" w:name="_Toc180074917"/>
      <w:r>
        <w:rPr>
          <w:rFonts w:hint="eastAsia"/>
        </w:rPr>
        <w:t>交变盐雾</w:t>
      </w:r>
      <w:bookmarkEnd w:id="174"/>
      <w:bookmarkEnd w:id="175"/>
      <w:bookmarkEnd w:id="176"/>
    </w:p>
    <w:p w14:paraId="364CFF6D" w14:textId="77777777" w:rsidR="00F1583E" w:rsidRDefault="00AA010F">
      <w:pPr>
        <w:pStyle w:val="afffffa"/>
        <w:ind w:firstLine="420"/>
        <w:rPr>
          <w:rFonts w:hAnsi="Courier New"/>
          <w:szCs w:val="21"/>
        </w:rPr>
      </w:pPr>
      <w:r>
        <w:rPr>
          <w:rFonts w:hAnsi="Courier New" w:hint="eastAsia"/>
          <w:szCs w:val="21"/>
        </w:rPr>
        <w:t>按照</w:t>
      </w:r>
      <w:r>
        <w:rPr>
          <w:rFonts w:hAnsi="Courier New" w:hint="eastAsia"/>
          <w:szCs w:val="21"/>
        </w:rPr>
        <w:t xml:space="preserve"> GB/T</w:t>
      </w:r>
      <w:r>
        <w:rPr>
          <w:rFonts w:hAnsi="Courier New"/>
          <w:szCs w:val="21"/>
        </w:rPr>
        <w:t xml:space="preserve"> 2423.18 </w:t>
      </w:r>
      <w:r>
        <w:rPr>
          <w:rFonts w:hint="eastAsia"/>
        </w:rPr>
        <w:t>中的</w:t>
      </w:r>
      <w:r>
        <w:rPr>
          <w:rFonts w:hAnsi="Courier New" w:hint="eastAsia"/>
          <w:szCs w:val="21"/>
        </w:rPr>
        <w:t>9.4.3</w:t>
      </w:r>
      <w:r>
        <w:rPr>
          <w:rFonts w:hAnsi="Courier New" w:hint="eastAsia"/>
          <w:szCs w:val="21"/>
        </w:rPr>
        <w:t>试验方法</w:t>
      </w:r>
      <w:r>
        <w:rPr>
          <w:rFonts w:hAnsi="Courier New" w:hint="eastAsia"/>
          <w:szCs w:val="21"/>
        </w:rPr>
        <w:t>2</w:t>
      </w:r>
      <w:r>
        <w:rPr>
          <w:rFonts w:hAnsi="Courier New" w:hint="eastAsia"/>
          <w:szCs w:val="21"/>
        </w:rPr>
        <w:t>进行试验，并应满足以下试验要求：</w:t>
      </w:r>
    </w:p>
    <w:p w14:paraId="42EFD00A" w14:textId="77777777" w:rsidR="00F1583E" w:rsidRDefault="00AA010F">
      <w:pPr>
        <w:pStyle w:val="af5"/>
        <w:numPr>
          <w:ilvl w:val="0"/>
          <w:numId w:val="45"/>
        </w:numPr>
      </w:pPr>
      <w:r>
        <w:rPr>
          <w:rFonts w:hint="eastAsia"/>
        </w:rPr>
        <w:t>机器人盐雾要求见表</w:t>
      </w:r>
      <w:r>
        <w:t>3</w:t>
      </w:r>
      <w:r>
        <w:rPr>
          <w:rFonts w:hint="eastAsia"/>
        </w:rPr>
        <w:t>；</w:t>
      </w:r>
    </w:p>
    <w:p w14:paraId="050CE880" w14:textId="77777777" w:rsidR="00F1583E" w:rsidRDefault="00AA010F">
      <w:pPr>
        <w:pStyle w:val="af5"/>
      </w:pPr>
      <w:r>
        <w:rPr>
          <w:rFonts w:hint="eastAsia"/>
        </w:rPr>
        <w:t>试样的选取、预处理、放置同</w:t>
      </w:r>
      <w:r>
        <w:rPr>
          <w:rFonts w:hint="eastAsia"/>
        </w:rPr>
        <w:t>6</w:t>
      </w:r>
      <w:r>
        <w:t>.2.3.1</w:t>
      </w:r>
      <w:r>
        <w:rPr>
          <w:rFonts w:hint="eastAsia"/>
        </w:rPr>
        <w:t>中的</w:t>
      </w:r>
      <w:r>
        <w:rPr>
          <w:rFonts w:hint="eastAsia"/>
        </w:rPr>
        <w:t>b</w:t>
      </w:r>
      <w:r>
        <w:t>)</w:t>
      </w:r>
      <w:r>
        <w:rPr>
          <w:rFonts w:hint="eastAsia"/>
        </w:rPr>
        <w:t>到</w:t>
      </w:r>
      <w:r>
        <w:t>e)</w:t>
      </w:r>
      <w:r>
        <w:rPr>
          <w:rFonts w:hint="eastAsia"/>
        </w:rPr>
        <w:t>；</w:t>
      </w:r>
    </w:p>
    <w:p w14:paraId="5B403A4F" w14:textId="77777777" w:rsidR="00F1583E" w:rsidRDefault="00AA010F">
      <w:pPr>
        <w:pStyle w:val="af5"/>
      </w:pPr>
      <w:r>
        <w:rPr>
          <w:rFonts w:hint="eastAsia"/>
        </w:rPr>
        <w:t>试验持续</w:t>
      </w:r>
      <w:r>
        <w:rPr>
          <w:rFonts w:hint="eastAsia"/>
        </w:rPr>
        <w:t>7</w:t>
      </w:r>
      <w:r>
        <w:t>2 h</w:t>
      </w:r>
      <w:r>
        <w:rPr>
          <w:rFonts w:hint="eastAsia"/>
        </w:rPr>
        <w:t>；</w:t>
      </w:r>
    </w:p>
    <w:p w14:paraId="4A09D14C" w14:textId="77777777" w:rsidR="00F1583E" w:rsidRDefault="00AA010F">
      <w:pPr>
        <w:pStyle w:val="af5"/>
      </w:pPr>
      <w:r>
        <w:rPr>
          <w:rFonts w:hint="eastAsia"/>
        </w:rPr>
        <w:t>按照</w:t>
      </w:r>
      <w:r>
        <w:rPr>
          <w:rFonts w:hint="eastAsia"/>
        </w:rPr>
        <w:t>6</w:t>
      </w:r>
      <w:r>
        <w:t>.1.3</w:t>
      </w:r>
      <w:r>
        <w:rPr>
          <w:rFonts w:hint="eastAsia"/>
        </w:rPr>
        <w:t>完成试验初始检测和最后检测，检测结果满足</w:t>
      </w:r>
      <w:r>
        <w:rPr>
          <w:rFonts w:hint="eastAsia"/>
        </w:rPr>
        <w:t>5</w:t>
      </w:r>
      <w:r>
        <w:t>.1.3</w:t>
      </w:r>
      <w:r>
        <w:rPr>
          <w:rFonts w:hint="eastAsia"/>
        </w:rPr>
        <w:t>要求。</w:t>
      </w:r>
    </w:p>
    <w:p w14:paraId="75AF4053" w14:textId="77777777" w:rsidR="00F1583E" w:rsidRDefault="00AA010F">
      <w:pPr>
        <w:pStyle w:val="affe"/>
        <w:spacing w:before="156" w:after="156"/>
      </w:pPr>
      <w:bookmarkStart w:id="177" w:name="_Toc180074918"/>
      <w:bookmarkStart w:id="178" w:name="_Toc183770296"/>
      <w:bookmarkStart w:id="179" w:name="_Toc184042955"/>
      <w:bookmarkStart w:id="180" w:name="_Toc181115402"/>
      <w:r>
        <w:rPr>
          <w:rFonts w:hint="eastAsia"/>
        </w:rPr>
        <w:t>淋雨试验</w:t>
      </w:r>
      <w:bookmarkEnd w:id="177"/>
      <w:bookmarkEnd w:id="178"/>
      <w:bookmarkEnd w:id="179"/>
      <w:bookmarkEnd w:id="180"/>
    </w:p>
    <w:p w14:paraId="5F43A9AF" w14:textId="77777777" w:rsidR="00F1583E" w:rsidRDefault="00AA010F">
      <w:pPr>
        <w:pStyle w:val="afffffa"/>
        <w:ind w:firstLine="420"/>
        <w:rPr>
          <w:rFonts w:hAnsi="Courier New"/>
          <w:szCs w:val="21"/>
        </w:rPr>
      </w:pPr>
      <w:r>
        <w:rPr>
          <w:rFonts w:hAnsi="Courier New" w:hint="eastAsia"/>
          <w:szCs w:val="21"/>
        </w:rPr>
        <w:t>按照</w:t>
      </w:r>
      <w:r>
        <w:rPr>
          <w:rFonts w:hAnsi="Courier New" w:hint="eastAsia"/>
          <w:szCs w:val="21"/>
        </w:rPr>
        <w:t>GB/T</w:t>
      </w:r>
      <w:r>
        <w:rPr>
          <w:rFonts w:hAnsi="Courier New"/>
          <w:szCs w:val="21"/>
        </w:rPr>
        <w:t xml:space="preserve"> 4208 </w:t>
      </w:r>
      <w:r>
        <w:rPr>
          <w:rFonts w:hAnsi="Courier New" w:hint="eastAsia"/>
          <w:szCs w:val="21"/>
        </w:rPr>
        <w:t>中的</w:t>
      </w:r>
      <w:r>
        <w:rPr>
          <w:rFonts w:hAnsi="Courier New" w:hint="eastAsia"/>
          <w:szCs w:val="21"/>
        </w:rPr>
        <w:t>1</w:t>
      </w:r>
      <w:r>
        <w:rPr>
          <w:rFonts w:hAnsi="Courier New"/>
          <w:szCs w:val="21"/>
        </w:rPr>
        <w:t>4.2</w:t>
      </w:r>
      <w:r>
        <w:rPr>
          <w:rFonts w:hAnsi="Courier New" w:hint="eastAsia"/>
          <w:szCs w:val="21"/>
        </w:rPr>
        <w:t>试验方法进行试验，并应满足以下试验要求：</w:t>
      </w:r>
    </w:p>
    <w:p w14:paraId="41D19064" w14:textId="77777777" w:rsidR="00F1583E" w:rsidRDefault="00AA010F">
      <w:pPr>
        <w:pStyle w:val="af5"/>
        <w:numPr>
          <w:ilvl w:val="0"/>
          <w:numId w:val="46"/>
        </w:numPr>
      </w:pPr>
      <w:r>
        <w:rPr>
          <w:rFonts w:hint="eastAsia"/>
        </w:rPr>
        <w:t>不同环</w:t>
      </w:r>
      <w:r>
        <w:rPr>
          <w:rFonts w:hint="eastAsia"/>
        </w:rPr>
        <w:t>境下机器人防水等级要求见表</w:t>
      </w:r>
      <w:r>
        <w:t>4</w:t>
      </w:r>
      <w:r>
        <w:rPr>
          <w:rFonts w:hint="eastAsia"/>
        </w:rPr>
        <w:t>；</w:t>
      </w:r>
    </w:p>
    <w:p w14:paraId="1F9D22CC" w14:textId="77777777" w:rsidR="00F1583E" w:rsidRDefault="00AA010F">
      <w:pPr>
        <w:pStyle w:val="af5"/>
      </w:pPr>
      <w:r>
        <w:rPr>
          <w:rFonts w:hint="eastAsia"/>
        </w:rPr>
        <w:t>试验期间，机器人处于停机状态；</w:t>
      </w:r>
    </w:p>
    <w:p w14:paraId="6A4CB71C" w14:textId="77777777" w:rsidR="00F1583E" w:rsidRDefault="00AA010F">
      <w:pPr>
        <w:pStyle w:val="af5"/>
      </w:pPr>
      <w:r>
        <w:rPr>
          <w:rFonts w:hint="eastAsia"/>
        </w:rPr>
        <w:t>试验持续</w:t>
      </w:r>
      <w:r>
        <w:t>5</w:t>
      </w:r>
      <w:r>
        <w:t> </w:t>
      </w:r>
      <w:r>
        <w:rPr>
          <w:rFonts w:hint="eastAsia"/>
        </w:rPr>
        <w:t>min</w:t>
      </w:r>
      <w:r>
        <w:rPr>
          <w:rFonts w:hint="eastAsia"/>
        </w:rPr>
        <w:t>；</w:t>
      </w:r>
    </w:p>
    <w:p w14:paraId="1C19A68F" w14:textId="77777777" w:rsidR="00F1583E" w:rsidRDefault="00AA010F">
      <w:pPr>
        <w:pStyle w:val="af5"/>
      </w:pPr>
      <w:r>
        <w:rPr>
          <w:rFonts w:hint="eastAsia"/>
        </w:rPr>
        <w:t>按照</w:t>
      </w:r>
      <w:r>
        <w:rPr>
          <w:rFonts w:hint="eastAsia"/>
        </w:rPr>
        <w:t>6</w:t>
      </w:r>
      <w:r>
        <w:t>.1.3</w:t>
      </w:r>
      <w:r>
        <w:rPr>
          <w:rFonts w:hint="eastAsia"/>
        </w:rPr>
        <w:t>完成试验初始检测和最后检测，检测结果满足</w:t>
      </w:r>
      <w:r>
        <w:rPr>
          <w:rFonts w:hint="eastAsia"/>
        </w:rPr>
        <w:t>5</w:t>
      </w:r>
      <w:r>
        <w:t>.1.4</w:t>
      </w:r>
      <w:r>
        <w:rPr>
          <w:rFonts w:hint="eastAsia"/>
        </w:rPr>
        <w:t>要求。</w:t>
      </w:r>
    </w:p>
    <w:p w14:paraId="1F177951" w14:textId="77777777" w:rsidR="00F1583E" w:rsidRDefault="00AA010F">
      <w:pPr>
        <w:pStyle w:val="affe"/>
        <w:spacing w:before="156" w:after="156"/>
      </w:pPr>
      <w:bookmarkStart w:id="181" w:name="_Toc183770297"/>
      <w:bookmarkStart w:id="182" w:name="_Toc184042956"/>
      <w:bookmarkStart w:id="183" w:name="_Toc181115403"/>
      <w:bookmarkStart w:id="184" w:name="_Toc180074919"/>
      <w:r>
        <w:rPr>
          <w:rFonts w:hint="eastAsia"/>
        </w:rPr>
        <w:t>光源暴露试验</w:t>
      </w:r>
      <w:bookmarkEnd w:id="181"/>
      <w:bookmarkEnd w:id="182"/>
      <w:bookmarkEnd w:id="183"/>
      <w:bookmarkEnd w:id="184"/>
    </w:p>
    <w:p w14:paraId="6295E932" w14:textId="77777777" w:rsidR="00F1583E" w:rsidRDefault="00AA010F">
      <w:pPr>
        <w:pStyle w:val="afff"/>
        <w:spacing w:before="156" w:after="156"/>
      </w:pPr>
      <w:bookmarkStart w:id="185" w:name="_Toc184042957"/>
      <w:bookmarkStart w:id="186" w:name="_Toc183770298"/>
      <w:bookmarkStart w:id="187" w:name="_Toc180074920"/>
      <w:r>
        <w:rPr>
          <w:rFonts w:hint="eastAsia"/>
        </w:rPr>
        <w:t>荧光紫外灯试验</w:t>
      </w:r>
      <w:bookmarkEnd w:id="185"/>
      <w:bookmarkEnd w:id="186"/>
      <w:bookmarkEnd w:id="187"/>
    </w:p>
    <w:p w14:paraId="2C201C06" w14:textId="77777777" w:rsidR="00F1583E" w:rsidRDefault="00AA010F">
      <w:pPr>
        <w:pStyle w:val="afffffa"/>
        <w:ind w:firstLine="420"/>
        <w:rPr>
          <w:rFonts w:hAnsi="Courier New"/>
          <w:szCs w:val="21"/>
        </w:rPr>
      </w:pPr>
      <w:r>
        <w:rPr>
          <w:rFonts w:hAnsi="Courier New" w:hint="eastAsia"/>
          <w:szCs w:val="21"/>
        </w:rPr>
        <w:t>按照</w:t>
      </w:r>
      <w:r>
        <w:rPr>
          <w:rFonts w:hAnsi="Courier New" w:hint="eastAsia"/>
          <w:szCs w:val="21"/>
        </w:rPr>
        <w:t>GB/T</w:t>
      </w:r>
      <w:r>
        <w:rPr>
          <w:rFonts w:hAnsi="Courier New"/>
          <w:szCs w:val="21"/>
        </w:rPr>
        <w:t xml:space="preserve"> 16422.3 </w:t>
      </w:r>
      <w:r>
        <w:rPr>
          <w:rFonts w:hAnsi="Courier New" w:hint="eastAsia"/>
          <w:szCs w:val="21"/>
        </w:rPr>
        <w:t>中</w:t>
      </w:r>
      <w:r>
        <w:rPr>
          <w:rFonts w:hAnsi="Courier New" w:hint="eastAsia"/>
          <w:szCs w:val="21"/>
        </w:rPr>
        <w:t>7</w:t>
      </w:r>
      <w:r>
        <w:rPr>
          <w:rFonts w:hAnsi="Courier New"/>
          <w:szCs w:val="21"/>
        </w:rPr>
        <w:t>.5</w:t>
      </w:r>
      <w:r>
        <w:rPr>
          <w:rFonts w:hAnsi="Courier New" w:hint="eastAsia"/>
          <w:szCs w:val="21"/>
        </w:rPr>
        <w:t>的表</w:t>
      </w:r>
      <w:r>
        <w:rPr>
          <w:rFonts w:hAnsi="Courier New" w:hint="eastAsia"/>
          <w:szCs w:val="21"/>
        </w:rPr>
        <w:t>4</w:t>
      </w:r>
      <w:r>
        <w:rPr>
          <w:rFonts w:hAnsi="Courier New" w:hint="eastAsia"/>
          <w:szCs w:val="21"/>
        </w:rPr>
        <w:t>，方法</w:t>
      </w:r>
      <w:r>
        <w:rPr>
          <w:rFonts w:hAnsi="Courier New" w:hint="eastAsia"/>
          <w:szCs w:val="21"/>
        </w:rPr>
        <w:t>A</w:t>
      </w:r>
      <w:r>
        <w:rPr>
          <w:rFonts w:hAnsi="Courier New" w:hint="eastAsia"/>
          <w:szCs w:val="21"/>
        </w:rPr>
        <w:t>进行试验，并满足以下试验要求：</w:t>
      </w:r>
    </w:p>
    <w:p w14:paraId="66DFEB7E" w14:textId="77777777" w:rsidR="00F1583E" w:rsidRDefault="00AA010F">
      <w:pPr>
        <w:pStyle w:val="af5"/>
        <w:numPr>
          <w:ilvl w:val="0"/>
          <w:numId w:val="47"/>
        </w:numPr>
      </w:pPr>
      <w:r>
        <w:rPr>
          <w:rFonts w:hint="eastAsia"/>
        </w:rPr>
        <w:t>不同环境下机器人光源暴露要求见表</w:t>
      </w:r>
      <w:r>
        <w:t>5</w:t>
      </w:r>
      <w:r>
        <w:rPr>
          <w:rFonts w:hint="eastAsia"/>
        </w:rPr>
        <w:t>；</w:t>
      </w:r>
    </w:p>
    <w:p w14:paraId="375A2E65" w14:textId="77777777" w:rsidR="00F1583E" w:rsidRDefault="00AA010F">
      <w:pPr>
        <w:pStyle w:val="af5"/>
      </w:pPr>
      <w:r>
        <w:rPr>
          <w:rFonts w:hint="eastAsia"/>
        </w:rPr>
        <w:t>以</w:t>
      </w:r>
      <w:r>
        <w:t>机器人</w:t>
      </w:r>
      <w:r>
        <w:rPr>
          <w:rFonts w:hint="eastAsia"/>
        </w:rPr>
        <w:t>整机或选取</w:t>
      </w:r>
      <w:r>
        <w:t>在</w:t>
      </w:r>
      <w:r>
        <w:rPr>
          <w:rFonts w:hint="eastAsia"/>
        </w:rPr>
        <w:t>光源暴露</w:t>
      </w:r>
      <w:r>
        <w:t>环境中可能</w:t>
      </w:r>
      <w:r>
        <w:rPr>
          <w:rFonts w:hint="eastAsia"/>
        </w:rPr>
        <w:t>受光源影响的机器人典型部件作为试样，每种试样数量应不少于</w:t>
      </w:r>
      <w:r>
        <w:t>3</w:t>
      </w:r>
      <w:r>
        <w:rPr>
          <w:rFonts w:hint="eastAsia"/>
        </w:rPr>
        <w:t>个；</w:t>
      </w:r>
    </w:p>
    <w:p w14:paraId="19B2A891" w14:textId="77777777" w:rsidR="00F1583E" w:rsidRDefault="00AA010F">
      <w:pPr>
        <w:pStyle w:val="af5"/>
      </w:pPr>
      <w:r>
        <w:t>试样在试验前应确保表面状态与实际使用时一致，防护涂层、镀层不得有损伤或缺陷，且不应进行额外的预处理</w:t>
      </w:r>
      <w:r>
        <w:rPr>
          <w:rFonts w:hint="eastAsia"/>
        </w:rPr>
        <w:t>：</w:t>
      </w:r>
    </w:p>
    <w:p w14:paraId="75F98E47" w14:textId="77777777" w:rsidR="00F1583E" w:rsidRDefault="00AA010F">
      <w:pPr>
        <w:pStyle w:val="af5"/>
      </w:pPr>
      <w:r>
        <w:rPr>
          <w:rFonts w:hint="eastAsia"/>
        </w:rPr>
        <w:t>试样应进行以下预处理：</w:t>
      </w:r>
    </w:p>
    <w:p w14:paraId="01D41E33" w14:textId="77777777" w:rsidR="00F1583E" w:rsidRDefault="00AA010F">
      <w:pPr>
        <w:pStyle w:val="af6"/>
        <w:numPr>
          <w:ilvl w:val="1"/>
          <w:numId w:val="44"/>
        </w:numPr>
      </w:pPr>
      <w:r>
        <w:t>使用干净的软布或脱脂棉球，蘸取适量的乙醇或异丙醇等有机溶剂，擦拭试样表面，去除</w:t>
      </w:r>
      <w:r>
        <w:rPr>
          <w:rFonts w:hint="eastAsia"/>
        </w:rPr>
        <w:t>试样</w:t>
      </w:r>
      <w:r>
        <w:t>表面的油污、灰尘、指纹等污染物</w:t>
      </w:r>
      <w:r>
        <w:rPr>
          <w:rFonts w:hint="eastAsia"/>
        </w:rPr>
        <w:t>，</w:t>
      </w:r>
      <w:r>
        <w:t>擦拭过程中应避免对试样表面造成机械损伤</w:t>
      </w:r>
      <w:r>
        <w:rPr>
          <w:rFonts w:hint="eastAsia"/>
        </w:rPr>
        <w:t>；</w:t>
      </w:r>
    </w:p>
    <w:p w14:paraId="41974D4A" w14:textId="77777777" w:rsidR="00F1583E" w:rsidRDefault="00AA010F">
      <w:pPr>
        <w:pStyle w:val="af6"/>
      </w:pPr>
      <w:r>
        <w:t>清洁后的试样在</w:t>
      </w:r>
      <w:r>
        <w:rPr>
          <w:rFonts w:hint="eastAsia"/>
        </w:rPr>
        <w:t>基准试验条件下</w:t>
      </w:r>
      <w:r>
        <w:t>放置</w:t>
      </w:r>
      <w:r>
        <w:t>1</w:t>
      </w:r>
      <w:r>
        <w:t> </w:t>
      </w:r>
      <w:r>
        <w:t>h</w:t>
      </w:r>
      <w:r>
        <w:rPr>
          <w:rFonts w:hint="eastAsia"/>
        </w:rPr>
        <w:t>～</w:t>
      </w:r>
      <w:r>
        <w:t>2</w:t>
      </w:r>
      <w:r>
        <w:t> </w:t>
      </w:r>
      <w:r>
        <w:t>h</w:t>
      </w:r>
      <w:r>
        <w:t>，使其表面达到稳定状态</w:t>
      </w:r>
      <w:r>
        <w:rPr>
          <w:rFonts w:hint="eastAsia"/>
        </w:rPr>
        <w:t>。</w:t>
      </w:r>
    </w:p>
    <w:p w14:paraId="647CE3A7" w14:textId="77777777" w:rsidR="00F1583E" w:rsidRDefault="00AA010F">
      <w:pPr>
        <w:pStyle w:val="af5"/>
      </w:pPr>
      <w:r>
        <w:rPr>
          <w:rFonts w:hint="eastAsia"/>
        </w:rPr>
        <w:t>进行试验时，宜以正常使用时相同的角度安置试样；</w:t>
      </w:r>
    </w:p>
    <w:p w14:paraId="2636715C" w14:textId="77777777" w:rsidR="00F1583E" w:rsidRDefault="00AA010F">
      <w:pPr>
        <w:pStyle w:val="af5"/>
      </w:pPr>
      <w:r>
        <w:rPr>
          <w:rFonts w:hint="eastAsia"/>
        </w:rPr>
        <w:t>试验应持续</w:t>
      </w:r>
      <w:r>
        <w:t>1000</w:t>
      </w:r>
      <w:r>
        <w:t> </w:t>
      </w:r>
      <w:r>
        <w:t>h</w:t>
      </w:r>
      <w:r>
        <w:rPr>
          <w:rFonts w:hint="eastAsia"/>
        </w:rPr>
        <w:t>；</w:t>
      </w:r>
    </w:p>
    <w:p w14:paraId="11A79B49" w14:textId="77777777" w:rsidR="00F1583E" w:rsidRDefault="00AA010F">
      <w:pPr>
        <w:pStyle w:val="af5"/>
      </w:pPr>
      <w:r>
        <w:rPr>
          <w:rFonts w:hint="eastAsia"/>
        </w:rPr>
        <w:t>按照</w:t>
      </w:r>
      <w:r>
        <w:rPr>
          <w:rFonts w:hint="eastAsia"/>
        </w:rPr>
        <w:t>6</w:t>
      </w:r>
      <w:r>
        <w:t>.1.3</w:t>
      </w:r>
      <w:r>
        <w:rPr>
          <w:rFonts w:hint="eastAsia"/>
        </w:rPr>
        <w:t>完成试验初始检测和最后检测，检测结果应满足</w:t>
      </w:r>
      <w:r>
        <w:rPr>
          <w:rFonts w:hint="eastAsia"/>
        </w:rPr>
        <w:t>5</w:t>
      </w:r>
      <w:r>
        <w:t>.1.5</w:t>
      </w:r>
      <w:r>
        <w:rPr>
          <w:rFonts w:hint="eastAsia"/>
        </w:rPr>
        <w:t>要求。</w:t>
      </w:r>
    </w:p>
    <w:p w14:paraId="65FCF039" w14:textId="77777777" w:rsidR="00F1583E" w:rsidRDefault="00AA010F">
      <w:pPr>
        <w:pStyle w:val="afff"/>
        <w:spacing w:before="156" w:after="156"/>
      </w:pPr>
      <w:bookmarkStart w:id="188" w:name="_Toc184042958"/>
      <w:bookmarkStart w:id="189" w:name="_Toc183770299"/>
      <w:bookmarkStart w:id="190" w:name="_Toc180074921"/>
      <w:r>
        <w:rPr>
          <w:rFonts w:hint="eastAsia"/>
        </w:rPr>
        <w:t>氙弧灯试验</w:t>
      </w:r>
      <w:bookmarkEnd w:id="188"/>
      <w:bookmarkEnd w:id="189"/>
      <w:bookmarkEnd w:id="190"/>
    </w:p>
    <w:p w14:paraId="33989718" w14:textId="77777777" w:rsidR="00F1583E" w:rsidRDefault="00AA010F">
      <w:pPr>
        <w:pStyle w:val="afffffa"/>
        <w:ind w:firstLine="420"/>
        <w:rPr>
          <w:rFonts w:hAnsi="Courier New"/>
          <w:szCs w:val="21"/>
        </w:rPr>
      </w:pPr>
      <w:r>
        <w:rPr>
          <w:rFonts w:hAnsi="Courier New" w:hint="eastAsia"/>
          <w:szCs w:val="21"/>
        </w:rPr>
        <w:t>按照</w:t>
      </w:r>
      <w:r>
        <w:rPr>
          <w:rFonts w:hAnsi="Courier New" w:hint="eastAsia"/>
          <w:szCs w:val="21"/>
        </w:rPr>
        <w:t>GB/T</w:t>
      </w:r>
      <w:r>
        <w:rPr>
          <w:rFonts w:hAnsi="Courier New"/>
          <w:szCs w:val="21"/>
        </w:rPr>
        <w:t xml:space="preserve"> 16422.2 </w:t>
      </w:r>
      <w:r>
        <w:rPr>
          <w:rFonts w:hAnsi="Courier New" w:hint="eastAsia"/>
          <w:szCs w:val="21"/>
        </w:rPr>
        <w:t>中</w:t>
      </w:r>
      <w:r>
        <w:rPr>
          <w:rFonts w:hAnsi="Courier New"/>
          <w:szCs w:val="21"/>
        </w:rPr>
        <w:t>7.3</w:t>
      </w:r>
      <w:r>
        <w:rPr>
          <w:rFonts w:hAnsi="Courier New" w:hint="eastAsia"/>
          <w:szCs w:val="21"/>
        </w:rPr>
        <w:t>的表</w:t>
      </w:r>
      <w:r>
        <w:rPr>
          <w:rFonts w:hAnsi="Courier New" w:hint="eastAsia"/>
          <w:szCs w:val="21"/>
        </w:rPr>
        <w:t>3</w:t>
      </w:r>
      <w:r>
        <w:rPr>
          <w:rFonts w:hAnsi="Courier New" w:hint="eastAsia"/>
          <w:szCs w:val="21"/>
        </w:rPr>
        <w:t>，方法</w:t>
      </w:r>
      <w:r>
        <w:rPr>
          <w:rFonts w:hAnsi="Courier New" w:hint="eastAsia"/>
          <w:szCs w:val="21"/>
        </w:rPr>
        <w:t>A</w:t>
      </w:r>
      <w:r>
        <w:rPr>
          <w:rFonts w:hAnsi="Courier New" w:hint="eastAsia"/>
          <w:szCs w:val="21"/>
        </w:rPr>
        <w:t>进行试验，并应满足以下试验要求：</w:t>
      </w:r>
    </w:p>
    <w:p w14:paraId="7FE94C21" w14:textId="77777777" w:rsidR="00F1583E" w:rsidRDefault="00AA010F">
      <w:pPr>
        <w:pStyle w:val="af5"/>
        <w:numPr>
          <w:ilvl w:val="0"/>
          <w:numId w:val="48"/>
        </w:numPr>
      </w:pPr>
      <w:r>
        <w:rPr>
          <w:rFonts w:hint="eastAsia"/>
        </w:rPr>
        <w:t>机器人光源暴露要求见表</w:t>
      </w:r>
      <w:r>
        <w:t>5</w:t>
      </w:r>
      <w:r>
        <w:rPr>
          <w:rFonts w:hint="eastAsia"/>
        </w:rPr>
        <w:t>；</w:t>
      </w:r>
    </w:p>
    <w:p w14:paraId="341A9B14" w14:textId="77777777" w:rsidR="00F1583E" w:rsidRDefault="00AA010F">
      <w:pPr>
        <w:pStyle w:val="af5"/>
      </w:pPr>
      <w:r>
        <w:rPr>
          <w:rFonts w:hint="eastAsia"/>
        </w:rPr>
        <w:t>试样的选取、预处理、放置同</w:t>
      </w:r>
      <w:r>
        <w:rPr>
          <w:rFonts w:hint="eastAsia"/>
        </w:rPr>
        <w:t>6</w:t>
      </w:r>
      <w:r>
        <w:t>.2.3.1</w:t>
      </w:r>
      <w:r>
        <w:rPr>
          <w:rFonts w:hint="eastAsia"/>
        </w:rPr>
        <w:t>中的</w:t>
      </w:r>
      <w:r>
        <w:rPr>
          <w:rFonts w:hint="eastAsia"/>
        </w:rPr>
        <w:t>b</w:t>
      </w:r>
      <w:r>
        <w:t>)</w:t>
      </w:r>
      <w:r>
        <w:rPr>
          <w:rFonts w:hint="eastAsia"/>
        </w:rPr>
        <w:t>到</w:t>
      </w:r>
      <w:r>
        <w:t>e)</w:t>
      </w:r>
      <w:r>
        <w:rPr>
          <w:rFonts w:hint="eastAsia"/>
        </w:rPr>
        <w:t>；</w:t>
      </w:r>
    </w:p>
    <w:p w14:paraId="7BBC294D" w14:textId="77777777" w:rsidR="00F1583E" w:rsidRDefault="00AA010F">
      <w:pPr>
        <w:pStyle w:val="af5"/>
      </w:pPr>
      <w:r>
        <w:rPr>
          <w:rFonts w:hint="eastAsia"/>
        </w:rPr>
        <w:t>试验持续</w:t>
      </w:r>
      <w:r>
        <w:t>2000</w:t>
      </w:r>
      <w:r>
        <w:t> </w:t>
      </w:r>
      <w:r>
        <w:t>h</w:t>
      </w:r>
      <w:r>
        <w:rPr>
          <w:rFonts w:hint="eastAsia"/>
        </w:rPr>
        <w:t>；</w:t>
      </w:r>
    </w:p>
    <w:p w14:paraId="7C896368" w14:textId="77777777" w:rsidR="00F1583E" w:rsidRDefault="00AA010F">
      <w:pPr>
        <w:pStyle w:val="af5"/>
        <w:rPr>
          <w:rFonts w:hAnsi="Courier New"/>
          <w:szCs w:val="21"/>
        </w:rPr>
      </w:pPr>
      <w:r>
        <w:rPr>
          <w:rFonts w:hint="eastAsia"/>
        </w:rPr>
        <w:lastRenderedPageBreak/>
        <w:t>按照</w:t>
      </w:r>
      <w:r>
        <w:rPr>
          <w:rFonts w:hint="eastAsia"/>
        </w:rPr>
        <w:t>6</w:t>
      </w:r>
      <w:r>
        <w:t>.1.3</w:t>
      </w:r>
      <w:r>
        <w:rPr>
          <w:rFonts w:hint="eastAsia"/>
        </w:rPr>
        <w:t>完成试验初始检测和最后检测，检测结果满足</w:t>
      </w:r>
      <w:r>
        <w:rPr>
          <w:rFonts w:hint="eastAsia"/>
        </w:rPr>
        <w:t>5</w:t>
      </w:r>
      <w:r>
        <w:t>.1.5</w:t>
      </w:r>
      <w:r>
        <w:rPr>
          <w:rFonts w:hint="eastAsia"/>
        </w:rPr>
        <w:t>要求。</w:t>
      </w:r>
    </w:p>
    <w:p w14:paraId="3DB79779" w14:textId="77777777" w:rsidR="00F1583E" w:rsidRDefault="00AA010F">
      <w:pPr>
        <w:pStyle w:val="affe"/>
        <w:spacing w:before="156" w:after="156"/>
      </w:pPr>
      <w:bookmarkStart w:id="191" w:name="_Toc183770300"/>
      <w:bookmarkStart w:id="192" w:name="_Toc184042959"/>
      <w:bookmarkStart w:id="193" w:name="_Toc181115404"/>
      <w:bookmarkStart w:id="194" w:name="_Toc180074922"/>
      <w:r>
        <w:rPr>
          <w:rFonts w:hint="eastAsia"/>
        </w:rPr>
        <w:t>长霉试验</w:t>
      </w:r>
      <w:bookmarkEnd w:id="191"/>
      <w:bookmarkEnd w:id="192"/>
      <w:bookmarkEnd w:id="193"/>
      <w:bookmarkEnd w:id="194"/>
    </w:p>
    <w:p w14:paraId="473ADF30" w14:textId="77777777" w:rsidR="00F1583E" w:rsidRDefault="00AA010F">
      <w:pPr>
        <w:pStyle w:val="afffffa"/>
        <w:ind w:firstLine="420"/>
        <w:rPr>
          <w:rFonts w:hAnsi="Courier New"/>
          <w:szCs w:val="21"/>
        </w:rPr>
      </w:pPr>
      <w:r>
        <w:rPr>
          <w:rFonts w:hAnsi="Courier New" w:hint="eastAsia"/>
          <w:szCs w:val="21"/>
        </w:rPr>
        <w:t>按照</w:t>
      </w:r>
      <w:r>
        <w:rPr>
          <w:rFonts w:hAnsi="Courier New" w:hint="eastAsia"/>
          <w:szCs w:val="21"/>
        </w:rPr>
        <w:t>GB/T</w:t>
      </w:r>
      <w:r>
        <w:rPr>
          <w:rFonts w:hAnsi="Courier New"/>
          <w:szCs w:val="21"/>
        </w:rPr>
        <w:t xml:space="preserve"> 2423.16</w:t>
      </w:r>
      <w:r>
        <w:rPr>
          <w:rFonts w:hAnsi="Courier New" w:hint="eastAsia"/>
          <w:szCs w:val="21"/>
        </w:rPr>
        <w:t>中的</w:t>
      </w:r>
      <w:r>
        <w:rPr>
          <w:rFonts w:hAnsi="Courier New" w:hint="eastAsia"/>
          <w:szCs w:val="21"/>
        </w:rPr>
        <w:t>1</w:t>
      </w:r>
      <w:r>
        <w:rPr>
          <w:rFonts w:hAnsi="Courier New"/>
          <w:szCs w:val="21"/>
        </w:rPr>
        <w:t>2.1</w:t>
      </w:r>
      <w:r>
        <w:rPr>
          <w:rFonts w:hAnsi="Courier New" w:hint="eastAsia"/>
          <w:szCs w:val="21"/>
        </w:rPr>
        <w:t>试验方法</w:t>
      </w:r>
      <w:r>
        <w:rPr>
          <w:rFonts w:hAnsi="Courier New"/>
          <w:szCs w:val="21"/>
        </w:rPr>
        <w:t>1</w:t>
      </w:r>
      <w:r>
        <w:rPr>
          <w:rFonts w:hAnsi="Courier New" w:hint="eastAsia"/>
          <w:szCs w:val="21"/>
        </w:rPr>
        <w:t>进行试验，并应满足以下试验要求：</w:t>
      </w:r>
    </w:p>
    <w:p w14:paraId="3891134C" w14:textId="77777777" w:rsidR="00F1583E" w:rsidRDefault="00AA010F">
      <w:pPr>
        <w:pStyle w:val="af5"/>
        <w:numPr>
          <w:ilvl w:val="0"/>
          <w:numId w:val="49"/>
        </w:numPr>
      </w:pPr>
      <w:r>
        <w:rPr>
          <w:rFonts w:hint="eastAsia"/>
        </w:rPr>
        <w:t>机器人长霉要求见表</w:t>
      </w:r>
      <w:r>
        <w:t>6</w:t>
      </w:r>
      <w:r>
        <w:rPr>
          <w:rFonts w:hint="eastAsia"/>
        </w:rPr>
        <w:t>；</w:t>
      </w:r>
    </w:p>
    <w:p w14:paraId="309E22CD" w14:textId="77777777" w:rsidR="00F1583E" w:rsidRDefault="00AA010F">
      <w:pPr>
        <w:pStyle w:val="af5"/>
      </w:pPr>
      <w:r>
        <w:rPr>
          <w:rFonts w:hint="eastAsia"/>
        </w:rPr>
        <w:t>试验期间，机器人处于停机状态；</w:t>
      </w:r>
    </w:p>
    <w:p w14:paraId="3DA9E44B" w14:textId="77777777" w:rsidR="00F1583E" w:rsidRDefault="00AA010F">
      <w:pPr>
        <w:pStyle w:val="af5"/>
      </w:pPr>
      <w:r>
        <w:rPr>
          <w:rFonts w:hint="eastAsia"/>
        </w:rPr>
        <w:t>采用喷洒的方法对机器人试样和对照条进行接种孢子悬浮液；</w:t>
      </w:r>
    </w:p>
    <w:p w14:paraId="39A7F893" w14:textId="77777777" w:rsidR="00F1583E" w:rsidRDefault="00AA010F">
      <w:pPr>
        <w:pStyle w:val="af5"/>
      </w:pPr>
      <w:r>
        <w:rPr>
          <w:rFonts w:hint="eastAsia"/>
        </w:rPr>
        <w:t>试验持续</w:t>
      </w:r>
      <w:r>
        <w:t>28</w:t>
      </w:r>
      <w:r>
        <w:t> </w:t>
      </w:r>
      <w:r>
        <w:rPr>
          <w:rFonts w:hint="eastAsia"/>
        </w:rPr>
        <w:t>d</w:t>
      </w:r>
      <w:r>
        <w:rPr>
          <w:rFonts w:hint="eastAsia"/>
        </w:rPr>
        <w:t>；</w:t>
      </w:r>
    </w:p>
    <w:p w14:paraId="7BF7E562" w14:textId="77777777" w:rsidR="00F1583E" w:rsidRDefault="00AA010F">
      <w:pPr>
        <w:pStyle w:val="af5"/>
        <w:rPr>
          <w:rFonts w:hAnsi="Courier New"/>
          <w:szCs w:val="21"/>
        </w:rPr>
      </w:pPr>
      <w:r>
        <w:rPr>
          <w:rFonts w:hint="eastAsia"/>
        </w:rPr>
        <w:t>按照</w:t>
      </w:r>
      <w:r>
        <w:rPr>
          <w:rFonts w:hint="eastAsia"/>
        </w:rPr>
        <w:t>6</w:t>
      </w:r>
      <w:r>
        <w:t>.1.3</w:t>
      </w:r>
      <w:r>
        <w:rPr>
          <w:rFonts w:hint="eastAsia"/>
        </w:rPr>
        <w:t>完成试验初始检测和最后检测，检测结果满足</w:t>
      </w:r>
      <w:r>
        <w:rPr>
          <w:rFonts w:hint="eastAsia"/>
        </w:rPr>
        <w:t>5</w:t>
      </w:r>
      <w:r>
        <w:t>.1.6</w:t>
      </w:r>
      <w:r>
        <w:rPr>
          <w:rFonts w:hint="eastAsia"/>
        </w:rPr>
        <w:t>要求。</w:t>
      </w:r>
    </w:p>
    <w:p w14:paraId="7027D377" w14:textId="77777777" w:rsidR="00F1583E" w:rsidRDefault="00AA010F">
      <w:pPr>
        <w:pStyle w:val="affe"/>
        <w:spacing w:before="156" w:after="156"/>
      </w:pPr>
      <w:bookmarkStart w:id="195" w:name="_Toc180074923"/>
      <w:bookmarkStart w:id="196" w:name="_Toc183770301"/>
      <w:bookmarkStart w:id="197" w:name="_Toc181115405"/>
      <w:bookmarkStart w:id="198" w:name="_Toc184042960"/>
      <w:r>
        <w:rPr>
          <w:rFonts w:hint="eastAsia"/>
        </w:rPr>
        <w:t>低气压试验</w:t>
      </w:r>
      <w:bookmarkEnd w:id="195"/>
      <w:bookmarkEnd w:id="196"/>
      <w:bookmarkEnd w:id="197"/>
      <w:bookmarkEnd w:id="198"/>
    </w:p>
    <w:p w14:paraId="42E8679A" w14:textId="77777777" w:rsidR="00F1583E" w:rsidRDefault="00AA010F">
      <w:pPr>
        <w:pStyle w:val="afffffa"/>
        <w:ind w:firstLine="420"/>
        <w:rPr>
          <w:rFonts w:hAnsi="Courier New"/>
          <w:szCs w:val="21"/>
        </w:rPr>
      </w:pPr>
      <w:r>
        <w:rPr>
          <w:rFonts w:hAnsi="Courier New" w:hint="eastAsia"/>
          <w:szCs w:val="21"/>
        </w:rPr>
        <w:t>按照</w:t>
      </w:r>
      <w:r>
        <w:rPr>
          <w:rFonts w:hAnsi="Courier New" w:hint="eastAsia"/>
          <w:szCs w:val="21"/>
        </w:rPr>
        <w:t>GB/T</w:t>
      </w:r>
      <w:r>
        <w:rPr>
          <w:rFonts w:hAnsi="Courier New"/>
          <w:szCs w:val="21"/>
        </w:rPr>
        <w:t xml:space="preserve"> 2423.21 </w:t>
      </w:r>
      <w:r>
        <w:rPr>
          <w:rFonts w:hAnsi="Courier New" w:hint="eastAsia"/>
          <w:szCs w:val="21"/>
        </w:rPr>
        <w:t>的试验方法进行试验，并应满足以下试验要求：</w:t>
      </w:r>
    </w:p>
    <w:p w14:paraId="68DB6405" w14:textId="77777777" w:rsidR="00F1583E" w:rsidRDefault="00AA010F">
      <w:pPr>
        <w:pStyle w:val="af5"/>
        <w:numPr>
          <w:ilvl w:val="0"/>
          <w:numId w:val="50"/>
        </w:numPr>
      </w:pPr>
      <w:r>
        <w:rPr>
          <w:rFonts w:hint="eastAsia"/>
        </w:rPr>
        <w:t>机器人低气压要求见表</w:t>
      </w:r>
      <w:r>
        <w:t>7</w:t>
      </w:r>
      <w:r>
        <w:rPr>
          <w:rFonts w:hint="eastAsia"/>
        </w:rPr>
        <w:t>；</w:t>
      </w:r>
    </w:p>
    <w:p w14:paraId="4399154B" w14:textId="77777777" w:rsidR="00F1583E" w:rsidRDefault="00AA010F">
      <w:pPr>
        <w:pStyle w:val="af5"/>
      </w:pPr>
      <w:r>
        <w:rPr>
          <w:rFonts w:hint="eastAsia"/>
        </w:rPr>
        <w:t>试验期间，机器人处于工作状态；</w:t>
      </w:r>
    </w:p>
    <w:p w14:paraId="62D2B34A" w14:textId="77777777" w:rsidR="00F1583E" w:rsidRDefault="00AA010F">
      <w:pPr>
        <w:pStyle w:val="af5"/>
      </w:pPr>
      <w:r>
        <w:rPr>
          <w:rFonts w:hint="eastAsia"/>
        </w:rPr>
        <w:t>试验持续</w:t>
      </w:r>
      <w:r>
        <w:t>2</w:t>
      </w:r>
      <w:r>
        <w:t> </w:t>
      </w:r>
      <w:r>
        <w:rPr>
          <w:rFonts w:hint="eastAsia"/>
        </w:rPr>
        <w:t>h</w:t>
      </w:r>
      <w:r>
        <w:rPr>
          <w:rFonts w:hint="eastAsia"/>
        </w:rPr>
        <w:t>；</w:t>
      </w:r>
    </w:p>
    <w:p w14:paraId="4834FDF1" w14:textId="77777777" w:rsidR="00F1583E" w:rsidRDefault="00AA010F">
      <w:pPr>
        <w:pStyle w:val="af5"/>
      </w:pPr>
      <w:r>
        <w:rPr>
          <w:rFonts w:hint="eastAsia"/>
        </w:rPr>
        <w:t>降压和升压的气压变化速度不超过</w:t>
      </w:r>
      <w:r>
        <w:rPr>
          <w:rFonts w:hint="eastAsia"/>
        </w:rPr>
        <w:t>10</w:t>
      </w:r>
      <w:r>
        <w:t> </w:t>
      </w:r>
      <w:r>
        <w:rPr>
          <w:rFonts w:hint="eastAsia"/>
        </w:rPr>
        <w:t>kPa/min</w:t>
      </w:r>
      <w:r>
        <w:rPr>
          <w:rFonts w:hint="eastAsia"/>
        </w:rPr>
        <w:t>。</w:t>
      </w:r>
    </w:p>
    <w:p w14:paraId="33FEDB25" w14:textId="77777777" w:rsidR="00F1583E" w:rsidRDefault="00AA010F">
      <w:pPr>
        <w:pStyle w:val="af5"/>
      </w:pPr>
      <w:r>
        <w:rPr>
          <w:rFonts w:hint="eastAsia"/>
        </w:rPr>
        <w:t>试验结束后，机器人在</w:t>
      </w:r>
      <w:r>
        <w:rPr>
          <w:rFonts w:hint="eastAsia"/>
        </w:rPr>
        <w:t>6</w:t>
      </w:r>
      <w:r>
        <w:t>.1.1</w:t>
      </w:r>
      <w:r>
        <w:rPr>
          <w:rFonts w:hint="eastAsia"/>
        </w:rPr>
        <w:t>基准试验条件下恢复</w:t>
      </w:r>
      <w:r>
        <w:rPr>
          <w:rFonts w:hint="eastAsia"/>
        </w:rPr>
        <w:t>1</w:t>
      </w:r>
      <w:r>
        <w:t> </w:t>
      </w:r>
      <w:r>
        <w:t>h</w:t>
      </w:r>
      <w:r>
        <w:rPr>
          <w:rFonts w:hint="eastAsia"/>
        </w:rPr>
        <w:t>；</w:t>
      </w:r>
    </w:p>
    <w:p w14:paraId="5329F70D" w14:textId="77777777" w:rsidR="00F1583E" w:rsidRDefault="00AA010F">
      <w:pPr>
        <w:pStyle w:val="af5"/>
      </w:pPr>
      <w:r>
        <w:rPr>
          <w:rFonts w:hint="eastAsia"/>
        </w:rPr>
        <w:t>按照</w:t>
      </w:r>
      <w:r>
        <w:rPr>
          <w:rFonts w:hint="eastAsia"/>
        </w:rPr>
        <w:t>6</w:t>
      </w:r>
      <w:r>
        <w:t>.1.3</w:t>
      </w:r>
      <w:r>
        <w:rPr>
          <w:rFonts w:hint="eastAsia"/>
        </w:rPr>
        <w:t>完成试验初始检测、条件试验检测和最后检测，检测结果满足</w:t>
      </w:r>
      <w:r>
        <w:rPr>
          <w:rFonts w:hint="eastAsia"/>
        </w:rPr>
        <w:t>5</w:t>
      </w:r>
      <w:r>
        <w:t>.1.7</w:t>
      </w:r>
      <w:r>
        <w:rPr>
          <w:rFonts w:hint="eastAsia"/>
        </w:rPr>
        <w:t>要求。</w:t>
      </w:r>
    </w:p>
    <w:p w14:paraId="0BF79B0C" w14:textId="77777777" w:rsidR="00F1583E" w:rsidRDefault="00AA010F">
      <w:pPr>
        <w:pStyle w:val="affe"/>
        <w:spacing w:before="156" w:after="156"/>
      </w:pPr>
      <w:r>
        <w:rPr>
          <w:rFonts w:hint="eastAsia"/>
        </w:rPr>
        <w:t>风压试验</w:t>
      </w:r>
    </w:p>
    <w:p w14:paraId="3503CF5C" w14:textId="77777777" w:rsidR="00F1583E" w:rsidRDefault="00AA010F">
      <w:pPr>
        <w:pStyle w:val="afffffa"/>
        <w:ind w:firstLine="420"/>
        <w:rPr>
          <w:rFonts w:hAnsi="Courier New"/>
          <w:szCs w:val="21"/>
        </w:rPr>
      </w:pPr>
      <w:r>
        <w:rPr>
          <w:rFonts w:hAnsi="Courier New" w:hint="eastAsia"/>
          <w:szCs w:val="21"/>
        </w:rPr>
        <w:t>按照以下试验条件和要求进行试验：</w:t>
      </w:r>
    </w:p>
    <w:p w14:paraId="6E36D882" w14:textId="77777777" w:rsidR="00F1583E" w:rsidRDefault="00AA010F">
      <w:pPr>
        <w:pStyle w:val="af5"/>
        <w:numPr>
          <w:ilvl w:val="0"/>
          <w:numId w:val="51"/>
        </w:numPr>
      </w:pPr>
      <w:r>
        <w:rPr>
          <w:rFonts w:hint="eastAsia"/>
        </w:rPr>
        <w:t>宜采用满足</w:t>
      </w:r>
      <w:r>
        <w:rPr>
          <w:rFonts w:hint="eastAsia"/>
        </w:rPr>
        <w:t>GB/T</w:t>
      </w:r>
      <w:r>
        <w:t xml:space="preserve"> 2423.41</w:t>
      </w:r>
      <w:r>
        <w:rPr>
          <w:rFonts w:hint="eastAsia"/>
        </w:rPr>
        <w:t>中第</w:t>
      </w:r>
      <w:r>
        <w:rPr>
          <w:rFonts w:hint="eastAsia"/>
        </w:rPr>
        <w:t>3</w:t>
      </w:r>
      <w:r>
        <w:rPr>
          <w:rFonts w:hint="eastAsia"/>
        </w:rPr>
        <w:t>章要求的风洞或风场模拟系统作为试验设备，试验设备的风速调节范围应满足机器人最大抗风测试的要求；</w:t>
      </w:r>
    </w:p>
    <w:p w14:paraId="491CD622" w14:textId="77777777" w:rsidR="00F1583E" w:rsidRDefault="00AA010F">
      <w:pPr>
        <w:pStyle w:val="af5"/>
      </w:pPr>
      <w:r>
        <w:rPr>
          <w:rFonts w:hint="eastAsia"/>
        </w:rPr>
        <w:t>将机器人置于风洞或风场模拟系统内，将风速调节至</w:t>
      </w:r>
      <w:r>
        <w:rPr>
          <w:rFonts w:hint="eastAsia"/>
        </w:rPr>
        <w:t>6</w:t>
      </w:r>
      <w:r>
        <w:rPr>
          <w:rFonts w:hint="eastAsia"/>
        </w:rPr>
        <w:t>级风或以上，分别进行以下试验：</w:t>
      </w:r>
    </w:p>
    <w:p w14:paraId="724FA732" w14:textId="77777777" w:rsidR="00F1583E" w:rsidRDefault="00AA010F">
      <w:pPr>
        <w:pStyle w:val="af6"/>
        <w:numPr>
          <w:ilvl w:val="1"/>
          <w:numId w:val="52"/>
        </w:numPr>
      </w:pPr>
      <w:r>
        <w:rPr>
          <w:rFonts w:hint="eastAsia"/>
        </w:rPr>
        <w:t>静态抗风性试验：机器人停机状态，按照存储时姿态放置于水平地面，机身四面分别迎风吹风</w:t>
      </w:r>
      <w:r>
        <w:rPr>
          <w:rFonts w:hint="eastAsia"/>
        </w:rPr>
        <w:t>2</w:t>
      </w:r>
      <w:r>
        <w:t> </w:t>
      </w:r>
      <w:r>
        <w:rPr>
          <w:rFonts w:hint="eastAsia"/>
        </w:rPr>
        <w:t>min</w:t>
      </w:r>
      <w:r>
        <w:rPr>
          <w:rFonts w:hint="eastAsia"/>
        </w:rPr>
        <w:t>；</w:t>
      </w:r>
    </w:p>
    <w:p w14:paraId="74CE28FD" w14:textId="77777777" w:rsidR="00F1583E" w:rsidRDefault="00AA010F">
      <w:pPr>
        <w:pStyle w:val="af6"/>
        <w:rPr>
          <w:rFonts w:hAnsi="Courier New"/>
          <w:szCs w:val="21"/>
        </w:rPr>
      </w:pPr>
      <w:r>
        <w:rPr>
          <w:rFonts w:hint="eastAsia"/>
        </w:rPr>
        <w:t>动态抗风性试验：机器人工作状态，按照工作时最不利姿态在水平地面上以额定速度前进、后退、左侧移、右侧移、原地旋转运动，吹风</w:t>
      </w:r>
      <w:r>
        <w:rPr>
          <w:rFonts w:hint="eastAsia"/>
        </w:rPr>
        <w:t>10</w:t>
      </w:r>
      <w:r>
        <w:t> </w:t>
      </w:r>
      <w:r>
        <w:t>min</w:t>
      </w:r>
      <w:r>
        <w:rPr>
          <w:rFonts w:hAnsi="Courier New" w:hint="eastAsia"/>
          <w:szCs w:val="21"/>
        </w:rPr>
        <w:t>。</w:t>
      </w:r>
    </w:p>
    <w:p w14:paraId="24076D9E" w14:textId="77777777" w:rsidR="00F1583E" w:rsidRDefault="00AA010F">
      <w:pPr>
        <w:pStyle w:val="af5"/>
      </w:pPr>
      <w:r>
        <w:rPr>
          <w:rFonts w:hint="eastAsia"/>
        </w:rPr>
        <w:t>按照</w:t>
      </w:r>
      <w:r>
        <w:rPr>
          <w:rFonts w:hint="eastAsia"/>
        </w:rPr>
        <w:t>6</w:t>
      </w:r>
      <w:r>
        <w:t>.1.3</w:t>
      </w:r>
      <w:r>
        <w:rPr>
          <w:rFonts w:hint="eastAsia"/>
        </w:rPr>
        <w:t>完成试验初始检测、条件试验检测和最后检测，检测结果满足</w:t>
      </w:r>
      <w:r>
        <w:rPr>
          <w:rFonts w:hint="eastAsia"/>
        </w:rPr>
        <w:t>5</w:t>
      </w:r>
      <w:r>
        <w:t>.1.8</w:t>
      </w:r>
      <w:r>
        <w:rPr>
          <w:rFonts w:hint="eastAsia"/>
        </w:rPr>
        <w:t>要求</w:t>
      </w:r>
      <w:r>
        <w:rPr>
          <w:rFonts w:hint="eastAsia"/>
        </w:rPr>
        <w:t>。</w:t>
      </w:r>
    </w:p>
    <w:p w14:paraId="4C051C0B" w14:textId="77777777" w:rsidR="00F1583E" w:rsidRDefault="00AA010F">
      <w:pPr>
        <w:pStyle w:val="affd"/>
        <w:spacing w:before="156" w:after="156"/>
      </w:pPr>
      <w:bookmarkStart w:id="199" w:name="_Toc191461406"/>
      <w:r>
        <w:rPr>
          <w:rFonts w:hint="eastAsia"/>
        </w:rPr>
        <w:t>机械环境试验</w:t>
      </w:r>
      <w:bookmarkEnd w:id="199"/>
    </w:p>
    <w:p w14:paraId="7B119D12" w14:textId="77777777" w:rsidR="00F1583E" w:rsidRDefault="00AA010F">
      <w:pPr>
        <w:pStyle w:val="affe"/>
        <w:spacing w:before="156" w:after="156"/>
      </w:pPr>
      <w:bookmarkStart w:id="200" w:name="_Toc183770302"/>
      <w:bookmarkStart w:id="201" w:name="_Toc180074924"/>
      <w:bookmarkStart w:id="202" w:name="_Toc181115406"/>
      <w:bookmarkStart w:id="203" w:name="_Toc184042961"/>
      <w:r>
        <w:rPr>
          <w:rFonts w:hint="eastAsia"/>
        </w:rPr>
        <w:t>冲击试验</w:t>
      </w:r>
      <w:bookmarkEnd w:id="200"/>
      <w:bookmarkEnd w:id="201"/>
      <w:bookmarkEnd w:id="202"/>
      <w:bookmarkEnd w:id="203"/>
    </w:p>
    <w:p w14:paraId="6DC3BBE4" w14:textId="77777777" w:rsidR="00F1583E" w:rsidRDefault="00AA010F">
      <w:pPr>
        <w:pStyle w:val="afffffa"/>
        <w:ind w:firstLine="420"/>
        <w:rPr>
          <w:rFonts w:hAnsi="Courier New"/>
          <w:szCs w:val="21"/>
        </w:rPr>
      </w:pPr>
      <w:r>
        <w:rPr>
          <w:rFonts w:hAnsi="Courier New" w:hint="eastAsia"/>
          <w:szCs w:val="21"/>
        </w:rPr>
        <w:t>按照</w:t>
      </w:r>
      <w:r>
        <w:rPr>
          <w:rFonts w:hAnsi="Courier New" w:hint="eastAsia"/>
          <w:szCs w:val="21"/>
        </w:rPr>
        <w:t>GB/T</w:t>
      </w:r>
      <w:r>
        <w:rPr>
          <w:rFonts w:hAnsi="Courier New"/>
          <w:szCs w:val="21"/>
        </w:rPr>
        <w:t xml:space="preserve"> 2423.5 </w:t>
      </w:r>
      <w:r>
        <w:rPr>
          <w:rFonts w:hAnsi="Courier New" w:hint="eastAsia"/>
          <w:szCs w:val="21"/>
        </w:rPr>
        <w:t>进行试验，并应满足以下试验要求：</w:t>
      </w:r>
    </w:p>
    <w:p w14:paraId="090BF984" w14:textId="77777777" w:rsidR="00F1583E" w:rsidRDefault="00AA010F">
      <w:pPr>
        <w:pStyle w:val="af5"/>
        <w:numPr>
          <w:ilvl w:val="0"/>
          <w:numId w:val="53"/>
        </w:numPr>
      </w:pPr>
      <w:r>
        <w:rPr>
          <w:rFonts w:hint="eastAsia"/>
        </w:rPr>
        <w:t>机器人刚性固定在冲击试验台上，使冲击力直接传递给机器人机体，不通过减震缓冲装置连接固定；</w:t>
      </w:r>
    </w:p>
    <w:p w14:paraId="2B6FEEC8" w14:textId="77777777" w:rsidR="00F1583E" w:rsidRDefault="00AA010F">
      <w:pPr>
        <w:pStyle w:val="af5"/>
      </w:pPr>
      <w:r>
        <w:rPr>
          <w:rFonts w:hint="eastAsia"/>
        </w:rPr>
        <w:t>试验严酷度等级如下：</w:t>
      </w:r>
    </w:p>
    <w:p w14:paraId="0028407B" w14:textId="77777777" w:rsidR="00F1583E" w:rsidRDefault="00AA010F">
      <w:pPr>
        <w:pStyle w:val="af6"/>
        <w:numPr>
          <w:ilvl w:val="1"/>
          <w:numId w:val="54"/>
        </w:numPr>
      </w:pPr>
      <w:r>
        <w:rPr>
          <w:rFonts w:hint="eastAsia"/>
        </w:rPr>
        <w:t>试验脉冲波形：半正弦波；</w:t>
      </w:r>
    </w:p>
    <w:p w14:paraId="233E6FA6" w14:textId="77777777" w:rsidR="00F1583E" w:rsidRDefault="00AA010F">
      <w:pPr>
        <w:pStyle w:val="af6"/>
      </w:pPr>
      <w:r>
        <w:rPr>
          <w:rFonts w:hint="eastAsia"/>
        </w:rPr>
        <w:t>冲击加速度：</w:t>
      </w:r>
      <w:r>
        <w:rPr>
          <w:rFonts w:hAnsi="Courier New"/>
          <w:szCs w:val="21"/>
        </w:rPr>
        <w:t>150</w:t>
      </w:r>
      <w:r>
        <w:t> </w:t>
      </w:r>
      <w:r>
        <w:rPr>
          <w:rFonts w:hAnsi="Courier New"/>
          <w:szCs w:val="21"/>
        </w:rPr>
        <w:t>m/s</w:t>
      </w:r>
      <w:r>
        <w:rPr>
          <w:rFonts w:hAnsi="Courier New"/>
          <w:szCs w:val="21"/>
        </w:rPr>
        <w:t>²</w:t>
      </w:r>
      <w:r>
        <w:rPr>
          <w:rFonts w:hint="eastAsia"/>
        </w:rPr>
        <w:t>；</w:t>
      </w:r>
    </w:p>
    <w:p w14:paraId="2D4DF94A" w14:textId="77777777" w:rsidR="00F1583E" w:rsidRDefault="00AA010F">
      <w:pPr>
        <w:pStyle w:val="af6"/>
      </w:pPr>
      <w:r>
        <w:rPr>
          <w:rFonts w:hint="eastAsia"/>
        </w:rPr>
        <w:t>脉冲持续时间：</w:t>
      </w:r>
      <w:r>
        <w:rPr>
          <w:rFonts w:hint="eastAsia"/>
        </w:rPr>
        <w:t>6</w:t>
      </w:r>
      <w:r>
        <w:t> </w:t>
      </w:r>
      <w:r>
        <w:rPr>
          <w:rFonts w:hint="eastAsia"/>
        </w:rPr>
        <w:t>ms</w:t>
      </w:r>
      <w:r>
        <w:rPr>
          <w:rFonts w:hint="eastAsia"/>
        </w:rPr>
        <w:t>；</w:t>
      </w:r>
    </w:p>
    <w:p w14:paraId="236166C6" w14:textId="77777777" w:rsidR="00F1583E" w:rsidRDefault="00AA010F">
      <w:pPr>
        <w:pStyle w:val="af6"/>
        <w:rPr>
          <w:rFonts w:hAnsi="Courier New"/>
          <w:szCs w:val="21"/>
        </w:rPr>
      </w:pPr>
      <w:r>
        <w:rPr>
          <w:rFonts w:hint="eastAsia"/>
        </w:rPr>
        <w:t>冲击次数：</w:t>
      </w:r>
      <w:r>
        <w:rPr>
          <w:rFonts w:hAnsi="Courier New" w:hint="eastAsia"/>
          <w:szCs w:val="21"/>
        </w:rPr>
        <w:t>从</w:t>
      </w:r>
      <w:r>
        <w:rPr>
          <w:rFonts w:hAnsi="Courier New"/>
          <w:szCs w:val="21"/>
        </w:rPr>
        <w:t>X</w:t>
      </w:r>
      <w:r>
        <w:rPr>
          <w:rFonts w:hAnsi="Courier New" w:hint="eastAsia"/>
          <w:szCs w:val="21"/>
        </w:rPr>
        <w:t>、</w:t>
      </w:r>
      <w:r>
        <w:rPr>
          <w:rFonts w:hAnsi="Courier New"/>
          <w:szCs w:val="21"/>
        </w:rPr>
        <w:t>Y</w:t>
      </w:r>
      <w:r>
        <w:rPr>
          <w:rFonts w:hAnsi="Courier New" w:hint="eastAsia"/>
          <w:szCs w:val="21"/>
        </w:rPr>
        <w:t>、</w:t>
      </w:r>
      <w:r>
        <w:rPr>
          <w:rFonts w:hAnsi="Courier New"/>
          <w:szCs w:val="21"/>
        </w:rPr>
        <w:t>Z</w:t>
      </w:r>
      <w:r>
        <w:rPr>
          <w:rFonts w:hAnsi="Courier New" w:hint="eastAsia"/>
          <w:szCs w:val="21"/>
        </w:rPr>
        <w:t>轴线的正、负方向各施加</w:t>
      </w:r>
      <w:r>
        <w:rPr>
          <w:rFonts w:hAnsi="Courier New" w:hint="eastAsia"/>
          <w:szCs w:val="21"/>
        </w:rPr>
        <w:t>3</w:t>
      </w:r>
      <w:r>
        <w:rPr>
          <w:rFonts w:hAnsi="Courier New" w:hint="eastAsia"/>
          <w:szCs w:val="21"/>
        </w:rPr>
        <w:t>次冲击，共</w:t>
      </w:r>
      <w:r>
        <w:rPr>
          <w:rFonts w:hAnsi="Courier New" w:hint="eastAsia"/>
          <w:szCs w:val="21"/>
        </w:rPr>
        <w:t>1</w:t>
      </w:r>
      <w:r>
        <w:rPr>
          <w:rFonts w:hAnsi="Courier New"/>
          <w:szCs w:val="21"/>
        </w:rPr>
        <w:t>8</w:t>
      </w:r>
      <w:r>
        <w:rPr>
          <w:rFonts w:hAnsi="Courier New" w:hint="eastAsia"/>
          <w:szCs w:val="21"/>
        </w:rPr>
        <w:t>次。</w:t>
      </w:r>
    </w:p>
    <w:p w14:paraId="6AB07A11" w14:textId="77777777" w:rsidR="00F1583E" w:rsidRDefault="00AA010F">
      <w:pPr>
        <w:pStyle w:val="af5"/>
      </w:pPr>
      <w:r>
        <w:rPr>
          <w:rFonts w:hint="eastAsia"/>
        </w:rPr>
        <w:t>试验期间，机器人处于停机状态；</w:t>
      </w:r>
    </w:p>
    <w:p w14:paraId="0F47CA9A" w14:textId="77777777" w:rsidR="00F1583E" w:rsidRDefault="00AA010F">
      <w:pPr>
        <w:pStyle w:val="af5"/>
      </w:pPr>
      <w:r>
        <w:rPr>
          <w:rFonts w:hint="eastAsia"/>
        </w:rPr>
        <w:t>按照</w:t>
      </w:r>
      <w:r>
        <w:rPr>
          <w:rFonts w:hint="eastAsia"/>
        </w:rPr>
        <w:t>6</w:t>
      </w:r>
      <w:r>
        <w:t>.1.3</w:t>
      </w:r>
      <w:r>
        <w:rPr>
          <w:rFonts w:hint="eastAsia"/>
        </w:rPr>
        <w:t>完成试验初始检测、条件试验检测和最后检测，检测结果满足</w:t>
      </w:r>
      <w:r>
        <w:rPr>
          <w:rFonts w:hint="eastAsia"/>
        </w:rPr>
        <w:t>5</w:t>
      </w:r>
      <w:r>
        <w:t>.2.1</w:t>
      </w:r>
      <w:r>
        <w:rPr>
          <w:rFonts w:hint="eastAsia"/>
        </w:rPr>
        <w:t>要求。</w:t>
      </w:r>
    </w:p>
    <w:p w14:paraId="5034230D" w14:textId="77777777" w:rsidR="00F1583E" w:rsidRDefault="00AA010F">
      <w:pPr>
        <w:pStyle w:val="affe"/>
        <w:spacing w:before="156" w:after="156"/>
      </w:pPr>
      <w:bookmarkStart w:id="204" w:name="_Toc180074925"/>
      <w:bookmarkStart w:id="205" w:name="_Toc183770303"/>
      <w:bookmarkStart w:id="206" w:name="_Toc184042962"/>
      <w:bookmarkStart w:id="207" w:name="_Toc181115407"/>
      <w:r>
        <w:rPr>
          <w:rFonts w:hint="eastAsia"/>
        </w:rPr>
        <w:lastRenderedPageBreak/>
        <w:t>振动试验</w:t>
      </w:r>
      <w:bookmarkEnd w:id="204"/>
      <w:bookmarkEnd w:id="205"/>
      <w:bookmarkEnd w:id="206"/>
      <w:bookmarkEnd w:id="207"/>
    </w:p>
    <w:p w14:paraId="7B3190E5" w14:textId="77777777" w:rsidR="00F1583E" w:rsidRDefault="00AA010F">
      <w:pPr>
        <w:pStyle w:val="afff"/>
        <w:spacing w:before="156" w:after="156"/>
      </w:pPr>
      <w:bookmarkStart w:id="208" w:name="_Toc184042963"/>
      <w:bookmarkStart w:id="209" w:name="_Toc180074926"/>
      <w:bookmarkStart w:id="210" w:name="_Toc183770304"/>
      <w:r>
        <w:rPr>
          <w:rFonts w:hint="eastAsia"/>
        </w:rPr>
        <w:t>扫频耐久试验</w:t>
      </w:r>
      <w:bookmarkEnd w:id="208"/>
      <w:bookmarkEnd w:id="209"/>
      <w:bookmarkEnd w:id="210"/>
    </w:p>
    <w:p w14:paraId="3790A5F7" w14:textId="77777777" w:rsidR="00F1583E" w:rsidRDefault="00AA010F">
      <w:pPr>
        <w:pStyle w:val="afffffa"/>
        <w:ind w:firstLine="420"/>
        <w:rPr>
          <w:rFonts w:hAnsi="Courier New"/>
          <w:szCs w:val="21"/>
        </w:rPr>
      </w:pPr>
      <w:r>
        <w:rPr>
          <w:rFonts w:hAnsi="Courier New" w:hint="eastAsia"/>
          <w:szCs w:val="21"/>
        </w:rPr>
        <w:t>按照</w:t>
      </w:r>
      <w:r>
        <w:rPr>
          <w:rFonts w:hAnsi="Courier New" w:hint="eastAsia"/>
          <w:szCs w:val="21"/>
        </w:rPr>
        <w:t>GB/T</w:t>
      </w:r>
      <w:r>
        <w:rPr>
          <w:rFonts w:hAnsi="Courier New"/>
          <w:szCs w:val="21"/>
        </w:rPr>
        <w:t xml:space="preserve"> 2423.10</w:t>
      </w:r>
      <w:r>
        <w:rPr>
          <w:rFonts w:hAnsi="Courier New" w:hint="eastAsia"/>
          <w:szCs w:val="21"/>
        </w:rPr>
        <w:t>中的</w:t>
      </w:r>
      <w:r>
        <w:rPr>
          <w:rFonts w:hAnsi="Courier New"/>
          <w:szCs w:val="21"/>
        </w:rPr>
        <w:t>8.3.1</w:t>
      </w:r>
      <w:r>
        <w:rPr>
          <w:rFonts w:hAnsi="Courier New" w:hint="eastAsia"/>
          <w:szCs w:val="21"/>
        </w:rPr>
        <w:t>进行扫频耐久试验，并应满足以下试验要求：</w:t>
      </w:r>
    </w:p>
    <w:p w14:paraId="433BC979" w14:textId="77777777" w:rsidR="00F1583E" w:rsidRDefault="00AA010F">
      <w:pPr>
        <w:pStyle w:val="af5"/>
        <w:numPr>
          <w:ilvl w:val="0"/>
          <w:numId w:val="55"/>
        </w:numPr>
      </w:pPr>
      <w:r>
        <w:rPr>
          <w:rFonts w:hint="eastAsia"/>
        </w:rPr>
        <w:t>机器人刚性固定在冲击试验台上，使冲击力直接传递给机器人机体，不通过减震缓冲装置连接固定；</w:t>
      </w:r>
    </w:p>
    <w:p w14:paraId="67AD1181" w14:textId="77777777" w:rsidR="00F1583E" w:rsidRDefault="00AA010F">
      <w:pPr>
        <w:pStyle w:val="af5"/>
      </w:pPr>
      <w:r>
        <w:rPr>
          <w:rFonts w:hint="eastAsia"/>
        </w:rPr>
        <w:t>控制方式：单点</w:t>
      </w:r>
      <w:r>
        <w:t>/</w:t>
      </w:r>
      <w:r>
        <w:rPr>
          <w:rFonts w:hint="eastAsia"/>
        </w:rPr>
        <w:t>多点控制；</w:t>
      </w:r>
    </w:p>
    <w:p w14:paraId="758566F0" w14:textId="77777777" w:rsidR="00F1583E" w:rsidRDefault="00AA010F">
      <w:pPr>
        <w:pStyle w:val="af5"/>
      </w:pPr>
      <w:r>
        <w:rPr>
          <w:rFonts w:hint="eastAsia"/>
        </w:rPr>
        <w:t>试验严酷度等级如下：</w:t>
      </w:r>
    </w:p>
    <w:p w14:paraId="19CB06AB" w14:textId="77777777" w:rsidR="00F1583E" w:rsidRDefault="00AA010F">
      <w:pPr>
        <w:pStyle w:val="af6"/>
        <w:numPr>
          <w:ilvl w:val="1"/>
          <w:numId w:val="56"/>
        </w:numPr>
      </w:pPr>
      <w:r>
        <w:rPr>
          <w:rFonts w:hint="eastAsia"/>
        </w:rPr>
        <w:t>频率范围：</w:t>
      </w:r>
      <w:r>
        <w:rPr>
          <w:rFonts w:hint="eastAsia"/>
        </w:rPr>
        <w:t>5</w:t>
      </w:r>
      <w:r>
        <w:t> </w:t>
      </w:r>
      <w:r>
        <w:rPr>
          <w:rFonts w:hAnsi="Courier New"/>
          <w:szCs w:val="21"/>
        </w:rPr>
        <w:t>Hz</w:t>
      </w:r>
      <w:r>
        <w:rPr>
          <w:rFonts w:hAnsi="宋体" w:hint="eastAsia"/>
          <w:sz w:val="18"/>
          <w:szCs w:val="18"/>
        </w:rPr>
        <w:t>～</w:t>
      </w:r>
      <w:r>
        <w:rPr>
          <w:rFonts w:hAnsi="Courier New"/>
          <w:szCs w:val="21"/>
        </w:rPr>
        <w:t>500</w:t>
      </w:r>
      <w:r>
        <w:t> </w:t>
      </w:r>
      <w:r>
        <w:rPr>
          <w:rFonts w:hAnsi="Courier New" w:hint="eastAsia"/>
          <w:szCs w:val="21"/>
        </w:rPr>
        <w:t>Hz</w:t>
      </w:r>
      <w:r>
        <w:rPr>
          <w:rFonts w:hint="eastAsia"/>
        </w:rPr>
        <w:t>；</w:t>
      </w:r>
    </w:p>
    <w:p w14:paraId="1CCB7CCE" w14:textId="77777777" w:rsidR="00F1583E" w:rsidRDefault="00AA010F">
      <w:pPr>
        <w:pStyle w:val="af6"/>
      </w:pPr>
      <w:r>
        <w:rPr>
          <w:rFonts w:hint="eastAsia"/>
        </w:rPr>
        <w:t>振动幅值：</w:t>
      </w:r>
      <w:r>
        <w:rPr>
          <w:rFonts w:hAnsi="Courier New"/>
          <w:szCs w:val="21"/>
        </w:rPr>
        <w:t>0.5</w:t>
      </w:r>
      <w:r>
        <w:t> </w:t>
      </w:r>
      <w:r>
        <w:rPr>
          <w:rFonts w:hAnsi="Courier New"/>
          <w:szCs w:val="21"/>
        </w:rPr>
        <w:t>mm</w:t>
      </w:r>
      <w:r>
        <w:rPr>
          <w:rFonts w:hint="eastAsia"/>
        </w:rPr>
        <w:t>；</w:t>
      </w:r>
    </w:p>
    <w:p w14:paraId="457FA488" w14:textId="77777777" w:rsidR="00F1583E" w:rsidRDefault="00AA010F">
      <w:pPr>
        <w:pStyle w:val="af6"/>
        <w:rPr>
          <w:szCs w:val="21"/>
        </w:rPr>
      </w:pPr>
      <w:r>
        <w:rPr>
          <w:rFonts w:hint="eastAsia"/>
        </w:rPr>
        <w:t>加速度：</w:t>
      </w:r>
      <w:r>
        <w:t>10</w:t>
      </w:r>
      <w:r>
        <w:t> </w:t>
      </w:r>
      <w:r>
        <w:rPr>
          <w:rFonts w:hAnsi="Courier New"/>
          <w:szCs w:val="21"/>
        </w:rPr>
        <w:t>m/s</w:t>
      </w:r>
      <w:r>
        <w:rPr>
          <w:rFonts w:hAnsi="Courier New"/>
          <w:szCs w:val="21"/>
        </w:rPr>
        <w:t>²</w:t>
      </w:r>
      <w:r>
        <w:rPr>
          <w:rFonts w:hAnsi="Courier New" w:hint="eastAsia"/>
          <w:szCs w:val="21"/>
        </w:rPr>
        <w:t>；</w:t>
      </w:r>
    </w:p>
    <w:p w14:paraId="4CD7CA00" w14:textId="77777777" w:rsidR="00F1583E" w:rsidRDefault="00AA010F">
      <w:pPr>
        <w:pStyle w:val="af6"/>
      </w:pPr>
      <w:r>
        <w:rPr>
          <w:rFonts w:hint="eastAsia"/>
        </w:rPr>
        <w:t>扫描速度：每分钟一个倍频程；</w:t>
      </w:r>
    </w:p>
    <w:p w14:paraId="0D6D3E9D" w14:textId="77777777" w:rsidR="00F1583E" w:rsidRDefault="00AA010F">
      <w:pPr>
        <w:pStyle w:val="af6"/>
      </w:pPr>
      <w:r>
        <w:rPr>
          <w:rFonts w:hint="eastAsia"/>
        </w:rPr>
        <w:t>耐久试验持续持续时间：</w:t>
      </w:r>
      <w:r>
        <w:rPr>
          <w:rFonts w:hAnsi="Courier New"/>
          <w:szCs w:val="21"/>
        </w:rPr>
        <w:t>X</w:t>
      </w:r>
      <w:r>
        <w:rPr>
          <w:rFonts w:hAnsi="Courier New" w:hint="eastAsia"/>
          <w:szCs w:val="21"/>
        </w:rPr>
        <w:t>、</w:t>
      </w:r>
      <w:r>
        <w:rPr>
          <w:rFonts w:hAnsi="Courier New"/>
          <w:szCs w:val="21"/>
        </w:rPr>
        <w:t>Y</w:t>
      </w:r>
      <w:r>
        <w:rPr>
          <w:rFonts w:hAnsi="Courier New" w:hint="eastAsia"/>
          <w:szCs w:val="21"/>
        </w:rPr>
        <w:t>、</w:t>
      </w:r>
      <w:r>
        <w:rPr>
          <w:rFonts w:hAnsi="Courier New"/>
          <w:szCs w:val="21"/>
        </w:rPr>
        <w:t>Z</w:t>
      </w:r>
      <w:r>
        <w:rPr>
          <w:rFonts w:hAnsi="Courier New" w:hint="eastAsia"/>
          <w:szCs w:val="21"/>
        </w:rPr>
        <w:t>轴线方向各持续扫频</w:t>
      </w:r>
      <w:r>
        <w:t>0.5</w:t>
      </w:r>
      <w:r>
        <w:t> </w:t>
      </w:r>
      <w:r>
        <w:t>h</w:t>
      </w:r>
      <w:r>
        <w:rPr>
          <w:rFonts w:hint="eastAsia"/>
        </w:rPr>
        <w:t>。</w:t>
      </w:r>
    </w:p>
    <w:p w14:paraId="3307D3FE" w14:textId="77777777" w:rsidR="00F1583E" w:rsidRDefault="00AA010F">
      <w:pPr>
        <w:pStyle w:val="af5"/>
      </w:pPr>
      <w:r>
        <w:rPr>
          <w:rFonts w:hint="eastAsia"/>
        </w:rPr>
        <w:t>试验期间，机器人处于停机状态；</w:t>
      </w:r>
    </w:p>
    <w:p w14:paraId="4E5C91A3" w14:textId="77777777" w:rsidR="00F1583E" w:rsidRDefault="00AA010F">
      <w:pPr>
        <w:pStyle w:val="af5"/>
        <w:rPr>
          <w:rFonts w:hAnsi="Courier New"/>
          <w:szCs w:val="21"/>
        </w:rPr>
      </w:pPr>
      <w:r>
        <w:rPr>
          <w:rFonts w:hint="eastAsia"/>
        </w:rPr>
        <w:t>按照</w:t>
      </w:r>
      <w:r>
        <w:rPr>
          <w:rFonts w:hint="eastAsia"/>
        </w:rPr>
        <w:t>6</w:t>
      </w:r>
      <w:r>
        <w:t>.1.3</w:t>
      </w:r>
      <w:r>
        <w:rPr>
          <w:rFonts w:hint="eastAsia"/>
        </w:rPr>
        <w:t>完成试验初始检测和最后检测，检测结果满足</w:t>
      </w:r>
      <w:r>
        <w:rPr>
          <w:rFonts w:hint="eastAsia"/>
        </w:rPr>
        <w:t>5</w:t>
      </w:r>
      <w:r>
        <w:t>.2.2</w:t>
      </w:r>
      <w:r>
        <w:rPr>
          <w:rFonts w:hint="eastAsia"/>
        </w:rPr>
        <w:t>要求。</w:t>
      </w:r>
    </w:p>
    <w:p w14:paraId="504BF64D" w14:textId="77777777" w:rsidR="00F1583E" w:rsidRDefault="00AA010F">
      <w:pPr>
        <w:pStyle w:val="afff"/>
        <w:spacing w:before="156" w:after="156"/>
      </w:pPr>
      <w:bookmarkStart w:id="211" w:name="_Toc184042964"/>
      <w:bookmarkStart w:id="212" w:name="_Toc180074927"/>
      <w:bookmarkStart w:id="213" w:name="_Toc183770305"/>
      <w:r>
        <w:rPr>
          <w:rFonts w:hint="eastAsia"/>
        </w:rPr>
        <w:t>随</w:t>
      </w:r>
      <w:r>
        <w:rPr>
          <w:rFonts w:hint="eastAsia"/>
        </w:rPr>
        <w:t>机振动试验</w:t>
      </w:r>
      <w:bookmarkEnd w:id="211"/>
      <w:bookmarkEnd w:id="212"/>
      <w:bookmarkEnd w:id="213"/>
    </w:p>
    <w:p w14:paraId="0D34CAE2" w14:textId="77777777" w:rsidR="00F1583E" w:rsidRDefault="00AA010F">
      <w:pPr>
        <w:pStyle w:val="afffffa"/>
        <w:ind w:firstLine="420"/>
        <w:rPr>
          <w:rFonts w:hAnsi="Courier New"/>
          <w:szCs w:val="21"/>
        </w:rPr>
      </w:pPr>
      <w:r>
        <w:rPr>
          <w:rFonts w:hAnsi="Courier New" w:hint="eastAsia"/>
          <w:szCs w:val="21"/>
        </w:rPr>
        <w:t>按照</w:t>
      </w:r>
      <w:r>
        <w:rPr>
          <w:rFonts w:hAnsi="Courier New" w:hint="eastAsia"/>
          <w:szCs w:val="21"/>
        </w:rPr>
        <w:t>GB/T</w:t>
      </w:r>
      <w:r>
        <w:rPr>
          <w:rFonts w:hAnsi="Courier New"/>
          <w:szCs w:val="21"/>
        </w:rPr>
        <w:t xml:space="preserve"> 2423.56</w:t>
      </w:r>
      <w:r>
        <w:rPr>
          <w:rFonts w:hAnsi="Courier New" w:hint="eastAsia"/>
          <w:szCs w:val="21"/>
        </w:rPr>
        <w:t>进行试验，并应满足以下试验要求：</w:t>
      </w:r>
    </w:p>
    <w:p w14:paraId="3D57EA96" w14:textId="77777777" w:rsidR="00F1583E" w:rsidRDefault="00AA010F">
      <w:pPr>
        <w:pStyle w:val="af5"/>
        <w:numPr>
          <w:ilvl w:val="0"/>
          <w:numId w:val="57"/>
        </w:numPr>
      </w:pPr>
      <w:r>
        <w:rPr>
          <w:rFonts w:hint="eastAsia"/>
        </w:rPr>
        <w:t>机器人刚性固定在冲击试验台上，使冲击力直接传递给机器人机体，不通过减震缓冲装置连接固定；</w:t>
      </w:r>
    </w:p>
    <w:p w14:paraId="70CF55F4" w14:textId="77777777" w:rsidR="00F1583E" w:rsidRDefault="00AA010F">
      <w:pPr>
        <w:pStyle w:val="af5"/>
      </w:pPr>
      <w:r>
        <w:rPr>
          <w:rFonts w:hint="eastAsia"/>
        </w:rPr>
        <w:t>控制方式：单点</w:t>
      </w:r>
      <w:r>
        <w:t>/</w:t>
      </w:r>
      <w:r>
        <w:rPr>
          <w:rFonts w:hint="eastAsia"/>
        </w:rPr>
        <w:t>多点控制；</w:t>
      </w:r>
    </w:p>
    <w:p w14:paraId="5D216D32" w14:textId="77777777" w:rsidR="00F1583E" w:rsidRDefault="00AA010F">
      <w:pPr>
        <w:pStyle w:val="af5"/>
      </w:pPr>
      <w:r>
        <w:rPr>
          <w:rFonts w:hint="eastAsia"/>
        </w:rPr>
        <w:t>试验严酷度等级如下：</w:t>
      </w:r>
    </w:p>
    <w:p w14:paraId="6667053B" w14:textId="77777777" w:rsidR="00F1583E" w:rsidRDefault="00AA010F">
      <w:pPr>
        <w:pStyle w:val="af6"/>
        <w:numPr>
          <w:ilvl w:val="1"/>
          <w:numId w:val="58"/>
        </w:numPr>
      </w:pPr>
      <w:r>
        <w:rPr>
          <w:rFonts w:hint="eastAsia"/>
        </w:rPr>
        <w:t>频率范围：</w:t>
      </w:r>
      <w:r>
        <w:rPr>
          <w:rFonts w:hint="eastAsia"/>
        </w:rPr>
        <w:t>5</w:t>
      </w:r>
      <w:r>
        <w:t> </w:t>
      </w:r>
      <w:r>
        <w:t>H</w:t>
      </w:r>
      <w:r>
        <w:rPr>
          <w:rFonts w:hint="eastAsia"/>
        </w:rPr>
        <w:t>z</w:t>
      </w:r>
      <w:r>
        <w:rPr>
          <w:rFonts w:hAnsi="宋体" w:hint="eastAsia"/>
          <w:sz w:val="18"/>
          <w:szCs w:val="18"/>
        </w:rPr>
        <w:t>～</w:t>
      </w:r>
      <w:r>
        <w:rPr>
          <w:rFonts w:hint="eastAsia"/>
        </w:rPr>
        <w:t>500</w:t>
      </w:r>
      <w:r>
        <w:t> </w:t>
      </w:r>
      <w:r>
        <w:rPr>
          <w:rFonts w:hint="eastAsia"/>
        </w:rPr>
        <w:t>Hz</w:t>
      </w:r>
      <w:r>
        <w:rPr>
          <w:rFonts w:hint="eastAsia"/>
        </w:rPr>
        <w:t>；</w:t>
      </w:r>
    </w:p>
    <w:p w14:paraId="1940A21F" w14:textId="77777777" w:rsidR="00F1583E" w:rsidRDefault="00AA010F">
      <w:pPr>
        <w:pStyle w:val="af6"/>
      </w:pPr>
      <w:r>
        <w:rPr>
          <w:rFonts w:hint="eastAsia"/>
        </w:rPr>
        <w:t>加速度谱密度（</w:t>
      </w:r>
      <w:r>
        <w:rPr>
          <w:rFonts w:hint="eastAsia"/>
        </w:rPr>
        <w:t>ASD</w:t>
      </w:r>
      <w:r>
        <w:rPr>
          <w:rFonts w:hint="eastAsia"/>
        </w:rPr>
        <w:t>）：</w:t>
      </w:r>
      <w:r>
        <w:t>1.0</w:t>
      </w:r>
      <w:r>
        <w:t> </w:t>
      </w:r>
      <w:r>
        <w:t>m/s</w:t>
      </w:r>
      <w:r>
        <w:t>²</w:t>
      </w:r>
      <w:r>
        <w:rPr>
          <w:rFonts w:hint="eastAsia"/>
        </w:rPr>
        <w:t>；</w:t>
      </w:r>
    </w:p>
    <w:p w14:paraId="5F983223" w14:textId="77777777" w:rsidR="00F1583E" w:rsidRDefault="00AA010F">
      <w:pPr>
        <w:pStyle w:val="af6"/>
      </w:pPr>
      <w:r>
        <w:rPr>
          <w:rFonts w:hint="eastAsia"/>
        </w:rPr>
        <w:t>耐久试验持续持续时间：</w:t>
      </w:r>
      <w:r>
        <w:t>X</w:t>
      </w:r>
      <w:r>
        <w:rPr>
          <w:rFonts w:hint="eastAsia"/>
        </w:rPr>
        <w:t>、</w:t>
      </w:r>
      <w:r>
        <w:t>Y</w:t>
      </w:r>
      <w:r>
        <w:rPr>
          <w:rFonts w:hint="eastAsia"/>
        </w:rPr>
        <w:t>、</w:t>
      </w:r>
      <w:r>
        <w:t>Z</w:t>
      </w:r>
      <w:r>
        <w:rPr>
          <w:rFonts w:hint="eastAsia"/>
        </w:rPr>
        <w:t>轴线方向各持续振动</w:t>
      </w:r>
      <w:r>
        <w:t>1</w:t>
      </w:r>
      <w:r>
        <w:t> </w:t>
      </w:r>
      <w:r>
        <w:t>h</w:t>
      </w:r>
      <w:r>
        <w:rPr>
          <w:rFonts w:hint="eastAsia"/>
        </w:rPr>
        <w:t>；</w:t>
      </w:r>
    </w:p>
    <w:p w14:paraId="6CC84F5D" w14:textId="77777777" w:rsidR="00F1583E" w:rsidRDefault="00AA010F">
      <w:pPr>
        <w:pStyle w:val="af5"/>
      </w:pPr>
      <w:r>
        <w:rPr>
          <w:rFonts w:hint="eastAsia"/>
        </w:rPr>
        <w:t>试验期间，机器人处于停机状态；</w:t>
      </w:r>
    </w:p>
    <w:p w14:paraId="5B999D24" w14:textId="77777777" w:rsidR="00F1583E" w:rsidRDefault="00AA010F">
      <w:pPr>
        <w:pStyle w:val="af5"/>
      </w:pPr>
      <w:r>
        <w:rPr>
          <w:rFonts w:hint="eastAsia"/>
        </w:rPr>
        <w:t>按照</w:t>
      </w:r>
      <w:r>
        <w:rPr>
          <w:rFonts w:hint="eastAsia"/>
        </w:rPr>
        <w:t>6</w:t>
      </w:r>
      <w:r>
        <w:t>.1.3</w:t>
      </w:r>
      <w:r>
        <w:rPr>
          <w:rFonts w:hint="eastAsia"/>
        </w:rPr>
        <w:t>完成试验初始检测和最后检测，检测结果满足</w:t>
      </w:r>
      <w:r>
        <w:rPr>
          <w:rFonts w:hint="eastAsia"/>
        </w:rPr>
        <w:t>5</w:t>
      </w:r>
      <w:r>
        <w:t>.2.2</w:t>
      </w:r>
      <w:r>
        <w:rPr>
          <w:rFonts w:hint="eastAsia"/>
        </w:rPr>
        <w:t>要求。</w:t>
      </w:r>
    </w:p>
    <w:p w14:paraId="2F2E5FBF" w14:textId="77777777" w:rsidR="00F1583E" w:rsidRDefault="00AA010F">
      <w:pPr>
        <w:pStyle w:val="affe"/>
        <w:spacing w:before="156" w:after="156"/>
      </w:pPr>
      <w:bookmarkStart w:id="214" w:name="_Toc183770306"/>
      <w:bookmarkStart w:id="215" w:name="_Toc180074928"/>
      <w:bookmarkStart w:id="216" w:name="_Toc181115408"/>
      <w:bookmarkStart w:id="217" w:name="_Toc184042965"/>
      <w:r>
        <w:rPr>
          <w:rFonts w:hint="eastAsia"/>
        </w:rPr>
        <w:t>倾跌与翻倒试验</w:t>
      </w:r>
      <w:bookmarkEnd w:id="214"/>
      <w:bookmarkEnd w:id="215"/>
      <w:bookmarkEnd w:id="216"/>
      <w:bookmarkEnd w:id="217"/>
    </w:p>
    <w:p w14:paraId="211BEAEB" w14:textId="77777777" w:rsidR="00F1583E" w:rsidRDefault="00AA010F">
      <w:pPr>
        <w:pStyle w:val="afffffa"/>
        <w:ind w:firstLine="420"/>
        <w:rPr>
          <w:rFonts w:hAnsi="Courier New"/>
          <w:szCs w:val="21"/>
        </w:rPr>
      </w:pPr>
      <w:r>
        <w:rPr>
          <w:rFonts w:hAnsi="Courier New" w:hint="eastAsia"/>
          <w:szCs w:val="21"/>
        </w:rPr>
        <w:t>按照</w:t>
      </w:r>
      <w:r>
        <w:rPr>
          <w:rFonts w:hAnsi="Courier New" w:hint="eastAsia"/>
          <w:szCs w:val="21"/>
        </w:rPr>
        <w:t>GB/T</w:t>
      </w:r>
      <w:r>
        <w:rPr>
          <w:rFonts w:hAnsi="Courier New"/>
          <w:szCs w:val="21"/>
        </w:rPr>
        <w:t xml:space="preserve"> 2423.7 </w:t>
      </w:r>
      <w:r>
        <w:rPr>
          <w:rFonts w:hAnsi="Courier New" w:hint="eastAsia"/>
          <w:szCs w:val="21"/>
        </w:rPr>
        <w:t>中的</w:t>
      </w:r>
      <w:r>
        <w:rPr>
          <w:rFonts w:hAnsi="Courier New" w:hint="eastAsia"/>
          <w:szCs w:val="21"/>
        </w:rPr>
        <w:t>5</w:t>
      </w:r>
      <w:r>
        <w:rPr>
          <w:rFonts w:hAnsi="Courier New"/>
          <w:szCs w:val="21"/>
        </w:rPr>
        <w:t>.1</w:t>
      </w:r>
      <w:r>
        <w:rPr>
          <w:rFonts w:hAnsi="Courier New" w:hint="eastAsia"/>
          <w:szCs w:val="21"/>
        </w:rPr>
        <w:t>进行试验，并应满足以下试验要求：</w:t>
      </w:r>
    </w:p>
    <w:p w14:paraId="47100C9E" w14:textId="77777777" w:rsidR="00F1583E" w:rsidRDefault="00AA010F">
      <w:pPr>
        <w:pStyle w:val="af5"/>
        <w:numPr>
          <w:ilvl w:val="0"/>
          <w:numId w:val="59"/>
        </w:numPr>
      </w:pPr>
      <w:r>
        <w:rPr>
          <w:rFonts w:hint="eastAsia"/>
        </w:rPr>
        <w:t>面倾跌：机器人绕着一条底边倾斜直至使机器人底面与试验地面成</w:t>
      </w:r>
      <w:r>
        <w:rPr>
          <w:rFonts w:hint="eastAsia"/>
        </w:rPr>
        <w:t>30</w:t>
      </w:r>
      <w:r>
        <w:rPr>
          <w:rFonts w:hint="eastAsia"/>
        </w:rPr>
        <w:t>°夹角，使机器人自由倾跌在试验地面上。分别围绕</w:t>
      </w:r>
      <w:r>
        <w:rPr>
          <w:rFonts w:hint="eastAsia"/>
        </w:rPr>
        <w:t>4</w:t>
      </w:r>
      <w:r>
        <w:rPr>
          <w:rFonts w:hint="eastAsia"/>
        </w:rPr>
        <w:t>条底边各进行一次倾跌试验（见图</w:t>
      </w:r>
      <w:r>
        <w:t>1</w:t>
      </w:r>
      <w:r>
        <w:rPr>
          <w:rFonts w:hint="eastAsia"/>
        </w:rPr>
        <w:t>）；</w:t>
      </w:r>
    </w:p>
    <w:p w14:paraId="4DC0DBAB" w14:textId="77777777" w:rsidR="00F1583E" w:rsidRDefault="00AA010F">
      <w:pPr>
        <w:pStyle w:val="af5"/>
        <w:numPr>
          <w:ilvl w:val="0"/>
          <w:numId w:val="59"/>
        </w:numPr>
      </w:pPr>
      <w:r>
        <w:rPr>
          <w:rFonts w:hint="eastAsia"/>
        </w:rPr>
        <w:t>翻倒：机器人绕着一条底边倾斜直到处于不稳定的位置。然后让其从这个位置自由地翻倒在相邻的一面上。应沿机器人的</w:t>
      </w:r>
      <w:r>
        <w:t>4</w:t>
      </w:r>
      <w:r>
        <w:rPr>
          <w:rFonts w:hint="eastAsia"/>
        </w:rPr>
        <w:t>条底边各进行一次翻倒试验（见图</w:t>
      </w:r>
      <w:r>
        <w:t>2</w:t>
      </w:r>
      <w:r>
        <w:rPr>
          <w:rFonts w:hint="eastAsia"/>
        </w:rPr>
        <w:t>）；</w:t>
      </w:r>
    </w:p>
    <w:p w14:paraId="7AB819E4" w14:textId="77777777" w:rsidR="00F1583E" w:rsidRDefault="00AA010F">
      <w:pPr>
        <w:pStyle w:val="af5"/>
        <w:numPr>
          <w:ilvl w:val="0"/>
          <w:numId w:val="59"/>
        </w:numPr>
      </w:pPr>
      <w:r>
        <w:rPr>
          <w:rFonts w:hint="eastAsia"/>
        </w:rPr>
        <w:t>试验期间，机器人处于停机状态；</w:t>
      </w:r>
    </w:p>
    <w:p w14:paraId="03C639D1" w14:textId="77777777" w:rsidR="00F1583E" w:rsidRDefault="00AA010F">
      <w:pPr>
        <w:pStyle w:val="af5"/>
        <w:numPr>
          <w:ilvl w:val="0"/>
          <w:numId w:val="59"/>
        </w:numPr>
      </w:pPr>
      <w:r>
        <w:rPr>
          <w:rFonts w:hint="eastAsia"/>
        </w:rPr>
        <w:t>按照</w:t>
      </w:r>
      <w:r>
        <w:rPr>
          <w:rFonts w:hint="eastAsia"/>
        </w:rPr>
        <w:t>6</w:t>
      </w:r>
      <w:r>
        <w:t>.1.3</w:t>
      </w:r>
      <w:r>
        <w:rPr>
          <w:rFonts w:hint="eastAsia"/>
        </w:rPr>
        <w:t>完成试验初始检测和最后检测，检测结果满足</w:t>
      </w:r>
      <w:r>
        <w:rPr>
          <w:rFonts w:hint="eastAsia"/>
        </w:rPr>
        <w:t>5</w:t>
      </w:r>
      <w:r>
        <w:t>.2.3</w:t>
      </w:r>
      <w:r>
        <w:rPr>
          <w:rFonts w:hint="eastAsia"/>
        </w:rPr>
        <w:t>要求。</w:t>
      </w:r>
    </w:p>
    <w:p w14:paraId="66A4AF4F" w14:textId="77777777" w:rsidR="00F1583E" w:rsidRDefault="00AA010F">
      <w:pPr>
        <w:widowControl/>
        <w:adjustRightInd/>
        <w:spacing w:line="240" w:lineRule="auto"/>
        <w:jc w:val="left"/>
        <w:rPr>
          <w:rFonts w:ascii="宋体" w:hAnsi="Times New Roman"/>
          <w:kern w:val="0"/>
          <w:szCs w:val="20"/>
        </w:rPr>
      </w:pPr>
      <w:r>
        <w:br w:type="page"/>
      </w:r>
    </w:p>
    <w:p w14:paraId="56E6663B" w14:textId="77777777" w:rsidR="00F1583E" w:rsidRDefault="00AA010F">
      <w:pPr>
        <w:pStyle w:val="afffffa"/>
        <w:spacing w:before="156" w:after="156"/>
        <w:ind w:firstLine="420"/>
        <w:jc w:val="center"/>
        <w:rPr>
          <w:szCs w:val="21"/>
        </w:rPr>
      </w:pPr>
      <w:r>
        <w:lastRenderedPageBreak/>
        <w:t xml:space="preserve"> </w:t>
      </w:r>
      <w:r>
        <w:rPr>
          <w:noProof/>
        </w:rPr>
        <w:drawing>
          <wp:inline distT="0" distB="0" distL="0" distR="0" wp14:anchorId="7CD7CD14" wp14:editId="7DE36642">
            <wp:extent cx="3889375" cy="1637665"/>
            <wp:effectExtent l="0" t="0" r="0" b="635"/>
            <wp:docPr id="3" name="图片 3" descr="C:\Users\liangweijing\AppData\Local\Temp\ksohtml45572\wps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C:\Users\liangweijing\AppData\Local\Temp\ksohtml45572\wps1.jpg"/>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a:xfrm>
                      <a:off x="0" y="0"/>
                      <a:ext cx="3889375" cy="1637665"/>
                    </a:xfrm>
                    <a:prstGeom prst="rect">
                      <a:avLst/>
                    </a:prstGeom>
                    <a:noFill/>
                    <a:ln>
                      <a:noFill/>
                    </a:ln>
                  </pic:spPr>
                </pic:pic>
              </a:graphicData>
            </a:graphic>
          </wp:inline>
        </w:drawing>
      </w:r>
    </w:p>
    <w:p w14:paraId="5FECBAED" w14:textId="77777777" w:rsidR="00F1583E" w:rsidRDefault="00AA010F">
      <w:pPr>
        <w:pStyle w:val="affffffffff"/>
        <w:ind w:firstLine="360"/>
      </w:pPr>
      <w:r>
        <w:rPr>
          <w:rFonts w:hint="eastAsia"/>
        </w:rPr>
        <w:t>标引序号说明：</w:t>
      </w:r>
    </w:p>
    <w:p w14:paraId="17CBF99B" w14:textId="77777777" w:rsidR="00F1583E" w:rsidRDefault="00AA010F">
      <w:pPr>
        <w:pStyle w:val="afffffa"/>
        <w:spacing w:before="156" w:after="156"/>
        <w:ind w:firstLine="360"/>
        <w:rPr>
          <w:sz w:val="18"/>
          <w:szCs w:val="16"/>
        </w:rPr>
      </w:pPr>
      <w:r>
        <w:rPr>
          <w:rFonts w:ascii="Times New Roman"/>
          <w:sz w:val="18"/>
          <w:szCs w:val="16"/>
        </w:rPr>
        <w:t> </w:t>
      </w:r>
      <m:oMath>
        <m:r>
          <w:rPr>
            <w:rFonts w:ascii="Cambria Math" w:hAnsi="Cambria Math"/>
            <w:sz w:val="18"/>
            <w:szCs w:val="16"/>
          </w:rPr>
          <m:t>a</m:t>
        </m:r>
      </m:oMath>
      <w:r>
        <w:rPr>
          <w:sz w:val="18"/>
          <w:szCs w:val="16"/>
        </w:rPr>
        <w:t xml:space="preserve"> </w:t>
      </w:r>
      <w:r>
        <w:rPr>
          <w:rFonts w:hAnsi="宋体" w:hint="eastAsia"/>
          <w:sz w:val="18"/>
          <w:szCs w:val="16"/>
        </w:rPr>
        <w:t>——样品的底边与试验</w:t>
      </w:r>
      <w:r>
        <w:rPr>
          <w:rFonts w:hAnsi="宋体" w:hint="eastAsia"/>
          <w:sz w:val="18"/>
          <w:szCs w:val="16"/>
        </w:rPr>
        <w:t>台面之间的夹角；</w:t>
      </w:r>
    </w:p>
    <w:p w14:paraId="07336B2E" w14:textId="77777777" w:rsidR="00F1583E" w:rsidRDefault="00AA010F">
      <w:pPr>
        <w:pStyle w:val="afffffa"/>
        <w:spacing w:before="156" w:after="156"/>
        <w:ind w:firstLine="360"/>
        <w:rPr>
          <w:sz w:val="18"/>
          <w:szCs w:val="16"/>
        </w:rPr>
      </w:pPr>
      <w:r>
        <w:rPr>
          <w:rFonts w:ascii="MS Gothic" w:eastAsia="MS Gothic" w:hAnsi="MS Gothic" w:cs="MS Gothic" w:hint="eastAsia"/>
          <w:sz w:val="18"/>
          <w:szCs w:val="16"/>
        </w:rPr>
        <w:t> </w:t>
      </w:r>
      <w:r>
        <w:rPr>
          <w:rFonts w:ascii="MS Gothic" w:eastAsia="MS Gothic" w:hAnsi="MS Gothic" w:cs="MS Gothic"/>
          <w:sz w:val="18"/>
          <w:szCs w:val="16"/>
        </w:rPr>
        <w:t> </w:t>
      </w:r>
      <m:oMath>
        <m:r>
          <m:rPr>
            <m:nor/>
          </m:rPr>
          <w:rPr>
            <w:rFonts w:ascii="Times New Roman" w:eastAsia="MS Gothic"/>
            <w:i/>
            <w:iCs/>
            <w:sz w:val="18"/>
            <w:szCs w:val="16"/>
          </w:rPr>
          <m:t>h</m:t>
        </m:r>
      </m:oMath>
      <w:r>
        <w:rPr>
          <w:sz w:val="18"/>
          <w:szCs w:val="16"/>
        </w:rPr>
        <w:t xml:space="preserve"> </w:t>
      </w:r>
      <w:r>
        <w:rPr>
          <w:rFonts w:hAnsi="宋体" w:hint="eastAsia"/>
          <w:sz w:val="18"/>
          <w:szCs w:val="16"/>
        </w:rPr>
        <w:t>——样品底边与试验台面之间的高度。</w:t>
      </w:r>
    </w:p>
    <w:p w14:paraId="5AA37C35" w14:textId="77777777" w:rsidR="00F1583E" w:rsidRDefault="00AA010F">
      <w:pPr>
        <w:pStyle w:val="afd"/>
        <w:numPr>
          <w:ilvl w:val="0"/>
          <w:numId w:val="60"/>
        </w:numPr>
        <w:spacing w:before="156" w:after="156"/>
        <w:ind w:firstLine="420"/>
      </w:pPr>
      <w:r>
        <w:rPr>
          <w:rFonts w:hint="eastAsia"/>
        </w:rPr>
        <w:t>面倾跌示意图</w:t>
      </w:r>
    </w:p>
    <w:p w14:paraId="4CE0D572" w14:textId="77777777" w:rsidR="00F1583E" w:rsidRDefault="00AA010F">
      <w:pPr>
        <w:pStyle w:val="af2"/>
        <w:numPr>
          <w:ilvl w:val="0"/>
          <w:numId w:val="0"/>
        </w:numPr>
        <w:tabs>
          <w:tab w:val="left" w:pos="420"/>
        </w:tabs>
        <w:ind w:left="425"/>
        <w:jc w:val="center"/>
      </w:pPr>
      <w:r>
        <w:t xml:space="preserve"> </w:t>
      </w:r>
      <w:r>
        <w:rPr>
          <w:noProof/>
        </w:rPr>
        <w:drawing>
          <wp:inline distT="0" distB="0" distL="0" distR="0" wp14:anchorId="17D6E4B2" wp14:editId="2A1037BD">
            <wp:extent cx="2805430" cy="2181225"/>
            <wp:effectExtent l="0" t="0" r="0" b="0"/>
            <wp:docPr id="9"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pic:cNvPicPr>
                      <a:picLocks noChangeAspect="1"/>
                    </pic:cNvPicPr>
                  </pic:nvPicPr>
                  <pic:blipFill>
                    <a:blip r:embed="rId17" cstate="print">
                      <a:extLst>
                        <a:ext uri="{28A0092B-C50C-407E-A947-70E740481C1C}">
                          <a14:useLocalDpi xmlns:a14="http://schemas.microsoft.com/office/drawing/2010/main" val="0"/>
                        </a:ext>
                      </a:extLst>
                    </a:blip>
                    <a:stretch>
                      <a:fillRect/>
                    </a:stretch>
                  </pic:blipFill>
                  <pic:spPr>
                    <a:xfrm>
                      <a:off x="0" y="0"/>
                      <a:ext cx="2805430" cy="2181225"/>
                    </a:xfrm>
                    <a:prstGeom prst="rect">
                      <a:avLst/>
                    </a:prstGeom>
                  </pic:spPr>
                </pic:pic>
              </a:graphicData>
            </a:graphic>
          </wp:inline>
        </w:drawing>
      </w:r>
    </w:p>
    <w:p w14:paraId="6869483C" w14:textId="77777777" w:rsidR="00F1583E" w:rsidRDefault="00AA010F">
      <w:pPr>
        <w:pStyle w:val="afd"/>
        <w:numPr>
          <w:ilvl w:val="0"/>
          <w:numId w:val="60"/>
        </w:numPr>
        <w:spacing w:before="156" w:after="156"/>
        <w:ind w:firstLine="420"/>
      </w:pPr>
      <w:r>
        <w:rPr>
          <w:rFonts w:hint="eastAsia"/>
        </w:rPr>
        <w:t>翻倒示意图</w:t>
      </w:r>
    </w:p>
    <w:p w14:paraId="2A050D20" w14:textId="77777777" w:rsidR="00F1583E" w:rsidRDefault="00AA010F">
      <w:pPr>
        <w:pStyle w:val="affe"/>
        <w:spacing w:before="156" w:after="156"/>
      </w:pPr>
      <w:bookmarkStart w:id="218" w:name="_Toc180074929"/>
      <w:bookmarkStart w:id="219" w:name="_Toc183770307"/>
      <w:bookmarkStart w:id="220" w:name="_Toc181115409"/>
      <w:bookmarkStart w:id="221" w:name="_Toc184042966"/>
      <w:r>
        <w:rPr>
          <w:rFonts w:hint="eastAsia"/>
        </w:rPr>
        <w:t>自由跌落</w:t>
      </w:r>
      <w:bookmarkEnd w:id="218"/>
      <w:r>
        <w:rPr>
          <w:rFonts w:hint="eastAsia"/>
        </w:rPr>
        <w:t>试验</w:t>
      </w:r>
      <w:bookmarkEnd w:id="219"/>
      <w:bookmarkEnd w:id="220"/>
      <w:bookmarkEnd w:id="221"/>
    </w:p>
    <w:p w14:paraId="1ED54A9C" w14:textId="77777777" w:rsidR="00F1583E" w:rsidRDefault="00AA010F">
      <w:pPr>
        <w:pStyle w:val="afffffa"/>
        <w:ind w:firstLine="420"/>
        <w:rPr>
          <w:rFonts w:hAnsi="Courier New"/>
          <w:szCs w:val="21"/>
        </w:rPr>
      </w:pPr>
      <w:r>
        <w:rPr>
          <w:rFonts w:hAnsi="Courier New" w:hint="eastAsia"/>
          <w:szCs w:val="21"/>
        </w:rPr>
        <w:t>按照</w:t>
      </w:r>
      <w:r>
        <w:rPr>
          <w:rFonts w:hAnsi="Courier New" w:hint="eastAsia"/>
          <w:szCs w:val="21"/>
        </w:rPr>
        <w:t>GB/T</w:t>
      </w:r>
      <w:r>
        <w:rPr>
          <w:rFonts w:hAnsi="Courier New"/>
          <w:szCs w:val="21"/>
        </w:rPr>
        <w:t xml:space="preserve"> 2423.7</w:t>
      </w:r>
      <w:r>
        <w:rPr>
          <w:rFonts w:hAnsi="Courier New" w:hint="eastAsia"/>
          <w:szCs w:val="21"/>
        </w:rPr>
        <w:t>中的</w:t>
      </w:r>
      <w:r>
        <w:rPr>
          <w:rFonts w:hAnsi="Courier New" w:hint="eastAsia"/>
          <w:szCs w:val="21"/>
        </w:rPr>
        <w:t>5</w:t>
      </w:r>
      <w:r>
        <w:rPr>
          <w:rFonts w:hAnsi="Courier New"/>
          <w:szCs w:val="21"/>
        </w:rPr>
        <w:t>.2</w:t>
      </w:r>
      <w:r>
        <w:rPr>
          <w:rFonts w:hAnsi="Courier New" w:hint="eastAsia"/>
          <w:szCs w:val="21"/>
        </w:rPr>
        <w:t>进行试验，并应满足以下试验要求：</w:t>
      </w:r>
    </w:p>
    <w:p w14:paraId="779C0F2C" w14:textId="77777777" w:rsidR="00F1583E" w:rsidRDefault="00AA010F">
      <w:pPr>
        <w:pStyle w:val="af5"/>
        <w:numPr>
          <w:ilvl w:val="0"/>
          <w:numId w:val="61"/>
        </w:numPr>
      </w:pPr>
      <w:r>
        <w:rPr>
          <w:rFonts w:hint="eastAsia"/>
        </w:rPr>
        <w:t>试验期间，机器人处于停机状态；</w:t>
      </w:r>
    </w:p>
    <w:p w14:paraId="38FEF648" w14:textId="77777777" w:rsidR="00F1583E" w:rsidRDefault="00AA010F">
      <w:pPr>
        <w:pStyle w:val="af5"/>
      </w:pPr>
      <w:r>
        <w:rPr>
          <w:rFonts w:hint="eastAsia"/>
        </w:rPr>
        <w:t>跌落姿态：机器人正常运输或使用时的姿态；</w:t>
      </w:r>
    </w:p>
    <w:p w14:paraId="283B0631" w14:textId="77777777" w:rsidR="00F1583E" w:rsidRDefault="00AA010F">
      <w:pPr>
        <w:pStyle w:val="af5"/>
      </w:pPr>
      <w:r>
        <w:rPr>
          <w:rFonts w:hint="eastAsia"/>
        </w:rPr>
        <w:t>自由跌落</w:t>
      </w:r>
      <w:r>
        <w:rPr>
          <w:rFonts w:hint="eastAsia"/>
        </w:rPr>
        <w:t>2</w:t>
      </w:r>
      <w:r>
        <w:rPr>
          <w:rFonts w:hint="eastAsia"/>
        </w:rPr>
        <w:t>次；</w:t>
      </w:r>
    </w:p>
    <w:p w14:paraId="7B695E10" w14:textId="77777777" w:rsidR="00F1583E" w:rsidRDefault="00AA010F">
      <w:pPr>
        <w:pStyle w:val="af5"/>
      </w:pPr>
      <w:r>
        <w:rPr>
          <w:rFonts w:hint="eastAsia"/>
        </w:rPr>
        <w:t>依据机器人的质量，跌落试验的高度值从表</w:t>
      </w:r>
      <w:r>
        <w:rPr>
          <w:rFonts w:hint="eastAsia"/>
        </w:rPr>
        <w:t>1</w:t>
      </w:r>
      <w:r>
        <w:t>1</w:t>
      </w:r>
      <w:r>
        <w:rPr>
          <w:rFonts w:hint="eastAsia"/>
        </w:rPr>
        <w:t>中选取；</w:t>
      </w:r>
    </w:p>
    <w:p w14:paraId="144A8AF8" w14:textId="77777777" w:rsidR="00F1583E" w:rsidRDefault="00AA010F">
      <w:pPr>
        <w:pStyle w:val="af5"/>
        <w:rPr>
          <w:rFonts w:hAnsi="Courier New"/>
          <w:szCs w:val="21"/>
        </w:rPr>
      </w:pPr>
      <w:r>
        <w:rPr>
          <w:rFonts w:hint="eastAsia"/>
        </w:rPr>
        <w:t>按照</w:t>
      </w:r>
      <w:r>
        <w:rPr>
          <w:rFonts w:hint="eastAsia"/>
        </w:rPr>
        <w:t>6</w:t>
      </w:r>
      <w:r>
        <w:t>.1.3</w:t>
      </w:r>
      <w:r>
        <w:rPr>
          <w:rFonts w:hint="eastAsia"/>
        </w:rPr>
        <w:t>完成试验初始检测和最后检测，检测结果满足</w:t>
      </w:r>
      <w:r>
        <w:rPr>
          <w:rFonts w:hint="eastAsia"/>
        </w:rPr>
        <w:t>5</w:t>
      </w:r>
      <w:r>
        <w:t>.2.4</w:t>
      </w:r>
      <w:r>
        <w:rPr>
          <w:rFonts w:hint="eastAsia"/>
        </w:rPr>
        <w:t>要求。</w:t>
      </w:r>
    </w:p>
    <w:p w14:paraId="0AC20904" w14:textId="77777777" w:rsidR="00F1583E" w:rsidRDefault="00AA010F">
      <w:pPr>
        <w:pStyle w:val="aff2"/>
        <w:spacing w:before="156" w:after="156"/>
        <w:rPr>
          <w:shd w:val="clear" w:color="auto" w:fill="FFFFFF"/>
        </w:rPr>
      </w:pPr>
      <w:r>
        <w:rPr>
          <w:rFonts w:hint="eastAsia"/>
          <w:shd w:val="clear" w:color="auto" w:fill="FFFFFF"/>
        </w:rPr>
        <w:t>跌落高度与质量</w:t>
      </w:r>
    </w:p>
    <w:tbl>
      <w:tblPr>
        <w:tblStyle w:val="affffb"/>
        <w:tblW w:w="0" w:type="auto"/>
        <w:jc w:val="center"/>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2160"/>
        <w:gridCol w:w="4209"/>
      </w:tblGrid>
      <w:tr w:rsidR="00F1583E" w14:paraId="3886C300" w14:textId="77777777">
        <w:trPr>
          <w:tblHeader/>
          <w:jc w:val="center"/>
        </w:trPr>
        <w:tc>
          <w:tcPr>
            <w:tcW w:w="2160" w:type="dxa"/>
            <w:tcBorders>
              <w:top w:val="single" w:sz="8" w:space="0" w:color="auto"/>
              <w:bottom w:val="single" w:sz="8" w:space="0" w:color="auto"/>
            </w:tcBorders>
            <w:shd w:val="clear" w:color="auto" w:fill="auto"/>
            <w:vAlign w:val="center"/>
          </w:tcPr>
          <w:p w14:paraId="50E0856A" w14:textId="77777777" w:rsidR="00F1583E" w:rsidRDefault="00AA010F">
            <w:pPr>
              <w:pStyle w:val="afffffffffe"/>
            </w:pPr>
            <w:r>
              <w:rPr>
                <w:rFonts w:hint="eastAsia"/>
              </w:rPr>
              <w:t>机器人质量</w:t>
            </w:r>
            <m:oMath>
              <m:r>
                <m:rPr>
                  <m:nor/>
                </m:rPr>
                <w:rPr>
                  <w:rFonts w:ascii="Times New Roman" w:eastAsiaTheme="minorEastAsia"/>
                  <w:i/>
                  <w:iCs/>
                </w:rPr>
                <m:t>m</m:t>
              </m:r>
            </m:oMath>
            <w:r>
              <w:rPr>
                <w:rFonts w:hint="eastAsia"/>
              </w:rPr>
              <w:t>（</w:t>
            </w:r>
            <w:r>
              <w:rPr>
                <w:rFonts w:hint="eastAsia"/>
              </w:rPr>
              <w:t>k</w:t>
            </w:r>
            <w:r>
              <w:t>g</w:t>
            </w:r>
            <w:r>
              <w:rPr>
                <w:rFonts w:hint="eastAsia"/>
              </w:rPr>
              <w:t>）</w:t>
            </w:r>
          </w:p>
        </w:tc>
        <w:tc>
          <w:tcPr>
            <w:tcW w:w="4209" w:type="dxa"/>
            <w:tcBorders>
              <w:top w:val="single" w:sz="8" w:space="0" w:color="auto"/>
              <w:bottom w:val="single" w:sz="8" w:space="0" w:color="auto"/>
            </w:tcBorders>
            <w:shd w:val="clear" w:color="auto" w:fill="auto"/>
            <w:vAlign w:val="center"/>
          </w:tcPr>
          <w:p w14:paraId="506B1EBB" w14:textId="77777777" w:rsidR="00F1583E" w:rsidRDefault="00AA010F">
            <w:pPr>
              <w:pStyle w:val="afffffffffe"/>
            </w:pPr>
            <w:r>
              <w:rPr>
                <w:rFonts w:hint="eastAsia"/>
              </w:rPr>
              <w:t>跌落高度值</w:t>
            </w:r>
            <m:oMath>
              <m:r>
                <m:rPr>
                  <m:nor/>
                </m:rPr>
                <w:rPr>
                  <w:rFonts w:ascii="Times New Roman" w:eastAsia="MS Gothic"/>
                  <w:i/>
                  <w:iCs/>
                </w:rPr>
                <m:t>h</m:t>
              </m:r>
            </m:oMath>
            <w:r>
              <w:rPr>
                <w:rFonts w:hint="eastAsia"/>
              </w:rPr>
              <w:t>（</w:t>
            </w:r>
            <w:r>
              <w:rPr>
                <w:rFonts w:hint="eastAsia"/>
              </w:rPr>
              <w:t>mm</w:t>
            </w:r>
            <w:r>
              <w:rPr>
                <w:rFonts w:hint="eastAsia"/>
              </w:rPr>
              <w:t>）</w:t>
            </w:r>
          </w:p>
        </w:tc>
      </w:tr>
      <w:tr w:rsidR="00F1583E" w14:paraId="0B7C30F8" w14:textId="77777777">
        <w:trPr>
          <w:jc w:val="center"/>
        </w:trPr>
        <w:tc>
          <w:tcPr>
            <w:tcW w:w="2160" w:type="dxa"/>
            <w:tcBorders>
              <w:top w:val="single" w:sz="8" w:space="0" w:color="auto"/>
            </w:tcBorders>
            <w:shd w:val="clear" w:color="auto" w:fill="auto"/>
            <w:vAlign w:val="center"/>
          </w:tcPr>
          <w:p w14:paraId="24F3B363" w14:textId="77777777" w:rsidR="00F1583E" w:rsidRDefault="00AA010F">
            <w:pPr>
              <w:pStyle w:val="afffffffffe"/>
            </w:pPr>
            <m:oMath>
              <m:r>
                <m:rPr>
                  <m:nor/>
                </m:rPr>
                <w:rPr>
                  <w:rFonts w:ascii="Times New Roman" w:eastAsiaTheme="minorEastAsia"/>
                  <w:i/>
                  <w:iCs/>
                </w:rPr>
                <m:t>m</m:t>
              </m:r>
            </m:oMath>
            <w:r>
              <w:rPr>
                <w:rFonts w:hint="eastAsia"/>
              </w:rPr>
              <w:t>≥</w:t>
            </w:r>
            <w:r>
              <w:rPr>
                <w:rFonts w:hint="eastAsia"/>
              </w:rPr>
              <w:t>5</w:t>
            </w:r>
            <w:r>
              <w:t>0</w:t>
            </w:r>
          </w:p>
        </w:tc>
        <w:tc>
          <w:tcPr>
            <w:tcW w:w="4209" w:type="dxa"/>
            <w:tcBorders>
              <w:top w:val="single" w:sz="8" w:space="0" w:color="auto"/>
            </w:tcBorders>
            <w:shd w:val="clear" w:color="auto" w:fill="auto"/>
            <w:vAlign w:val="center"/>
          </w:tcPr>
          <w:p w14:paraId="3435B562" w14:textId="77777777" w:rsidR="00F1583E" w:rsidRDefault="00AA010F">
            <w:pPr>
              <w:pStyle w:val="afffffffffe"/>
            </w:pPr>
            <w:r>
              <w:t>-</w:t>
            </w:r>
          </w:p>
        </w:tc>
      </w:tr>
      <w:tr w:rsidR="00F1583E" w14:paraId="6F8B72DD" w14:textId="77777777">
        <w:trPr>
          <w:jc w:val="center"/>
        </w:trPr>
        <w:tc>
          <w:tcPr>
            <w:tcW w:w="2160" w:type="dxa"/>
            <w:shd w:val="clear" w:color="auto" w:fill="auto"/>
            <w:vAlign w:val="center"/>
          </w:tcPr>
          <w:p w14:paraId="366F4EB2" w14:textId="77777777" w:rsidR="00F1583E" w:rsidRDefault="00AA010F">
            <w:pPr>
              <w:pStyle w:val="afffffffffe"/>
            </w:pPr>
            <w:r>
              <w:rPr>
                <w:rFonts w:hint="eastAsia"/>
              </w:rPr>
              <w:t>1</w:t>
            </w:r>
            <w:r>
              <w:t>0</w:t>
            </w:r>
            <w:r>
              <w:rPr>
                <w:rFonts w:hint="eastAsia"/>
              </w:rPr>
              <w:t>＜</w:t>
            </w:r>
            <m:oMath>
              <m:r>
                <m:rPr>
                  <m:nor/>
                </m:rPr>
                <w:rPr>
                  <w:rFonts w:ascii="Times New Roman" w:eastAsiaTheme="minorEastAsia"/>
                  <w:i/>
                  <w:iCs/>
                </w:rPr>
                <m:t>m</m:t>
              </m:r>
            </m:oMath>
            <w:r>
              <w:rPr>
                <w:rFonts w:hint="eastAsia"/>
              </w:rPr>
              <w:t>＜</w:t>
            </w:r>
            <w:r>
              <w:rPr>
                <w:rFonts w:hint="eastAsia"/>
              </w:rPr>
              <w:t>5</w:t>
            </w:r>
            <w:r>
              <w:t>0</w:t>
            </w:r>
          </w:p>
        </w:tc>
        <w:tc>
          <w:tcPr>
            <w:tcW w:w="4209" w:type="dxa"/>
            <w:shd w:val="clear" w:color="auto" w:fill="auto"/>
            <w:vAlign w:val="center"/>
          </w:tcPr>
          <w:p w14:paraId="672AC9C5" w14:textId="77777777" w:rsidR="00F1583E" w:rsidRDefault="00AA010F">
            <w:pPr>
              <w:pStyle w:val="afffffffffe"/>
            </w:pPr>
            <w:r>
              <w:rPr>
                <w:rFonts w:hint="eastAsia"/>
              </w:rPr>
              <w:t>2</w:t>
            </w:r>
            <w:r>
              <w:t>5</w:t>
            </w:r>
          </w:p>
        </w:tc>
      </w:tr>
    </w:tbl>
    <w:p w14:paraId="53C2827E" w14:textId="77777777" w:rsidR="00F1583E" w:rsidRDefault="00AA010F">
      <w:pPr>
        <w:pStyle w:val="aff2"/>
        <w:numPr>
          <w:ilvl w:val="0"/>
          <w:numId w:val="62"/>
        </w:numPr>
        <w:spacing w:before="156" w:after="156"/>
        <w:rPr>
          <w:shd w:val="clear" w:color="auto" w:fill="FFFFFF"/>
        </w:rPr>
      </w:pPr>
      <w:r>
        <w:rPr>
          <w:rFonts w:hint="eastAsia"/>
          <w:shd w:val="clear" w:color="auto" w:fill="FFFFFF"/>
        </w:rPr>
        <w:lastRenderedPageBreak/>
        <w:t>跌落高度与质量（续）</w:t>
      </w:r>
    </w:p>
    <w:tbl>
      <w:tblPr>
        <w:tblStyle w:val="affffb"/>
        <w:tblW w:w="0" w:type="auto"/>
        <w:jc w:val="center"/>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2160"/>
        <w:gridCol w:w="4209"/>
      </w:tblGrid>
      <w:tr w:rsidR="00F1583E" w14:paraId="350FE7B6" w14:textId="77777777">
        <w:trPr>
          <w:tblHeader/>
          <w:jc w:val="center"/>
        </w:trPr>
        <w:tc>
          <w:tcPr>
            <w:tcW w:w="2160" w:type="dxa"/>
            <w:tcBorders>
              <w:top w:val="single" w:sz="8" w:space="0" w:color="auto"/>
              <w:bottom w:val="single" w:sz="8" w:space="0" w:color="auto"/>
            </w:tcBorders>
            <w:shd w:val="clear" w:color="auto" w:fill="auto"/>
            <w:vAlign w:val="center"/>
          </w:tcPr>
          <w:p w14:paraId="6814FF80" w14:textId="77777777" w:rsidR="00F1583E" w:rsidRDefault="00AA010F">
            <w:pPr>
              <w:pStyle w:val="afffffffffe"/>
            </w:pPr>
            <w:r>
              <w:rPr>
                <w:rFonts w:hint="eastAsia"/>
              </w:rPr>
              <w:t>机器人质量</w:t>
            </w:r>
            <m:oMath>
              <m:r>
                <m:rPr>
                  <m:nor/>
                </m:rPr>
                <w:rPr>
                  <w:rFonts w:ascii="Times New Roman" w:eastAsiaTheme="minorEastAsia"/>
                  <w:i/>
                  <w:iCs/>
                </w:rPr>
                <m:t>m</m:t>
              </m:r>
            </m:oMath>
            <w:r>
              <w:rPr>
                <w:rFonts w:hint="eastAsia"/>
              </w:rPr>
              <w:t>（</w:t>
            </w:r>
            <w:r>
              <w:rPr>
                <w:rFonts w:hint="eastAsia"/>
              </w:rPr>
              <w:t>k</w:t>
            </w:r>
            <w:r>
              <w:t>g</w:t>
            </w:r>
            <w:r>
              <w:rPr>
                <w:rFonts w:hint="eastAsia"/>
              </w:rPr>
              <w:t>）</w:t>
            </w:r>
          </w:p>
        </w:tc>
        <w:tc>
          <w:tcPr>
            <w:tcW w:w="4209" w:type="dxa"/>
            <w:tcBorders>
              <w:top w:val="single" w:sz="8" w:space="0" w:color="auto"/>
              <w:bottom w:val="single" w:sz="8" w:space="0" w:color="auto"/>
            </w:tcBorders>
            <w:shd w:val="clear" w:color="auto" w:fill="auto"/>
            <w:vAlign w:val="center"/>
          </w:tcPr>
          <w:p w14:paraId="089AC8A4" w14:textId="77777777" w:rsidR="00F1583E" w:rsidRDefault="00AA010F">
            <w:pPr>
              <w:pStyle w:val="afffffffffe"/>
            </w:pPr>
            <w:r>
              <w:rPr>
                <w:rFonts w:hint="eastAsia"/>
              </w:rPr>
              <w:t>跌落高度值</w:t>
            </w:r>
            <m:oMath>
              <m:r>
                <m:rPr>
                  <m:nor/>
                </m:rPr>
                <w:rPr>
                  <w:rFonts w:ascii="Times New Roman" w:eastAsia="MS Gothic"/>
                  <w:i/>
                  <w:iCs/>
                </w:rPr>
                <m:t>h</m:t>
              </m:r>
            </m:oMath>
            <w:r>
              <w:rPr>
                <w:rFonts w:hint="eastAsia"/>
              </w:rPr>
              <w:t>（</w:t>
            </w:r>
            <w:r>
              <w:rPr>
                <w:rFonts w:hint="eastAsia"/>
              </w:rPr>
              <w:t>mm</w:t>
            </w:r>
            <w:r>
              <w:rPr>
                <w:rFonts w:hint="eastAsia"/>
              </w:rPr>
              <w:t>）</w:t>
            </w:r>
          </w:p>
        </w:tc>
      </w:tr>
      <w:tr w:rsidR="00F1583E" w14:paraId="3F932301" w14:textId="77777777">
        <w:trPr>
          <w:jc w:val="center"/>
        </w:trPr>
        <w:tc>
          <w:tcPr>
            <w:tcW w:w="2160" w:type="dxa"/>
            <w:shd w:val="clear" w:color="auto" w:fill="auto"/>
            <w:vAlign w:val="center"/>
          </w:tcPr>
          <w:p w14:paraId="3E390A6F" w14:textId="77777777" w:rsidR="00F1583E" w:rsidRDefault="00AA010F">
            <w:pPr>
              <w:pStyle w:val="afffffffffe"/>
            </w:pPr>
            <w:r>
              <w:rPr>
                <w:rFonts w:hint="eastAsia"/>
              </w:rPr>
              <w:t>1</w:t>
            </w:r>
            <w:r>
              <w:rPr>
                <w:rFonts w:hint="eastAsia"/>
              </w:rPr>
              <w:t>＜</w:t>
            </w:r>
            <m:oMath>
              <m:r>
                <m:rPr>
                  <m:nor/>
                </m:rPr>
                <w:rPr>
                  <w:rFonts w:ascii="Times New Roman" w:eastAsiaTheme="minorEastAsia"/>
                  <w:i/>
                  <w:iCs/>
                </w:rPr>
                <m:t>m</m:t>
              </m:r>
            </m:oMath>
            <w:r>
              <w:rPr>
                <w:rFonts w:hint="eastAsia"/>
              </w:rPr>
              <w:t>≤</w:t>
            </w:r>
            <w:r>
              <w:t>10</w:t>
            </w:r>
          </w:p>
        </w:tc>
        <w:tc>
          <w:tcPr>
            <w:tcW w:w="4209" w:type="dxa"/>
            <w:shd w:val="clear" w:color="auto" w:fill="auto"/>
            <w:vAlign w:val="center"/>
          </w:tcPr>
          <w:p w14:paraId="2D520B95" w14:textId="77777777" w:rsidR="00F1583E" w:rsidRDefault="00AA010F">
            <w:pPr>
              <w:pStyle w:val="afffffffffe"/>
            </w:pPr>
            <w:r>
              <w:rPr>
                <w:rFonts w:hint="eastAsia"/>
              </w:rPr>
              <w:t>5</w:t>
            </w:r>
            <w:r>
              <w:t>0</w:t>
            </w:r>
            <w:r>
              <w:rPr>
                <w:rFonts w:hint="eastAsia"/>
              </w:rPr>
              <w:t>/</w:t>
            </w:r>
            <w:r>
              <w:t>100</w:t>
            </w:r>
            <w:r>
              <w:rPr>
                <w:rFonts w:hint="eastAsia"/>
              </w:rPr>
              <w:t>/</w:t>
            </w:r>
            <w:r>
              <w:t>250</w:t>
            </w:r>
            <w:r>
              <w:rPr>
                <w:rFonts w:hint="eastAsia"/>
              </w:rPr>
              <w:t>/</w:t>
            </w:r>
            <w:r>
              <w:t>500</w:t>
            </w:r>
          </w:p>
        </w:tc>
      </w:tr>
      <w:tr w:rsidR="00F1583E" w14:paraId="08F1317B" w14:textId="77777777">
        <w:trPr>
          <w:jc w:val="center"/>
        </w:trPr>
        <w:tc>
          <w:tcPr>
            <w:tcW w:w="2160" w:type="dxa"/>
            <w:shd w:val="clear" w:color="auto" w:fill="auto"/>
            <w:vAlign w:val="center"/>
          </w:tcPr>
          <w:p w14:paraId="0AB2A8F8" w14:textId="77777777" w:rsidR="00F1583E" w:rsidRDefault="00AA010F">
            <w:pPr>
              <w:pStyle w:val="afffffffffe"/>
            </w:pPr>
            <m:oMath>
              <m:r>
                <m:rPr>
                  <m:nor/>
                </m:rPr>
                <w:rPr>
                  <w:rFonts w:ascii="Times New Roman" w:eastAsiaTheme="minorEastAsia"/>
                  <w:i/>
                  <w:iCs/>
                </w:rPr>
                <m:t>m</m:t>
              </m:r>
            </m:oMath>
            <w:r>
              <w:rPr>
                <w:rFonts w:hint="eastAsia"/>
              </w:rPr>
              <w:t>≤</w:t>
            </w:r>
            <w:r>
              <w:t>1</w:t>
            </w:r>
          </w:p>
        </w:tc>
        <w:tc>
          <w:tcPr>
            <w:tcW w:w="4209" w:type="dxa"/>
            <w:shd w:val="clear" w:color="auto" w:fill="auto"/>
            <w:vAlign w:val="center"/>
          </w:tcPr>
          <w:p w14:paraId="0308F023" w14:textId="77777777" w:rsidR="00F1583E" w:rsidRDefault="00AA010F">
            <w:pPr>
              <w:pStyle w:val="afffffffffe"/>
            </w:pPr>
            <w:r>
              <w:rPr>
                <w:rFonts w:hint="eastAsia"/>
              </w:rPr>
              <w:t>7</w:t>
            </w:r>
            <w:r>
              <w:t>50</w:t>
            </w:r>
            <w:r>
              <w:rPr>
                <w:rFonts w:hint="eastAsia"/>
              </w:rPr>
              <w:t>/</w:t>
            </w:r>
            <w:r>
              <w:t>1000/1500</w:t>
            </w:r>
          </w:p>
        </w:tc>
      </w:tr>
    </w:tbl>
    <w:p w14:paraId="2803E918" w14:textId="77777777" w:rsidR="00F1583E" w:rsidRDefault="00AA010F">
      <w:pPr>
        <w:pStyle w:val="affd"/>
        <w:spacing w:before="156" w:after="156"/>
        <w:jc w:val="left"/>
        <w:rPr>
          <w:rFonts w:hAnsi="宋体" w:cs="黑体"/>
          <w:color w:val="000000"/>
          <w:lang w:bidi="ar"/>
        </w:rPr>
      </w:pPr>
      <w:bookmarkStart w:id="222" w:name="_Toc191461407"/>
      <w:bookmarkStart w:id="223" w:name="OLE_LINK11"/>
      <w:bookmarkStart w:id="224" w:name="OLE_LINK12"/>
      <w:r>
        <w:rPr>
          <w:rFonts w:hAnsi="宋体" w:cs="黑体" w:hint="eastAsia"/>
          <w:color w:val="000000"/>
          <w:lang w:bidi="ar"/>
        </w:rPr>
        <w:t>可靠性试验</w:t>
      </w:r>
      <w:bookmarkEnd w:id="222"/>
    </w:p>
    <w:p w14:paraId="39120B09" w14:textId="77777777" w:rsidR="00F1583E" w:rsidRDefault="00AA010F">
      <w:pPr>
        <w:pStyle w:val="affe"/>
        <w:widowControl/>
        <w:spacing w:before="156" w:after="156"/>
        <w:jc w:val="left"/>
        <w:rPr>
          <w:lang w:bidi="ar"/>
        </w:rPr>
      </w:pPr>
      <w:r>
        <w:rPr>
          <w:rFonts w:hint="eastAsia"/>
          <w:lang w:bidi="ar"/>
        </w:rPr>
        <w:t>总则</w:t>
      </w:r>
    </w:p>
    <w:p w14:paraId="043E343F" w14:textId="77777777" w:rsidR="00F1583E" w:rsidRDefault="00AA010F">
      <w:pPr>
        <w:pStyle w:val="afffffffff5"/>
        <w:rPr>
          <w:lang w:bidi="ar"/>
        </w:rPr>
      </w:pPr>
      <w:r>
        <w:rPr>
          <w:rFonts w:hint="eastAsia"/>
          <w:lang w:bidi="ar"/>
        </w:rPr>
        <w:t>可靠性试验场所分为实验室和现场。宜先在实验室进行可靠性试验，后在现场进行可靠性试验。</w:t>
      </w:r>
    </w:p>
    <w:p w14:paraId="61671A1E" w14:textId="77777777" w:rsidR="00F1583E" w:rsidRDefault="00AA010F">
      <w:pPr>
        <w:pStyle w:val="afffffffff5"/>
        <w:rPr>
          <w:lang w:bidi="ar"/>
        </w:rPr>
      </w:pPr>
      <w:r>
        <w:rPr>
          <w:rFonts w:hint="eastAsia"/>
          <w:lang w:bidi="ar"/>
        </w:rPr>
        <w:t>机器人可靠性试验宜在其设计、生产工艺、软件算法等关键环节稳定后进行</w:t>
      </w:r>
      <w:r>
        <w:t>，且</w:t>
      </w:r>
      <w:r>
        <w:rPr>
          <w:rFonts w:hint="eastAsia"/>
        </w:rPr>
        <w:t>试验前应已</w:t>
      </w:r>
      <w:r>
        <w:t>功能</w:t>
      </w:r>
      <w:r>
        <w:rPr>
          <w:rFonts w:hint="eastAsia"/>
        </w:rPr>
        <w:t>和</w:t>
      </w:r>
      <w:r>
        <w:t>性能测试</w:t>
      </w:r>
      <w:r>
        <w:rPr>
          <w:rFonts w:hint="eastAsia"/>
        </w:rPr>
        <w:t>。</w:t>
      </w:r>
    </w:p>
    <w:p w14:paraId="4B61EACE" w14:textId="77777777" w:rsidR="00F1583E" w:rsidRDefault="00AA010F">
      <w:pPr>
        <w:pStyle w:val="afffffffff5"/>
        <w:rPr>
          <w:lang w:bidi="ar"/>
        </w:rPr>
      </w:pPr>
      <w:r>
        <w:rPr>
          <w:rFonts w:hint="eastAsia"/>
        </w:rPr>
        <w:t>进行机器人可靠性试验的样品</w:t>
      </w:r>
      <w:r>
        <w:t>从</w:t>
      </w:r>
      <w:r>
        <w:rPr>
          <w:rFonts w:hint="eastAsia"/>
        </w:rPr>
        <w:t>可</w:t>
      </w:r>
      <w:r>
        <w:t>代表该技术状态的同一批次中随机抽取，应抽取至少</w:t>
      </w:r>
      <w:r>
        <w:rPr>
          <w:rFonts w:hint="eastAsia"/>
        </w:rPr>
        <w:t>2</w:t>
      </w:r>
      <w:r>
        <w:t>台进行试验</w:t>
      </w:r>
      <w:r>
        <w:rPr>
          <w:rFonts w:hint="eastAsia"/>
          <w:lang w:bidi="ar"/>
        </w:rPr>
        <w:t>。</w:t>
      </w:r>
    </w:p>
    <w:p w14:paraId="0679CEFC" w14:textId="77777777" w:rsidR="00F1583E" w:rsidRDefault="00AA010F">
      <w:pPr>
        <w:pStyle w:val="affe"/>
        <w:widowControl/>
        <w:spacing w:before="156" w:after="156"/>
        <w:jc w:val="left"/>
        <w:rPr>
          <w:lang w:bidi="ar"/>
        </w:rPr>
      </w:pPr>
      <w:r>
        <w:rPr>
          <w:rFonts w:hint="eastAsia"/>
          <w:lang w:bidi="ar"/>
        </w:rPr>
        <w:t>试验条件</w:t>
      </w:r>
    </w:p>
    <w:p w14:paraId="0A064D7A" w14:textId="77777777" w:rsidR="00F1583E" w:rsidRDefault="00AA010F">
      <w:pPr>
        <w:pStyle w:val="afff"/>
        <w:spacing w:before="156" w:after="156"/>
        <w:jc w:val="left"/>
        <w:rPr>
          <w:lang w:bidi="ar"/>
        </w:rPr>
      </w:pPr>
      <w:r>
        <w:rPr>
          <w:rFonts w:hint="eastAsia"/>
          <w:lang w:bidi="ar"/>
        </w:rPr>
        <w:t>实验室可靠性试验条件</w:t>
      </w:r>
    </w:p>
    <w:p w14:paraId="2ED6F014" w14:textId="77777777" w:rsidR="00F1583E" w:rsidRDefault="00AA010F">
      <w:pPr>
        <w:pStyle w:val="afffffa"/>
        <w:ind w:firstLine="420"/>
        <w:rPr>
          <w:lang w:bidi="ar"/>
        </w:rPr>
      </w:pPr>
      <w:r>
        <w:rPr>
          <w:rFonts w:hint="eastAsia"/>
          <w:shd w:val="clear" w:color="auto" w:fill="FFFFFF"/>
          <w:lang w:bidi="ar"/>
        </w:rPr>
        <w:t>根据机器人在深圳地区常见的地面环境（如城市道路、公园绿地、工业园区等）以及不同季节的气候特点，结合可能遇到的天气情况（如白天强光照射、夜晚低光照条件、雨天潮湿环境等），综合分析确定供可靠性试验用的环境参数（如温度范围、湿度范围、振动频率和幅度等）与时间的关系图</w:t>
      </w:r>
      <w:r>
        <w:rPr>
          <w:rFonts w:hint="eastAsia"/>
          <w:lang w:bidi="ar"/>
        </w:rPr>
        <w:t>。无其他特殊要求时，可靠性试验应在温度、湿度、盐雾、电压和其他相关试验条件的综合作用下进行。</w:t>
      </w:r>
    </w:p>
    <w:p w14:paraId="06C4EFEF" w14:textId="77777777" w:rsidR="00F1583E" w:rsidRDefault="00AA010F">
      <w:pPr>
        <w:pStyle w:val="afff"/>
        <w:spacing w:before="156" w:after="156"/>
        <w:jc w:val="left"/>
        <w:rPr>
          <w:lang w:bidi="ar"/>
        </w:rPr>
      </w:pPr>
      <w:r>
        <w:rPr>
          <w:rFonts w:hint="eastAsia"/>
          <w:lang w:bidi="ar"/>
        </w:rPr>
        <w:t>现场可靠性试验条件</w:t>
      </w:r>
    </w:p>
    <w:p w14:paraId="4C354DEF" w14:textId="77777777" w:rsidR="00F1583E" w:rsidRDefault="00AA010F">
      <w:pPr>
        <w:pStyle w:val="afffffa"/>
        <w:ind w:firstLine="420"/>
        <w:rPr>
          <w:lang w:bidi="ar"/>
        </w:rPr>
      </w:pPr>
      <w:r>
        <w:rPr>
          <w:rFonts w:hint="eastAsia"/>
          <w:lang w:bidi="ar"/>
        </w:rPr>
        <w:t>在现场运行可靠性试验过程中，</w:t>
      </w:r>
      <w:r>
        <w:rPr>
          <w:rFonts w:hint="eastAsia"/>
          <w:shd w:val="clear" w:color="auto" w:fill="FFFFFF"/>
          <w:lang w:bidi="ar"/>
        </w:rPr>
        <w:t>被测机器人应模拟实际运行工况，如行驶道路类型（如柏油路、水泥路、石板路等）、行驶速度等。行驶速度应根据实际交通</w:t>
      </w:r>
      <w:r>
        <w:rPr>
          <w:rFonts w:hint="eastAsia"/>
          <w:shd w:val="clear" w:color="auto" w:fill="FFFFFF"/>
          <w:lang w:bidi="ar"/>
        </w:rPr>
        <w:t>规则和常见巡检场景设定不同的区间，同时考虑不同时段（如工作日高峰、非高峰时段，节假日等）的人流、车流密度对机器人运行的影响。</w:t>
      </w:r>
    </w:p>
    <w:p w14:paraId="33FBA6D0" w14:textId="77777777" w:rsidR="00F1583E" w:rsidRDefault="00AA010F">
      <w:pPr>
        <w:pStyle w:val="affe"/>
        <w:widowControl/>
        <w:spacing w:before="156" w:after="156"/>
        <w:jc w:val="left"/>
        <w:rPr>
          <w:lang w:bidi="ar"/>
        </w:rPr>
      </w:pPr>
      <w:r>
        <w:rPr>
          <w:rFonts w:hint="eastAsia"/>
          <w:lang w:bidi="ar"/>
        </w:rPr>
        <w:t>可靠性试验方法</w:t>
      </w:r>
    </w:p>
    <w:p w14:paraId="583B3CFF" w14:textId="77777777" w:rsidR="00F1583E" w:rsidRDefault="00AA010F">
      <w:pPr>
        <w:pStyle w:val="afff"/>
        <w:spacing w:before="156" w:after="156"/>
        <w:jc w:val="left"/>
        <w:rPr>
          <w:lang w:bidi="ar"/>
        </w:rPr>
      </w:pPr>
      <w:r>
        <w:rPr>
          <w:rFonts w:hint="eastAsia"/>
          <w:lang w:bidi="ar"/>
        </w:rPr>
        <w:t>可靠性指标</w:t>
      </w:r>
    </w:p>
    <w:p w14:paraId="739FEEC1" w14:textId="77777777" w:rsidR="00F1583E" w:rsidRDefault="00AA010F">
      <w:pPr>
        <w:pStyle w:val="afffffa"/>
        <w:ind w:firstLine="420"/>
        <w:rPr>
          <w:lang w:bidi="ar"/>
        </w:rPr>
      </w:pPr>
      <w:r>
        <w:rPr>
          <w:rFonts w:hint="eastAsia"/>
          <w:lang w:bidi="ar"/>
        </w:rPr>
        <w:t>试验应按照表</w:t>
      </w:r>
      <w:r>
        <w:rPr>
          <w:rFonts w:hint="eastAsia"/>
          <w:lang w:bidi="ar"/>
        </w:rPr>
        <w:t>9</w:t>
      </w:r>
      <w:r>
        <w:rPr>
          <w:rFonts w:hint="eastAsia"/>
          <w:lang w:bidi="ar"/>
        </w:rPr>
        <w:t>规定的</w:t>
      </w:r>
      <w:r>
        <w:rPr>
          <w:rFonts w:hint="eastAsia"/>
          <w:lang w:bidi="ar"/>
        </w:rPr>
        <w:t>MTBF</w:t>
      </w:r>
      <w:r>
        <w:rPr>
          <w:rFonts w:hint="eastAsia"/>
          <w:lang w:bidi="ar"/>
        </w:rPr>
        <w:t>检验下限值进行可靠性验证。</w:t>
      </w:r>
    </w:p>
    <w:p w14:paraId="5997666F" w14:textId="77777777" w:rsidR="00F1583E" w:rsidRDefault="00AA010F">
      <w:pPr>
        <w:pStyle w:val="afff"/>
        <w:spacing w:before="156" w:after="156"/>
        <w:jc w:val="left"/>
        <w:rPr>
          <w:lang w:bidi="ar"/>
        </w:rPr>
      </w:pPr>
      <w:r>
        <w:rPr>
          <w:rFonts w:hint="eastAsia"/>
          <w:lang w:bidi="ar"/>
        </w:rPr>
        <w:t>试验统计方案</w:t>
      </w:r>
    </w:p>
    <w:p w14:paraId="2041A823" w14:textId="77777777" w:rsidR="00F1583E" w:rsidRDefault="00AA010F">
      <w:pPr>
        <w:pStyle w:val="afffffa"/>
        <w:ind w:firstLine="420"/>
        <w:jc w:val="left"/>
        <w:rPr>
          <w:lang w:bidi="ar"/>
        </w:rPr>
      </w:pPr>
      <w:r>
        <w:rPr>
          <w:rFonts w:hint="eastAsia"/>
          <w:lang w:bidi="ar"/>
        </w:rPr>
        <w:t>假定机器人的故障时间分布符合指数分布规律，即故障率为常数。试验统计方案宜采用定时截尾试验方案。</w:t>
      </w:r>
    </w:p>
    <w:p w14:paraId="11DC0B34" w14:textId="77777777" w:rsidR="00F1583E" w:rsidRDefault="00AA010F">
      <w:pPr>
        <w:pStyle w:val="a5"/>
        <w:numPr>
          <w:ilvl w:val="0"/>
          <w:numId w:val="63"/>
        </w:numPr>
        <w:rPr>
          <w:lang w:bidi="ar"/>
        </w:rPr>
      </w:pPr>
      <w:r>
        <w:rPr>
          <w:rFonts w:hint="eastAsia"/>
          <w:lang w:bidi="ar"/>
        </w:rPr>
        <w:t>在试验期间，对机器人进行连续或短间隔监测，直至累计相关试验时间超过预定的相关试验时间</w:t>
      </w:r>
      <w:r>
        <w:rPr>
          <w:lang w:bidi="ar"/>
        </w:rPr>
        <w:t>(</w:t>
      </w:r>
      <w:r>
        <w:rPr>
          <w:rFonts w:hint="eastAsia"/>
          <w:lang w:bidi="ar"/>
        </w:rPr>
        <w:t>接收</w:t>
      </w:r>
      <w:r>
        <w:rPr>
          <w:lang w:bidi="ar"/>
        </w:rPr>
        <w:t>)</w:t>
      </w:r>
      <w:r>
        <w:rPr>
          <w:rFonts w:hint="eastAsia"/>
          <w:lang w:bidi="ar"/>
        </w:rPr>
        <w:t>或发生了预定的关联失效数</w:t>
      </w:r>
      <w:r>
        <w:rPr>
          <w:lang w:bidi="ar"/>
        </w:rPr>
        <w:t>(</w:t>
      </w:r>
      <w:r>
        <w:rPr>
          <w:rFonts w:hint="eastAsia"/>
          <w:lang w:bidi="ar"/>
        </w:rPr>
        <w:t>拒收</w:t>
      </w:r>
      <w:r>
        <w:rPr>
          <w:lang w:bidi="ar"/>
        </w:rPr>
        <w:t>)</w:t>
      </w:r>
      <w:r>
        <w:rPr>
          <w:rFonts w:hint="eastAsia"/>
          <w:lang w:bidi="ar"/>
        </w:rPr>
        <w:t>。</w:t>
      </w:r>
    </w:p>
    <w:p w14:paraId="41A67E1E" w14:textId="77777777" w:rsidR="00F1583E" w:rsidRDefault="00AA010F">
      <w:pPr>
        <w:pStyle w:val="a5"/>
        <w:rPr>
          <w:lang w:bidi="ar"/>
        </w:rPr>
      </w:pPr>
      <w:r>
        <w:rPr>
          <w:rFonts w:hint="eastAsia"/>
          <w:lang w:bidi="ar"/>
        </w:rPr>
        <w:t>预定的相关试验时间和关联失效数将根据机器人的实际使用要求和可靠性</w:t>
      </w:r>
      <w:r>
        <w:rPr>
          <w:rFonts w:hint="eastAsia"/>
          <w:lang w:bidi="ar"/>
        </w:rPr>
        <w:t>目标合理设定。</w:t>
      </w:r>
    </w:p>
    <w:p w14:paraId="2B410F87" w14:textId="77777777" w:rsidR="00F1583E" w:rsidRDefault="00AA010F">
      <w:pPr>
        <w:pStyle w:val="afff"/>
        <w:spacing w:before="156" w:after="156"/>
        <w:jc w:val="left"/>
        <w:rPr>
          <w:lang w:bidi="ar"/>
        </w:rPr>
      </w:pPr>
      <w:r>
        <w:rPr>
          <w:rFonts w:hint="eastAsia"/>
          <w:lang w:bidi="ar"/>
        </w:rPr>
        <w:t>故障判定</w:t>
      </w:r>
    </w:p>
    <w:p w14:paraId="79FD8495" w14:textId="77777777" w:rsidR="00F1583E" w:rsidRDefault="00AA010F">
      <w:pPr>
        <w:pStyle w:val="afffffa"/>
        <w:ind w:firstLine="420"/>
        <w:jc w:val="left"/>
        <w:rPr>
          <w:lang w:bidi="ar"/>
        </w:rPr>
      </w:pPr>
      <w:r>
        <w:rPr>
          <w:rFonts w:hint="eastAsia"/>
          <w:lang w:bidi="ar"/>
        </w:rPr>
        <w:t>可靠性试验中被测机器人出现下列情况之一应判为故障：</w:t>
      </w:r>
    </w:p>
    <w:p w14:paraId="0DD44078" w14:textId="77777777" w:rsidR="00F1583E" w:rsidRDefault="00AA010F">
      <w:pPr>
        <w:pStyle w:val="af5"/>
        <w:numPr>
          <w:ilvl w:val="0"/>
          <w:numId w:val="64"/>
        </w:numPr>
        <w:rPr>
          <w:lang w:bidi="ar"/>
        </w:rPr>
      </w:pPr>
      <w:r>
        <w:rPr>
          <w:rFonts w:hint="eastAsia"/>
          <w:lang w:bidi="ar"/>
        </w:rPr>
        <w:t>不能工作或部分功能丧失；</w:t>
      </w:r>
    </w:p>
    <w:p w14:paraId="22B9E448" w14:textId="77777777" w:rsidR="00F1583E" w:rsidRDefault="00AA010F">
      <w:pPr>
        <w:pStyle w:val="af5"/>
        <w:numPr>
          <w:ilvl w:val="0"/>
          <w:numId w:val="64"/>
        </w:numPr>
        <w:rPr>
          <w:lang w:bidi="ar"/>
        </w:rPr>
      </w:pPr>
      <w:r>
        <w:rPr>
          <w:rFonts w:hint="eastAsia"/>
          <w:lang w:bidi="ar"/>
        </w:rPr>
        <w:lastRenderedPageBreak/>
        <w:t>参数检测结果超出规范</w:t>
      </w:r>
      <w:r>
        <w:rPr>
          <w:rFonts w:hint="eastAsia"/>
          <w:lang w:bidi="ar"/>
        </w:rPr>
        <w:t>(</w:t>
      </w:r>
      <w:r>
        <w:rPr>
          <w:rFonts w:hint="eastAsia"/>
          <w:lang w:bidi="ar"/>
        </w:rPr>
        <w:t>规定</w:t>
      </w:r>
      <w:r>
        <w:rPr>
          <w:rFonts w:hint="eastAsia"/>
          <w:lang w:bidi="ar"/>
        </w:rPr>
        <w:t>)</w:t>
      </w:r>
      <w:r>
        <w:rPr>
          <w:rFonts w:hint="eastAsia"/>
          <w:lang w:bidi="ar"/>
        </w:rPr>
        <w:t>允许范围；</w:t>
      </w:r>
    </w:p>
    <w:p w14:paraId="507769D5" w14:textId="77777777" w:rsidR="00F1583E" w:rsidRDefault="00AA010F">
      <w:pPr>
        <w:pStyle w:val="af5"/>
        <w:numPr>
          <w:ilvl w:val="0"/>
          <w:numId w:val="64"/>
        </w:numPr>
        <w:rPr>
          <w:lang w:bidi="ar"/>
        </w:rPr>
      </w:pPr>
      <w:r>
        <w:rPr>
          <w:rFonts w:hint="eastAsia"/>
          <w:lang w:bidi="ar"/>
        </w:rPr>
        <w:t>机械、结构部件或元器件发生的松动、破裂、断裂或损坏。</w:t>
      </w:r>
    </w:p>
    <w:p w14:paraId="1023FBC1" w14:textId="77777777" w:rsidR="00F1583E" w:rsidRDefault="00AA010F">
      <w:pPr>
        <w:pStyle w:val="afff"/>
        <w:spacing w:before="156" w:after="156"/>
        <w:jc w:val="left"/>
        <w:rPr>
          <w:lang w:bidi="ar"/>
        </w:rPr>
      </w:pPr>
      <w:r>
        <w:rPr>
          <w:rFonts w:hint="eastAsia"/>
          <w:lang w:bidi="ar"/>
        </w:rPr>
        <w:t>故障统计原则</w:t>
      </w:r>
    </w:p>
    <w:p w14:paraId="4F7DD9C1" w14:textId="77777777" w:rsidR="00F1583E" w:rsidRDefault="00AA010F">
      <w:pPr>
        <w:pStyle w:val="afffffa"/>
        <w:ind w:firstLine="420"/>
        <w:jc w:val="left"/>
        <w:rPr>
          <w:lang w:bidi="ar"/>
        </w:rPr>
      </w:pPr>
      <w:r>
        <w:rPr>
          <w:rFonts w:hint="eastAsia"/>
          <w:lang w:bidi="ar"/>
        </w:rPr>
        <w:t>故障可参照以下原则进行统计：</w:t>
      </w:r>
    </w:p>
    <w:p w14:paraId="2A179542" w14:textId="77777777" w:rsidR="00F1583E" w:rsidRDefault="00AA010F">
      <w:pPr>
        <w:pStyle w:val="af5"/>
        <w:numPr>
          <w:ilvl w:val="0"/>
          <w:numId w:val="65"/>
        </w:numPr>
        <w:rPr>
          <w:lang w:bidi="ar"/>
        </w:rPr>
      </w:pPr>
      <w:r>
        <w:rPr>
          <w:rFonts w:hint="eastAsia"/>
          <w:lang w:bidi="ar"/>
        </w:rPr>
        <w:t>经证实为同一原因引起的间歇故障，计为一次故障；</w:t>
      </w:r>
    </w:p>
    <w:p w14:paraId="65C5DE24" w14:textId="77777777" w:rsidR="00F1583E" w:rsidRDefault="00AA010F">
      <w:pPr>
        <w:pStyle w:val="af5"/>
        <w:numPr>
          <w:ilvl w:val="0"/>
          <w:numId w:val="65"/>
        </w:numPr>
        <w:rPr>
          <w:lang w:bidi="ar"/>
        </w:rPr>
      </w:pPr>
      <w:r>
        <w:rPr>
          <w:rFonts w:hint="eastAsia"/>
          <w:lang w:bidi="ar"/>
        </w:rPr>
        <w:t>经证实多个故障现象由同一原因引起时，计为一次故障；</w:t>
      </w:r>
    </w:p>
    <w:p w14:paraId="72E7EAC2" w14:textId="77777777" w:rsidR="00F1583E" w:rsidRDefault="00AA010F">
      <w:pPr>
        <w:pStyle w:val="af5"/>
        <w:numPr>
          <w:ilvl w:val="0"/>
          <w:numId w:val="65"/>
        </w:numPr>
        <w:rPr>
          <w:lang w:bidi="ar"/>
        </w:rPr>
      </w:pPr>
      <w:r>
        <w:rPr>
          <w:rFonts w:hint="eastAsia"/>
          <w:lang w:bidi="ar"/>
        </w:rPr>
        <w:t>有多个元器件在试验过程中同时失效，当不能证明是一个元器件失效引起另一些元器件失效时，每个元器件的失效计为一次独立的故障。当能证明是一个元器件失效引起另一些元器件失效时，所有元器件失效合计为一次故障；</w:t>
      </w:r>
    </w:p>
    <w:p w14:paraId="462612F5" w14:textId="77777777" w:rsidR="00F1583E" w:rsidRDefault="00AA010F">
      <w:pPr>
        <w:pStyle w:val="af5"/>
        <w:numPr>
          <w:ilvl w:val="0"/>
          <w:numId w:val="65"/>
        </w:numPr>
        <w:rPr>
          <w:lang w:bidi="ar"/>
        </w:rPr>
      </w:pPr>
      <w:r>
        <w:rPr>
          <w:rFonts w:hint="eastAsia"/>
          <w:lang w:bidi="ar"/>
        </w:rPr>
        <w:t>已经报告过的由同一原因引起的同一部位发生的独立故障，由于未能真正排除而再次出现时，和原来报告过的故障合计为一次故障，其间试验时间无效；</w:t>
      </w:r>
    </w:p>
    <w:p w14:paraId="3DB20BDC" w14:textId="77777777" w:rsidR="00F1583E" w:rsidRDefault="00AA010F">
      <w:pPr>
        <w:pStyle w:val="af5"/>
        <w:numPr>
          <w:ilvl w:val="0"/>
          <w:numId w:val="65"/>
        </w:numPr>
        <w:rPr>
          <w:lang w:bidi="ar"/>
        </w:rPr>
      </w:pPr>
      <w:r>
        <w:rPr>
          <w:rFonts w:hint="eastAsia"/>
          <w:lang w:bidi="ar"/>
        </w:rPr>
        <w:t>若不能确定故障发生的准确时刻，相关试验时间的统计追溯到上一检测点时间，即上一检测点至发现故障检测点之间的试验时间无效；</w:t>
      </w:r>
    </w:p>
    <w:p w14:paraId="727DBC01" w14:textId="77777777" w:rsidR="00F1583E" w:rsidRDefault="00AA010F">
      <w:pPr>
        <w:pStyle w:val="af5"/>
        <w:numPr>
          <w:ilvl w:val="0"/>
          <w:numId w:val="65"/>
        </w:numPr>
        <w:rPr>
          <w:lang w:bidi="ar"/>
        </w:rPr>
      </w:pPr>
      <w:r>
        <w:rPr>
          <w:rFonts w:hint="eastAsia"/>
          <w:lang w:bidi="ar"/>
        </w:rPr>
        <w:t>在试验后的常温功能检查和性能测试中若出现故障，与试验中出</w:t>
      </w:r>
      <w:r>
        <w:rPr>
          <w:rFonts w:hint="eastAsia"/>
          <w:lang w:bidi="ar"/>
        </w:rPr>
        <w:t>现故障的判定、统计等作相同处理；</w:t>
      </w:r>
    </w:p>
    <w:p w14:paraId="5CA25E55" w14:textId="77777777" w:rsidR="00F1583E" w:rsidRDefault="00AA010F">
      <w:pPr>
        <w:pStyle w:val="af5"/>
        <w:numPr>
          <w:ilvl w:val="0"/>
          <w:numId w:val="65"/>
        </w:numPr>
        <w:rPr>
          <w:lang w:bidi="ar"/>
        </w:rPr>
      </w:pPr>
      <w:r>
        <w:rPr>
          <w:rFonts w:hint="eastAsia"/>
          <w:lang w:bidi="ar"/>
        </w:rPr>
        <w:t>在故障检测和修理期间，还存在其他故障且不能确定是原有故障引起的，视为单独故障进行统计；</w:t>
      </w:r>
    </w:p>
    <w:p w14:paraId="5C09D957" w14:textId="77777777" w:rsidR="00F1583E" w:rsidRDefault="00AA010F">
      <w:pPr>
        <w:pStyle w:val="af5"/>
        <w:numPr>
          <w:ilvl w:val="0"/>
          <w:numId w:val="65"/>
        </w:numPr>
        <w:rPr>
          <w:lang w:bidi="ar"/>
        </w:rPr>
      </w:pPr>
      <w:r>
        <w:rPr>
          <w:rFonts w:hint="eastAsia"/>
          <w:lang w:bidi="ar"/>
        </w:rPr>
        <w:t>在现场运行可靠性试验中，对于零部件的轻微缺陷，不丧失规定功能，能够按照维修规程通过日常检查予以原位修复</w:t>
      </w:r>
      <w:r>
        <w:rPr>
          <w:rFonts w:hint="eastAsia"/>
          <w:lang w:bidi="ar"/>
        </w:rPr>
        <w:t>(</w:t>
      </w:r>
      <w:r>
        <w:rPr>
          <w:rFonts w:hint="eastAsia"/>
          <w:lang w:bidi="ar"/>
        </w:rPr>
        <w:t>不引起拆卸</w:t>
      </w:r>
      <w:r>
        <w:rPr>
          <w:rFonts w:hint="eastAsia"/>
          <w:lang w:bidi="ar"/>
        </w:rPr>
        <w:t>)</w:t>
      </w:r>
      <w:r>
        <w:rPr>
          <w:rFonts w:hint="eastAsia"/>
          <w:lang w:bidi="ar"/>
        </w:rPr>
        <w:t>的事件，包括松动、漂移、噪声、渗漏等，经确认后记录在案，不计入故障。</w:t>
      </w:r>
    </w:p>
    <w:p w14:paraId="00E3BF1E" w14:textId="77777777" w:rsidR="00F1583E" w:rsidRDefault="00AA010F">
      <w:pPr>
        <w:pStyle w:val="afff"/>
        <w:spacing w:before="156" w:after="156"/>
        <w:jc w:val="left"/>
        <w:rPr>
          <w:lang w:bidi="ar"/>
        </w:rPr>
      </w:pPr>
      <w:r>
        <w:rPr>
          <w:rFonts w:hint="eastAsia"/>
          <w:lang w:bidi="ar"/>
        </w:rPr>
        <w:t>故障处理</w:t>
      </w:r>
    </w:p>
    <w:p w14:paraId="3C279394" w14:textId="77777777" w:rsidR="00F1583E" w:rsidRDefault="00AA010F">
      <w:pPr>
        <w:pStyle w:val="afffffa"/>
        <w:ind w:firstLine="420"/>
        <w:jc w:val="left"/>
        <w:rPr>
          <w:lang w:bidi="ar"/>
        </w:rPr>
      </w:pPr>
      <w:r>
        <w:rPr>
          <w:rFonts w:hint="eastAsia"/>
          <w:lang w:bidi="ar"/>
        </w:rPr>
        <w:t>在可靠性试验中出现故障时，故障处理应按下述试验程序的规定进行；</w:t>
      </w:r>
    </w:p>
    <w:p w14:paraId="555558A7" w14:textId="77777777" w:rsidR="00F1583E" w:rsidRDefault="00AA010F">
      <w:pPr>
        <w:pStyle w:val="af5"/>
        <w:numPr>
          <w:ilvl w:val="0"/>
          <w:numId w:val="66"/>
        </w:numPr>
        <w:rPr>
          <w:lang w:bidi="ar"/>
        </w:rPr>
      </w:pPr>
      <w:r>
        <w:rPr>
          <w:rFonts w:hint="eastAsia"/>
          <w:lang w:bidi="ar"/>
        </w:rPr>
        <w:t>在故障处理过程中，更换所有故障零部件，其中包括由其他零部件故障引起应力超出允许额定值的零部件，不更换性能未超出允许额定值的零部件；</w:t>
      </w:r>
    </w:p>
    <w:p w14:paraId="4636D356" w14:textId="77777777" w:rsidR="00F1583E" w:rsidRDefault="00AA010F">
      <w:pPr>
        <w:pStyle w:val="af5"/>
        <w:numPr>
          <w:ilvl w:val="0"/>
          <w:numId w:val="66"/>
        </w:numPr>
        <w:rPr>
          <w:lang w:bidi="ar"/>
        </w:rPr>
      </w:pPr>
      <w:r>
        <w:rPr>
          <w:rFonts w:hint="eastAsia"/>
          <w:lang w:bidi="ar"/>
        </w:rPr>
        <w:t>经修理恢复到可工作状态的被测机器人，在证实其修理有效后，并经试验组确认后重新投入试验；</w:t>
      </w:r>
    </w:p>
    <w:p w14:paraId="40566DD2" w14:textId="77777777" w:rsidR="00F1583E" w:rsidRDefault="00AA010F">
      <w:pPr>
        <w:pStyle w:val="af5"/>
        <w:numPr>
          <w:ilvl w:val="0"/>
          <w:numId w:val="66"/>
        </w:numPr>
        <w:rPr>
          <w:lang w:bidi="ar"/>
        </w:rPr>
      </w:pPr>
      <w:r>
        <w:rPr>
          <w:rFonts w:hint="eastAsia"/>
          <w:lang w:bidi="ar"/>
        </w:rPr>
        <w:t>当被测机器人出现元器件故障时，试验后应对故障元器件进行失效分析，找出元器件失效机理﹐并落实纠正措施，为故障归零提供支持。</w:t>
      </w:r>
    </w:p>
    <w:p w14:paraId="4EBFFA7D" w14:textId="77777777" w:rsidR="00F1583E" w:rsidRDefault="00AA010F">
      <w:pPr>
        <w:pStyle w:val="afff"/>
        <w:spacing w:before="156" w:after="156"/>
        <w:jc w:val="left"/>
        <w:rPr>
          <w:lang w:bidi="ar"/>
        </w:rPr>
      </w:pPr>
      <w:r>
        <w:rPr>
          <w:rFonts w:hint="eastAsia"/>
          <w:lang w:bidi="ar"/>
        </w:rPr>
        <w:t>试验时间统计</w:t>
      </w:r>
    </w:p>
    <w:p w14:paraId="35F96826" w14:textId="77777777" w:rsidR="00F1583E" w:rsidRDefault="00AA010F">
      <w:pPr>
        <w:pStyle w:val="afffffa"/>
        <w:ind w:firstLine="420"/>
        <w:jc w:val="left"/>
        <w:rPr>
          <w:lang w:bidi="ar"/>
        </w:rPr>
      </w:pPr>
      <w:r>
        <w:rPr>
          <w:rFonts w:hint="eastAsia"/>
          <w:lang w:bidi="ar"/>
        </w:rPr>
        <w:t>试验时间统计应按如下原则执行：</w:t>
      </w:r>
    </w:p>
    <w:p w14:paraId="3C1D525F" w14:textId="77777777" w:rsidR="00F1583E" w:rsidRDefault="00AA010F">
      <w:pPr>
        <w:pStyle w:val="af5"/>
        <w:numPr>
          <w:ilvl w:val="0"/>
          <w:numId w:val="67"/>
        </w:numPr>
        <w:rPr>
          <w:lang w:bidi="ar"/>
        </w:rPr>
      </w:pPr>
      <w:r>
        <w:rPr>
          <w:rFonts w:hint="eastAsia"/>
          <w:lang w:bidi="ar"/>
        </w:rPr>
        <w:t>机器人的相关试验时间为被测机器人正常运行的时间之和；</w:t>
      </w:r>
    </w:p>
    <w:p w14:paraId="4BEDD4D0" w14:textId="77777777" w:rsidR="00F1583E" w:rsidRDefault="00AA010F">
      <w:pPr>
        <w:pStyle w:val="af5"/>
        <w:numPr>
          <w:ilvl w:val="0"/>
          <w:numId w:val="67"/>
        </w:numPr>
        <w:rPr>
          <w:lang w:bidi="ar"/>
        </w:rPr>
      </w:pPr>
      <w:r>
        <w:rPr>
          <w:rFonts w:hint="eastAsia"/>
          <w:lang w:bidi="ar"/>
        </w:rPr>
        <w:t>当试验中测试发现某个被测机器人故障时，该被测机器人的相关试验时间为截至上次对应检测时间为止的试验时间，该故障被测机器人上次对应检测时机至本次检测发现故障期间的试验时间为无效时间；</w:t>
      </w:r>
    </w:p>
    <w:p w14:paraId="7E0A0248" w14:textId="77777777" w:rsidR="00F1583E" w:rsidRDefault="00AA010F">
      <w:pPr>
        <w:pStyle w:val="af5"/>
        <w:numPr>
          <w:ilvl w:val="0"/>
          <w:numId w:val="67"/>
        </w:numPr>
        <w:rPr>
          <w:lang w:bidi="ar"/>
        </w:rPr>
      </w:pPr>
      <w:r>
        <w:rPr>
          <w:rFonts w:hint="eastAsia"/>
          <w:lang w:bidi="ar"/>
        </w:rPr>
        <w:t>各被测机器人的相关试验时间为其相关试验时间减去无效试验时间，各个被测机器人的相关试验时间之和为总累积相关试验时间。</w:t>
      </w:r>
    </w:p>
    <w:p w14:paraId="61067260" w14:textId="77777777" w:rsidR="00F1583E" w:rsidRDefault="00AA010F">
      <w:pPr>
        <w:pStyle w:val="afff"/>
        <w:spacing w:before="156" w:after="156"/>
        <w:jc w:val="left"/>
        <w:rPr>
          <w:lang w:bidi="ar"/>
        </w:rPr>
      </w:pPr>
      <w:r>
        <w:rPr>
          <w:rFonts w:hint="eastAsia"/>
          <w:lang w:bidi="ar"/>
        </w:rPr>
        <w:t>试验终止</w:t>
      </w:r>
    </w:p>
    <w:p w14:paraId="4F5EAE35" w14:textId="77777777" w:rsidR="00F1583E" w:rsidRDefault="00AA010F">
      <w:pPr>
        <w:pStyle w:val="afffffa"/>
        <w:ind w:firstLine="420"/>
        <w:jc w:val="left"/>
        <w:rPr>
          <w:rFonts w:ascii="黑体" w:eastAsia="黑体" w:hAnsi="宋体" w:cs="黑体"/>
          <w:color w:val="000000"/>
          <w:lang w:bidi="ar"/>
        </w:rPr>
      </w:pPr>
      <w:r>
        <w:rPr>
          <w:rFonts w:hint="eastAsia"/>
          <w:lang w:bidi="ar"/>
        </w:rPr>
        <w:t>当超过可接受的故障数或达到规定的相关试验时间时，试验终止。</w:t>
      </w:r>
    </w:p>
    <w:p w14:paraId="7E4DFF37" w14:textId="77777777" w:rsidR="00F1583E" w:rsidRDefault="00AA010F">
      <w:pPr>
        <w:pStyle w:val="affe"/>
        <w:widowControl/>
        <w:spacing w:before="156" w:after="156"/>
        <w:jc w:val="left"/>
        <w:rPr>
          <w:lang w:bidi="ar"/>
        </w:rPr>
      </w:pPr>
      <w:r>
        <w:rPr>
          <w:rFonts w:hint="eastAsia"/>
          <w:lang w:bidi="ar"/>
        </w:rPr>
        <w:lastRenderedPageBreak/>
        <w:t>试验实施</w:t>
      </w:r>
    </w:p>
    <w:p w14:paraId="1144EAA0" w14:textId="77777777" w:rsidR="00F1583E" w:rsidRDefault="00AA010F">
      <w:pPr>
        <w:pStyle w:val="afff"/>
        <w:spacing w:before="156" w:after="156"/>
        <w:jc w:val="left"/>
        <w:rPr>
          <w:lang w:bidi="ar"/>
        </w:rPr>
      </w:pPr>
      <w:r>
        <w:rPr>
          <w:rFonts w:hint="eastAsia"/>
          <w:lang w:bidi="ar"/>
        </w:rPr>
        <w:t>试验实施条件</w:t>
      </w:r>
    </w:p>
    <w:p w14:paraId="1BE9C987" w14:textId="77777777" w:rsidR="00F1583E" w:rsidRDefault="00AA010F">
      <w:pPr>
        <w:pStyle w:val="afffffa"/>
        <w:ind w:firstLine="420"/>
        <w:jc w:val="left"/>
        <w:rPr>
          <w:lang w:bidi="ar"/>
        </w:rPr>
      </w:pPr>
      <w:r>
        <w:rPr>
          <w:rFonts w:hint="eastAsia"/>
          <w:lang w:bidi="ar"/>
        </w:rPr>
        <w:t>在试验前，应保证试验机器人正常工作，基本性能满足要求。机器人应模拟实际使用条件进行安装。</w:t>
      </w:r>
    </w:p>
    <w:p w14:paraId="72E50BDE" w14:textId="77777777" w:rsidR="00F1583E" w:rsidRDefault="00AA010F">
      <w:pPr>
        <w:pStyle w:val="afff"/>
        <w:spacing w:before="156" w:after="156"/>
        <w:jc w:val="left"/>
        <w:rPr>
          <w:lang w:bidi="ar"/>
        </w:rPr>
      </w:pPr>
      <w:r>
        <w:rPr>
          <w:rFonts w:hint="eastAsia"/>
          <w:lang w:bidi="ar"/>
        </w:rPr>
        <w:t>试验过程中的监测和记录</w:t>
      </w:r>
    </w:p>
    <w:p w14:paraId="58053CF5" w14:textId="77777777" w:rsidR="00F1583E" w:rsidRDefault="00AA010F">
      <w:pPr>
        <w:pStyle w:val="afffffa"/>
        <w:ind w:firstLine="420"/>
      </w:pPr>
      <w:r>
        <w:rPr>
          <w:rFonts w:hint="eastAsia"/>
        </w:rPr>
        <w:t>在试验过程中，应记录试验条件、试验时间、故障情况﹑受试机器人连续监测</w:t>
      </w:r>
      <w:r>
        <w:rPr>
          <w:rFonts w:hint="eastAsia"/>
        </w:rPr>
        <w:t>/</w:t>
      </w:r>
      <w:r>
        <w:rPr>
          <w:rFonts w:hint="eastAsia"/>
        </w:rPr>
        <w:t>间断性能检测结果等。</w:t>
      </w:r>
    </w:p>
    <w:p w14:paraId="5C005FD7" w14:textId="77777777" w:rsidR="00F1583E" w:rsidRDefault="00AA010F">
      <w:pPr>
        <w:pStyle w:val="afff"/>
        <w:spacing w:before="156" w:after="156"/>
        <w:jc w:val="left"/>
        <w:rPr>
          <w:lang w:bidi="ar"/>
        </w:rPr>
      </w:pPr>
      <w:r>
        <w:rPr>
          <w:rFonts w:hint="eastAsia"/>
          <w:lang w:bidi="ar"/>
        </w:rPr>
        <w:t>试验过程中的维护</w:t>
      </w:r>
    </w:p>
    <w:p w14:paraId="156996F8" w14:textId="77777777" w:rsidR="00F1583E" w:rsidRDefault="00AA010F">
      <w:pPr>
        <w:pStyle w:val="afffffa"/>
        <w:ind w:firstLine="420"/>
        <w:jc w:val="left"/>
      </w:pPr>
      <w:r>
        <w:rPr>
          <w:rFonts w:hint="eastAsia"/>
        </w:rPr>
        <w:t>试验过程中，按照产品使用规定定期进行维护，试验或修理过程中不应采取任何其他的维护。</w:t>
      </w:r>
    </w:p>
    <w:p w14:paraId="0ED17619" w14:textId="77777777" w:rsidR="00F1583E" w:rsidRDefault="00AA010F">
      <w:pPr>
        <w:pStyle w:val="affc"/>
        <w:spacing w:before="312" w:after="312"/>
      </w:pPr>
      <w:bookmarkStart w:id="225" w:name="_Toc184042967"/>
      <w:bookmarkStart w:id="226" w:name="_Toc181088392"/>
      <w:bookmarkStart w:id="227" w:name="_Toc191461408"/>
      <w:bookmarkStart w:id="228" w:name="_Toc180074930"/>
      <w:bookmarkStart w:id="229" w:name="_Toc181115410"/>
      <w:bookmarkStart w:id="230" w:name="_Toc183770308"/>
      <w:bookmarkStart w:id="231" w:name="_Toc201733615"/>
      <w:bookmarkEnd w:id="223"/>
      <w:bookmarkEnd w:id="224"/>
      <w:r>
        <w:rPr>
          <w:rFonts w:hint="eastAsia"/>
        </w:rPr>
        <w:t>试验报告</w:t>
      </w:r>
      <w:bookmarkEnd w:id="225"/>
      <w:bookmarkEnd w:id="226"/>
      <w:bookmarkEnd w:id="227"/>
      <w:bookmarkEnd w:id="228"/>
      <w:bookmarkEnd w:id="229"/>
      <w:bookmarkEnd w:id="230"/>
      <w:bookmarkEnd w:id="231"/>
    </w:p>
    <w:p w14:paraId="14AC53EF" w14:textId="77777777" w:rsidR="00F1583E" w:rsidRDefault="00AA010F">
      <w:pPr>
        <w:pStyle w:val="affd"/>
        <w:spacing w:before="156" w:after="156"/>
        <w:rPr>
          <w:rFonts w:ascii="Helvetica" w:hAnsi="Helvetica"/>
          <w:color w:val="2C2C36"/>
          <w:shd w:val="clear" w:color="auto" w:fill="FFFFFF"/>
        </w:rPr>
      </w:pPr>
      <w:bookmarkStart w:id="232" w:name="_Toc184042968"/>
      <w:bookmarkStart w:id="233" w:name="_Toc180074931"/>
      <w:bookmarkStart w:id="234" w:name="_Toc183770309"/>
      <w:bookmarkStart w:id="235" w:name="_Toc191461409"/>
      <w:bookmarkStart w:id="236" w:name="_Toc181115411"/>
      <w:r>
        <w:rPr>
          <w:rFonts w:ascii="Helvetica" w:hAnsi="Helvetica" w:cs="Helvetica" w:hint="eastAsia"/>
          <w:color w:val="2C2C36"/>
          <w:shd w:val="clear" w:color="auto" w:fill="FFFFFF"/>
        </w:rPr>
        <w:t>总则</w:t>
      </w:r>
      <w:bookmarkEnd w:id="232"/>
      <w:bookmarkEnd w:id="233"/>
      <w:bookmarkEnd w:id="234"/>
      <w:bookmarkEnd w:id="235"/>
      <w:bookmarkEnd w:id="236"/>
    </w:p>
    <w:p w14:paraId="321CA9CD" w14:textId="77777777" w:rsidR="00F1583E" w:rsidRDefault="00AA010F">
      <w:pPr>
        <w:pStyle w:val="afffffa"/>
        <w:ind w:firstLine="420"/>
        <w:rPr>
          <w:rFonts w:hAnsi="Courier New"/>
          <w:szCs w:val="21"/>
        </w:rPr>
      </w:pPr>
      <w:r>
        <w:rPr>
          <w:rFonts w:hAnsi="Courier New" w:hint="eastAsia"/>
          <w:szCs w:val="21"/>
        </w:rPr>
        <w:t>本节规定了机器人在进行环境可靠性试验后，试验报告的编制要求。试验报告应记录试验条件、试验过程、试验结果及其分析结论，以便于对机器人的评估。</w:t>
      </w:r>
      <w:r>
        <w:rPr>
          <w:rFonts w:hint="eastAsia"/>
        </w:rPr>
        <w:t>试验报告记录表参见附录</w:t>
      </w:r>
      <w:r>
        <w:rPr>
          <w:rFonts w:hint="eastAsia"/>
        </w:rPr>
        <w:t>A</w:t>
      </w:r>
      <w:r>
        <w:rPr>
          <w:rFonts w:hint="eastAsia"/>
        </w:rPr>
        <w:t>。</w:t>
      </w:r>
    </w:p>
    <w:p w14:paraId="10AAFD3C" w14:textId="77777777" w:rsidR="00F1583E" w:rsidRDefault="00AA010F">
      <w:pPr>
        <w:pStyle w:val="affd"/>
        <w:spacing w:before="156" w:after="156"/>
        <w:rPr>
          <w:rFonts w:ascii="Helvetica" w:hAnsi="Helvetica"/>
          <w:color w:val="2C2C36"/>
          <w:shd w:val="clear" w:color="auto" w:fill="FFFFFF"/>
        </w:rPr>
      </w:pPr>
      <w:bookmarkStart w:id="237" w:name="_Toc180074932"/>
      <w:bookmarkStart w:id="238" w:name="_Toc183770310"/>
      <w:bookmarkStart w:id="239" w:name="_Toc184042969"/>
      <w:bookmarkStart w:id="240" w:name="_Toc181115412"/>
      <w:bookmarkStart w:id="241" w:name="_Toc191461410"/>
      <w:r>
        <w:rPr>
          <w:rFonts w:ascii="Helvetica" w:hAnsi="Helvetica" w:cs="Helvetica" w:hint="eastAsia"/>
          <w:color w:val="2C2C36"/>
          <w:shd w:val="clear" w:color="auto" w:fill="FFFFFF"/>
        </w:rPr>
        <w:t>报告</w:t>
      </w:r>
      <w:bookmarkEnd w:id="237"/>
      <w:r>
        <w:rPr>
          <w:rFonts w:ascii="Helvetica" w:hAnsi="Helvetica" w:cs="Helvetica" w:hint="eastAsia"/>
          <w:color w:val="2C2C36"/>
          <w:shd w:val="clear" w:color="auto" w:fill="FFFFFF"/>
        </w:rPr>
        <w:t>内容</w:t>
      </w:r>
      <w:bookmarkEnd w:id="238"/>
      <w:bookmarkEnd w:id="239"/>
      <w:bookmarkEnd w:id="240"/>
      <w:bookmarkEnd w:id="241"/>
    </w:p>
    <w:p w14:paraId="0AC19F85" w14:textId="77777777" w:rsidR="00F1583E" w:rsidRDefault="00AA010F">
      <w:pPr>
        <w:pStyle w:val="affe"/>
        <w:spacing w:before="156" w:after="156"/>
        <w:rPr>
          <w:rFonts w:ascii="Helvetica" w:hAnsi="Helvetica"/>
          <w:color w:val="2C2C36"/>
          <w:shd w:val="clear" w:color="auto" w:fill="FFFFFF"/>
        </w:rPr>
      </w:pPr>
      <w:bookmarkStart w:id="242" w:name="_Toc184042970"/>
      <w:bookmarkStart w:id="243" w:name="_Toc183770311"/>
      <w:r>
        <w:rPr>
          <w:rFonts w:ascii="Helvetica" w:hAnsi="Helvetica" w:hint="eastAsia"/>
          <w:color w:val="2C2C36"/>
          <w:shd w:val="clear" w:color="auto" w:fill="FFFFFF"/>
        </w:rPr>
        <w:t>客户信息</w:t>
      </w:r>
      <w:bookmarkEnd w:id="242"/>
      <w:bookmarkEnd w:id="243"/>
    </w:p>
    <w:p w14:paraId="4111780D" w14:textId="77777777" w:rsidR="00F1583E" w:rsidRDefault="00AA010F">
      <w:pPr>
        <w:pStyle w:val="afffffa"/>
        <w:ind w:firstLine="420"/>
        <w:rPr>
          <w:rFonts w:hAnsi="Courier New"/>
          <w:szCs w:val="21"/>
        </w:rPr>
      </w:pPr>
      <w:r>
        <w:rPr>
          <w:rFonts w:hAnsi="Courier New" w:hint="eastAsia"/>
          <w:szCs w:val="21"/>
        </w:rPr>
        <w:t>客户信息应包含以下信息：</w:t>
      </w:r>
    </w:p>
    <w:p w14:paraId="5637502E" w14:textId="77777777" w:rsidR="00F1583E" w:rsidRDefault="00AA010F">
      <w:pPr>
        <w:pStyle w:val="af2"/>
        <w:numPr>
          <w:ilvl w:val="0"/>
          <w:numId w:val="68"/>
        </w:numPr>
      </w:pPr>
      <w:r>
        <w:rPr>
          <w:rFonts w:hint="eastAsia"/>
        </w:rPr>
        <w:t>客户名称；</w:t>
      </w:r>
      <w:r>
        <w:t xml:space="preserve"> </w:t>
      </w:r>
    </w:p>
    <w:p w14:paraId="230BDD2A" w14:textId="77777777" w:rsidR="00F1583E" w:rsidRDefault="00AA010F">
      <w:pPr>
        <w:pStyle w:val="af2"/>
        <w:numPr>
          <w:ilvl w:val="0"/>
          <w:numId w:val="68"/>
        </w:numPr>
      </w:pPr>
      <w:r>
        <w:rPr>
          <w:rFonts w:hint="eastAsia"/>
        </w:rPr>
        <w:t>联系人；</w:t>
      </w:r>
    </w:p>
    <w:p w14:paraId="19304FAE" w14:textId="77777777" w:rsidR="00F1583E" w:rsidRDefault="00AA010F">
      <w:pPr>
        <w:pStyle w:val="af2"/>
        <w:numPr>
          <w:ilvl w:val="0"/>
          <w:numId w:val="68"/>
        </w:numPr>
      </w:pPr>
      <w:r>
        <w:rPr>
          <w:rFonts w:hint="eastAsia"/>
        </w:rPr>
        <w:t>联系电话。</w:t>
      </w:r>
    </w:p>
    <w:p w14:paraId="6D6D7B42" w14:textId="77777777" w:rsidR="00F1583E" w:rsidRDefault="00AA010F">
      <w:pPr>
        <w:pStyle w:val="affe"/>
        <w:spacing w:before="156" w:after="156"/>
        <w:rPr>
          <w:rFonts w:ascii="Helvetica" w:hAnsi="Helvetica"/>
          <w:color w:val="2C2C36"/>
          <w:shd w:val="clear" w:color="auto" w:fill="FFFFFF"/>
        </w:rPr>
      </w:pPr>
      <w:bookmarkStart w:id="244" w:name="_Toc180074936"/>
      <w:bookmarkStart w:id="245" w:name="_Toc183770312"/>
      <w:bookmarkStart w:id="246" w:name="_Toc184042971"/>
      <w:r>
        <w:rPr>
          <w:rFonts w:ascii="Helvetica" w:hAnsi="Helvetica" w:cs="Helvetica" w:hint="eastAsia"/>
          <w:color w:val="2C2C36"/>
          <w:shd w:val="clear" w:color="auto" w:fill="FFFFFF"/>
        </w:rPr>
        <w:t>试验样品</w:t>
      </w:r>
      <w:bookmarkEnd w:id="244"/>
      <w:r>
        <w:rPr>
          <w:rFonts w:ascii="Helvetica" w:hAnsi="Helvetica" w:cs="Helvetica" w:hint="eastAsia"/>
          <w:color w:val="2C2C36"/>
          <w:shd w:val="clear" w:color="auto" w:fill="FFFFFF"/>
        </w:rPr>
        <w:t>信息</w:t>
      </w:r>
      <w:bookmarkEnd w:id="245"/>
      <w:bookmarkEnd w:id="246"/>
    </w:p>
    <w:p w14:paraId="1C1E83E5" w14:textId="77777777" w:rsidR="00F1583E" w:rsidRDefault="00AA010F">
      <w:pPr>
        <w:pStyle w:val="afffffa"/>
        <w:ind w:firstLine="420"/>
      </w:pPr>
      <w:r>
        <w:rPr>
          <w:rFonts w:hint="eastAsia"/>
        </w:rPr>
        <w:t>受试机器人样品的基本信息应包括但不限于：</w:t>
      </w:r>
    </w:p>
    <w:p w14:paraId="59B6B7D7" w14:textId="77777777" w:rsidR="00F1583E" w:rsidRDefault="00AA010F">
      <w:pPr>
        <w:pStyle w:val="af2"/>
        <w:numPr>
          <w:ilvl w:val="0"/>
          <w:numId w:val="68"/>
        </w:numPr>
      </w:pPr>
      <w:r>
        <w:rPr>
          <w:rFonts w:hint="eastAsia"/>
        </w:rPr>
        <w:t>样品名称；</w:t>
      </w:r>
    </w:p>
    <w:p w14:paraId="51B7902A" w14:textId="77777777" w:rsidR="00F1583E" w:rsidRDefault="00AA010F">
      <w:pPr>
        <w:pStyle w:val="af2"/>
        <w:numPr>
          <w:ilvl w:val="0"/>
          <w:numId w:val="68"/>
        </w:numPr>
      </w:pPr>
      <w:r>
        <w:rPr>
          <w:rFonts w:hint="eastAsia"/>
        </w:rPr>
        <w:t>型号；</w:t>
      </w:r>
    </w:p>
    <w:p w14:paraId="0A228C07" w14:textId="77777777" w:rsidR="00F1583E" w:rsidRDefault="00AA010F">
      <w:pPr>
        <w:pStyle w:val="af2"/>
        <w:numPr>
          <w:ilvl w:val="0"/>
          <w:numId w:val="68"/>
        </w:numPr>
      </w:pPr>
      <w:r>
        <w:rPr>
          <w:rFonts w:hint="eastAsia"/>
        </w:rPr>
        <w:t>数量；</w:t>
      </w:r>
    </w:p>
    <w:p w14:paraId="6A62AA2E" w14:textId="77777777" w:rsidR="00F1583E" w:rsidRDefault="00AA010F">
      <w:pPr>
        <w:pStyle w:val="af2"/>
        <w:numPr>
          <w:ilvl w:val="0"/>
          <w:numId w:val="68"/>
        </w:numPr>
      </w:pPr>
      <w:r>
        <w:rPr>
          <w:rFonts w:hint="eastAsia"/>
        </w:rPr>
        <w:t>外观尺寸；</w:t>
      </w:r>
    </w:p>
    <w:p w14:paraId="6627850B" w14:textId="77777777" w:rsidR="00F1583E" w:rsidRDefault="00AA010F">
      <w:pPr>
        <w:pStyle w:val="af2"/>
        <w:numPr>
          <w:ilvl w:val="0"/>
          <w:numId w:val="68"/>
        </w:numPr>
      </w:pPr>
      <w:r>
        <w:rPr>
          <w:rFonts w:hint="eastAsia"/>
        </w:rPr>
        <w:t>重量；</w:t>
      </w:r>
    </w:p>
    <w:p w14:paraId="1527EB23" w14:textId="77777777" w:rsidR="00F1583E" w:rsidRDefault="00AA010F">
      <w:pPr>
        <w:pStyle w:val="af2"/>
        <w:numPr>
          <w:ilvl w:val="0"/>
          <w:numId w:val="68"/>
        </w:numPr>
      </w:pPr>
      <w:r>
        <w:rPr>
          <w:rFonts w:hint="eastAsia"/>
        </w:rPr>
        <w:t>送样日期；</w:t>
      </w:r>
    </w:p>
    <w:p w14:paraId="37746606" w14:textId="77777777" w:rsidR="00F1583E" w:rsidRDefault="00AA010F">
      <w:pPr>
        <w:pStyle w:val="af2"/>
        <w:numPr>
          <w:ilvl w:val="0"/>
          <w:numId w:val="68"/>
        </w:numPr>
      </w:pPr>
      <w:r>
        <w:rPr>
          <w:rFonts w:hint="eastAsia"/>
        </w:rPr>
        <w:t>与试验项目相关的描述。</w:t>
      </w:r>
    </w:p>
    <w:p w14:paraId="077AB286" w14:textId="77777777" w:rsidR="00F1583E" w:rsidRDefault="00AA010F">
      <w:pPr>
        <w:pStyle w:val="affe"/>
        <w:spacing w:before="156" w:after="156"/>
        <w:rPr>
          <w:rFonts w:ascii="Helvetica" w:hAnsi="Helvetica"/>
          <w:color w:val="2C2C36"/>
          <w:shd w:val="clear" w:color="auto" w:fill="FFFFFF"/>
        </w:rPr>
      </w:pPr>
      <w:bookmarkStart w:id="247" w:name="_Toc180074937"/>
      <w:bookmarkStart w:id="248" w:name="_Toc184042972"/>
      <w:bookmarkStart w:id="249" w:name="_Toc183770313"/>
      <w:r>
        <w:rPr>
          <w:rFonts w:ascii="Helvetica" w:hAnsi="Helvetica" w:cs="Helvetica" w:hint="eastAsia"/>
          <w:color w:val="2C2C36"/>
          <w:shd w:val="clear" w:color="auto" w:fill="FFFFFF"/>
        </w:rPr>
        <w:t>试验方法</w:t>
      </w:r>
      <w:bookmarkEnd w:id="247"/>
      <w:bookmarkEnd w:id="248"/>
      <w:bookmarkEnd w:id="249"/>
    </w:p>
    <w:p w14:paraId="091F76F4" w14:textId="77777777" w:rsidR="00F1583E" w:rsidRDefault="00AA010F">
      <w:pPr>
        <w:pStyle w:val="afffffa"/>
        <w:ind w:firstLine="420"/>
      </w:pPr>
      <w:r>
        <w:rPr>
          <w:rFonts w:ascii="Helvetica" w:hAnsi="Helvetica" w:cs="Helvetica" w:hint="eastAsia"/>
          <w:color w:val="2C2C36"/>
          <w:shd w:val="clear" w:color="auto" w:fill="FFFFFF"/>
        </w:rPr>
        <w:t>概述试验方法，包括试验项目名称、试验设备名称、试验条件、试验步骤、试验目的和依据的标准或规范。</w:t>
      </w:r>
    </w:p>
    <w:p w14:paraId="172331EE" w14:textId="77777777" w:rsidR="00F1583E" w:rsidRDefault="00AA010F">
      <w:pPr>
        <w:pStyle w:val="affe"/>
        <w:spacing w:before="156" w:after="156"/>
        <w:rPr>
          <w:rFonts w:ascii="Helvetica" w:hAnsi="Helvetica" w:cs="Helvetica"/>
          <w:color w:val="2C2C36"/>
          <w:shd w:val="clear" w:color="auto" w:fill="FFFFFF"/>
        </w:rPr>
      </w:pPr>
      <w:bookmarkStart w:id="250" w:name="_Toc180074938"/>
      <w:bookmarkStart w:id="251" w:name="_Toc184042973"/>
      <w:bookmarkStart w:id="252" w:name="_Toc183770314"/>
      <w:r>
        <w:rPr>
          <w:rFonts w:ascii="Helvetica" w:hAnsi="Helvetica" w:cs="Helvetica" w:hint="eastAsia"/>
          <w:color w:val="2C2C36"/>
          <w:shd w:val="clear" w:color="auto" w:fill="FFFFFF"/>
        </w:rPr>
        <w:t>试验数据记录</w:t>
      </w:r>
      <w:bookmarkEnd w:id="250"/>
      <w:bookmarkEnd w:id="251"/>
      <w:bookmarkEnd w:id="252"/>
    </w:p>
    <w:p w14:paraId="3C3F2F48" w14:textId="77777777" w:rsidR="00F1583E" w:rsidRDefault="00AA010F">
      <w:pPr>
        <w:pStyle w:val="afffffa"/>
        <w:ind w:firstLine="420"/>
        <w:rPr>
          <w:shd w:val="clear" w:color="auto" w:fill="FFFFFF"/>
        </w:rPr>
      </w:pPr>
      <w:r>
        <w:rPr>
          <w:rFonts w:hint="eastAsia"/>
          <w:shd w:val="clear" w:color="auto" w:fill="FFFFFF"/>
        </w:rPr>
        <w:lastRenderedPageBreak/>
        <w:t>记录试验过程的数据，应包括试验时间、试验人员、试验设备参数、试验前后的机器人功能、性能、外观检查的结果记录等。</w:t>
      </w:r>
      <w:r>
        <w:rPr>
          <w:rFonts w:hint="eastAsia"/>
        </w:rPr>
        <w:t>试验过程记录表参见附录</w:t>
      </w:r>
      <w:r>
        <w:t>B</w:t>
      </w:r>
      <w:r>
        <w:rPr>
          <w:rFonts w:hint="eastAsia"/>
        </w:rPr>
        <w:t>。</w:t>
      </w:r>
    </w:p>
    <w:p w14:paraId="5F05C35B" w14:textId="77777777" w:rsidR="00F1583E" w:rsidRDefault="00AA010F">
      <w:pPr>
        <w:pStyle w:val="affe"/>
        <w:spacing w:before="156" w:after="156"/>
        <w:rPr>
          <w:rFonts w:ascii="Helvetica" w:hAnsi="Helvetica" w:cs="Helvetica"/>
          <w:color w:val="2C2C36"/>
          <w:shd w:val="clear" w:color="auto" w:fill="FFFFFF"/>
        </w:rPr>
      </w:pPr>
      <w:bookmarkStart w:id="253" w:name="_Toc183770315"/>
      <w:bookmarkStart w:id="254" w:name="_Toc184042974"/>
      <w:r>
        <w:rPr>
          <w:rFonts w:ascii="Helvetica" w:hAnsi="Helvetica" w:cs="Helvetica" w:hint="eastAsia"/>
          <w:color w:val="2C2C36"/>
          <w:shd w:val="clear" w:color="auto" w:fill="FFFFFF"/>
        </w:rPr>
        <w:t>试验结果</w:t>
      </w:r>
      <w:bookmarkEnd w:id="253"/>
      <w:bookmarkEnd w:id="254"/>
    </w:p>
    <w:p w14:paraId="7B2470F7" w14:textId="77777777" w:rsidR="00F1583E" w:rsidRDefault="00AA010F">
      <w:pPr>
        <w:pStyle w:val="afffffa"/>
        <w:ind w:firstLine="420"/>
        <w:rPr>
          <w:shd w:val="clear" w:color="auto" w:fill="FFFFFF"/>
        </w:rPr>
      </w:pPr>
      <w:r>
        <w:rPr>
          <w:rFonts w:hint="eastAsia"/>
          <w:shd w:val="clear" w:color="auto" w:fill="FFFFFF"/>
        </w:rPr>
        <w:t>分析试验数据和结果，并得出受试机器人环境可靠性结论。对机器人未通过的试验项目，提出改进措施或重新试验的建议。</w:t>
      </w:r>
    </w:p>
    <w:p w14:paraId="400EBE0C" w14:textId="77777777" w:rsidR="00F1583E" w:rsidRDefault="00AA010F">
      <w:pPr>
        <w:pStyle w:val="affe"/>
        <w:spacing w:before="156" w:after="156"/>
        <w:rPr>
          <w:rFonts w:ascii="Helvetica" w:hAnsi="Helvetica" w:cs="Helvetica"/>
          <w:color w:val="2C2C36"/>
          <w:shd w:val="clear" w:color="auto" w:fill="FFFFFF"/>
        </w:rPr>
      </w:pPr>
      <w:bookmarkStart w:id="255" w:name="_Toc183770316"/>
      <w:bookmarkStart w:id="256" w:name="_Toc184042975"/>
      <w:bookmarkStart w:id="257" w:name="_Toc180074941"/>
      <w:r>
        <w:rPr>
          <w:rFonts w:ascii="Helvetica" w:hAnsi="Helvetica" w:cs="Helvetica" w:hint="eastAsia"/>
          <w:color w:val="2C2C36"/>
          <w:shd w:val="clear" w:color="auto" w:fill="FFFFFF"/>
        </w:rPr>
        <w:t>附件</w:t>
      </w:r>
      <w:bookmarkEnd w:id="255"/>
      <w:bookmarkEnd w:id="256"/>
      <w:bookmarkEnd w:id="257"/>
    </w:p>
    <w:p w14:paraId="109DB831" w14:textId="77777777" w:rsidR="00F1583E" w:rsidRDefault="00AA010F">
      <w:pPr>
        <w:pStyle w:val="afffffa"/>
        <w:ind w:firstLine="420"/>
        <w:rPr>
          <w:shd w:val="clear" w:color="auto" w:fill="FFFFFF"/>
        </w:rPr>
        <w:sectPr w:rsidR="00F1583E">
          <w:pgSz w:w="11906" w:h="16838"/>
          <w:pgMar w:top="1928" w:right="1134" w:bottom="1134" w:left="1134" w:header="1418" w:footer="1134" w:gutter="284"/>
          <w:pgNumType w:start="1"/>
          <w:cols w:space="425"/>
          <w:formProt w:val="0"/>
          <w:docGrid w:type="lines" w:linePitch="312"/>
        </w:sectPr>
      </w:pPr>
      <w:r>
        <w:rPr>
          <w:rFonts w:hint="eastAsia"/>
          <w:shd w:val="clear" w:color="auto" w:fill="FFFFFF"/>
        </w:rPr>
        <w:t>附加任何有助于更好理解试验结果的支持性文档，如试验照片、数据图表等。</w:t>
      </w:r>
    </w:p>
    <w:p w14:paraId="0DAFDD83" w14:textId="77777777" w:rsidR="00F1583E" w:rsidRDefault="00F1583E">
      <w:pPr>
        <w:pStyle w:val="af8"/>
        <w:rPr>
          <w:vanish w:val="0"/>
          <w:shd w:val="clear" w:color="auto" w:fill="FFFFFF"/>
        </w:rPr>
      </w:pPr>
      <w:bookmarkStart w:id="258" w:name="BookMark5"/>
      <w:bookmarkEnd w:id="27"/>
    </w:p>
    <w:p w14:paraId="2ED1966D" w14:textId="77777777" w:rsidR="00F1583E" w:rsidRDefault="00F1583E">
      <w:pPr>
        <w:pStyle w:val="afe"/>
        <w:rPr>
          <w:vanish w:val="0"/>
        </w:rPr>
      </w:pPr>
    </w:p>
    <w:p w14:paraId="3984910A" w14:textId="77777777" w:rsidR="00F1583E" w:rsidRDefault="00AA010F">
      <w:pPr>
        <w:pStyle w:val="aff3"/>
        <w:spacing w:after="156"/>
      </w:pPr>
      <w:r>
        <w:br/>
      </w:r>
      <w:bookmarkStart w:id="259" w:name="_Toc191461411"/>
      <w:bookmarkStart w:id="260" w:name="_Toc184042976"/>
      <w:bookmarkStart w:id="261" w:name="_Toc183770317"/>
      <w:bookmarkStart w:id="262" w:name="_Toc181115413"/>
      <w:bookmarkStart w:id="263" w:name="_Toc201733616"/>
      <w:r>
        <w:rPr>
          <w:rFonts w:hint="eastAsia"/>
        </w:rPr>
        <w:t>（资料性）</w:t>
      </w:r>
      <w:r>
        <w:br/>
      </w:r>
      <w:r>
        <w:rPr>
          <w:rFonts w:hint="eastAsia"/>
        </w:rPr>
        <w:t>试验报告</w:t>
      </w:r>
      <w:bookmarkEnd w:id="259"/>
      <w:bookmarkEnd w:id="260"/>
      <w:bookmarkEnd w:id="261"/>
      <w:bookmarkEnd w:id="262"/>
      <w:r>
        <w:rPr>
          <w:rFonts w:hint="eastAsia"/>
        </w:rPr>
        <w:t>记录表</w:t>
      </w:r>
      <w:bookmarkEnd w:id="263"/>
    </w:p>
    <w:p w14:paraId="2DBD0460" w14:textId="77777777" w:rsidR="00F1583E" w:rsidRDefault="00AA010F">
      <w:pPr>
        <w:pStyle w:val="afffffa"/>
        <w:ind w:firstLine="420"/>
      </w:pPr>
      <w:r>
        <w:t>地面巡检机器人试验报告</w:t>
      </w:r>
      <w:r>
        <w:rPr>
          <w:rFonts w:hint="eastAsia"/>
        </w:rPr>
        <w:t>记录表如表</w:t>
      </w:r>
      <w:r>
        <w:rPr>
          <w:rFonts w:hint="eastAsia"/>
        </w:rPr>
        <w:t>A.</w:t>
      </w:r>
      <w:r>
        <w:t>1</w:t>
      </w:r>
      <w:r>
        <w:rPr>
          <w:rFonts w:hint="eastAsia"/>
        </w:rPr>
        <w:t>所示。</w:t>
      </w:r>
    </w:p>
    <w:p w14:paraId="475DA540" w14:textId="77777777" w:rsidR="00F1583E" w:rsidRDefault="00AA010F">
      <w:pPr>
        <w:pStyle w:val="aff"/>
        <w:spacing w:before="156" w:after="156"/>
      </w:pPr>
      <w:r>
        <w:rPr>
          <w:rFonts w:hint="eastAsia"/>
        </w:rPr>
        <w:t>试验报告记录表</w:t>
      </w:r>
    </w:p>
    <w:p w14:paraId="6E9961F0" w14:textId="77777777" w:rsidR="00F1583E" w:rsidRDefault="00AA010F">
      <w:pPr>
        <w:pStyle w:val="afffffa"/>
        <w:ind w:firstLineChars="3800" w:firstLine="6840"/>
        <w:rPr>
          <w:sz w:val="18"/>
          <w:szCs w:val="16"/>
        </w:rPr>
      </w:pPr>
      <w:r>
        <w:rPr>
          <w:rFonts w:hint="eastAsia"/>
          <w:sz w:val="18"/>
          <w:szCs w:val="16"/>
        </w:rPr>
        <w:t>报告编号：</w:t>
      </w:r>
    </w:p>
    <w:tbl>
      <w:tblPr>
        <w:tblStyle w:val="affffb"/>
        <w:tblW w:w="0" w:type="auto"/>
        <w:jc w:val="center"/>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1408"/>
        <w:gridCol w:w="1660"/>
        <w:gridCol w:w="1458"/>
        <w:gridCol w:w="1701"/>
        <w:gridCol w:w="1276"/>
        <w:gridCol w:w="1701"/>
      </w:tblGrid>
      <w:tr w:rsidR="00F1583E" w14:paraId="2F49B827" w14:textId="77777777" w:rsidTr="006F6478">
        <w:trPr>
          <w:tblHeader/>
          <w:jc w:val="center"/>
        </w:trPr>
        <w:tc>
          <w:tcPr>
            <w:tcW w:w="9204" w:type="dxa"/>
            <w:gridSpan w:val="6"/>
            <w:tcBorders>
              <w:top w:val="single" w:sz="8" w:space="0" w:color="auto"/>
              <w:bottom w:val="single" w:sz="4" w:space="0" w:color="auto"/>
            </w:tcBorders>
            <w:shd w:val="clear" w:color="auto" w:fill="auto"/>
            <w:vAlign w:val="center"/>
          </w:tcPr>
          <w:p w14:paraId="0D4F1E4A" w14:textId="77777777" w:rsidR="00F1583E" w:rsidRDefault="00AA010F">
            <w:pPr>
              <w:pStyle w:val="afffffffffe"/>
              <w:jc w:val="left"/>
              <w:rPr>
                <w:rFonts w:hAnsi="宋体"/>
                <w:bCs/>
                <w:szCs w:val="18"/>
              </w:rPr>
            </w:pPr>
            <w:r>
              <w:rPr>
                <w:rFonts w:hAnsi="宋体"/>
                <w:bCs/>
                <w:szCs w:val="18"/>
              </w:rPr>
              <w:t>1</w:t>
            </w:r>
            <w:r>
              <w:rPr>
                <w:rFonts w:hAnsi="宋体" w:hint="eastAsia"/>
                <w:bCs/>
                <w:szCs w:val="18"/>
              </w:rPr>
              <w:t>、客户信息</w:t>
            </w:r>
          </w:p>
        </w:tc>
      </w:tr>
      <w:tr w:rsidR="00B75B77" w14:paraId="60CC08B2" w14:textId="77777777" w:rsidTr="00B75B77">
        <w:trPr>
          <w:jc w:val="center"/>
        </w:trPr>
        <w:tc>
          <w:tcPr>
            <w:tcW w:w="1408" w:type="dxa"/>
            <w:tcBorders>
              <w:top w:val="single" w:sz="4" w:space="0" w:color="auto"/>
              <w:bottom w:val="single" w:sz="4" w:space="0" w:color="auto"/>
            </w:tcBorders>
            <w:shd w:val="clear" w:color="auto" w:fill="auto"/>
            <w:vAlign w:val="center"/>
          </w:tcPr>
          <w:p w14:paraId="3A2A7DA5" w14:textId="77777777" w:rsidR="00F1583E" w:rsidRDefault="00AA010F">
            <w:pPr>
              <w:pStyle w:val="afffffffffe"/>
              <w:rPr>
                <w:rFonts w:hAnsi="宋体"/>
                <w:bCs/>
                <w:szCs w:val="18"/>
              </w:rPr>
            </w:pPr>
            <w:r>
              <w:rPr>
                <w:rFonts w:hAnsi="宋体" w:hint="eastAsia"/>
                <w:bCs/>
                <w:szCs w:val="18"/>
              </w:rPr>
              <w:t>客户名称</w:t>
            </w:r>
          </w:p>
        </w:tc>
        <w:tc>
          <w:tcPr>
            <w:tcW w:w="1660" w:type="dxa"/>
            <w:tcBorders>
              <w:top w:val="single" w:sz="4" w:space="0" w:color="auto"/>
              <w:bottom w:val="single" w:sz="4" w:space="0" w:color="auto"/>
            </w:tcBorders>
            <w:shd w:val="clear" w:color="auto" w:fill="auto"/>
            <w:vAlign w:val="center"/>
          </w:tcPr>
          <w:p w14:paraId="0B22F5BE" w14:textId="77777777" w:rsidR="00F1583E" w:rsidRDefault="00F1583E">
            <w:pPr>
              <w:pStyle w:val="afffffffffe"/>
              <w:rPr>
                <w:rFonts w:hAnsi="宋体"/>
                <w:bCs/>
                <w:szCs w:val="18"/>
              </w:rPr>
            </w:pPr>
          </w:p>
        </w:tc>
        <w:tc>
          <w:tcPr>
            <w:tcW w:w="1458" w:type="dxa"/>
            <w:tcBorders>
              <w:top w:val="single" w:sz="4" w:space="0" w:color="auto"/>
              <w:bottom w:val="single" w:sz="4" w:space="0" w:color="auto"/>
            </w:tcBorders>
            <w:shd w:val="clear" w:color="auto" w:fill="auto"/>
            <w:vAlign w:val="center"/>
          </w:tcPr>
          <w:p w14:paraId="573A227C" w14:textId="77777777" w:rsidR="00F1583E" w:rsidRDefault="00AA010F">
            <w:pPr>
              <w:pStyle w:val="afffffffffe"/>
              <w:rPr>
                <w:rFonts w:hAnsi="宋体"/>
                <w:bCs/>
                <w:szCs w:val="18"/>
              </w:rPr>
            </w:pPr>
            <w:r>
              <w:rPr>
                <w:rFonts w:hAnsi="宋体" w:hint="eastAsia"/>
                <w:bCs/>
                <w:szCs w:val="18"/>
              </w:rPr>
              <w:t>联系人</w:t>
            </w:r>
          </w:p>
        </w:tc>
        <w:tc>
          <w:tcPr>
            <w:tcW w:w="1701" w:type="dxa"/>
            <w:tcBorders>
              <w:top w:val="single" w:sz="4" w:space="0" w:color="auto"/>
              <w:bottom w:val="single" w:sz="4" w:space="0" w:color="auto"/>
            </w:tcBorders>
            <w:shd w:val="clear" w:color="auto" w:fill="auto"/>
            <w:vAlign w:val="center"/>
          </w:tcPr>
          <w:p w14:paraId="6C49CC2E" w14:textId="77777777" w:rsidR="00F1583E" w:rsidRDefault="00F1583E">
            <w:pPr>
              <w:pStyle w:val="afffffffffe"/>
              <w:rPr>
                <w:rFonts w:hAnsi="宋体"/>
                <w:bCs/>
                <w:szCs w:val="18"/>
              </w:rPr>
            </w:pPr>
          </w:p>
        </w:tc>
        <w:tc>
          <w:tcPr>
            <w:tcW w:w="1276" w:type="dxa"/>
            <w:tcBorders>
              <w:top w:val="single" w:sz="4" w:space="0" w:color="auto"/>
              <w:bottom w:val="single" w:sz="4" w:space="0" w:color="auto"/>
            </w:tcBorders>
            <w:shd w:val="clear" w:color="auto" w:fill="auto"/>
            <w:vAlign w:val="center"/>
          </w:tcPr>
          <w:p w14:paraId="662AF872" w14:textId="77777777" w:rsidR="00F1583E" w:rsidRDefault="00AA010F">
            <w:pPr>
              <w:pStyle w:val="afffffffffe"/>
              <w:rPr>
                <w:rFonts w:hAnsi="宋体"/>
                <w:bCs/>
                <w:szCs w:val="18"/>
              </w:rPr>
            </w:pPr>
            <w:r>
              <w:rPr>
                <w:rFonts w:hAnsi="宋体" w:hint="eastAsia"/>
                <w:bCs/>
                <w:szCs w:val="18"/>
              </w:rPr>
              <w:t>电话</w:t>
            </w:r>
          </w:p>
        </w:tc>
        <w:tc>
          <w:tcPr>
            <w:tcW w:w="1701" w:type="dxa"/>
            <w:tcBorders>
              <w:top w:val="single" w:sz="4" w:space="0" w:color="auto"/>
              <w:bottom w:val="single" w:sz="4" w:space="0" w:color="auto"/>
            </w:tcBorders>
            <w:shd w:val="clear" w:color="auto" w:fill="auto"/>
            <w:vAlign w:val="center"/>
          </w:tcPr>
          <w:p w14:paraId="198A1172" w14:textId="77777777" w:rsidR="00F1583E" w:rsidRDefault="00F1583E">
            <w:pPr>
              <w:pStyle w:val="afffffffffe"/>
              <w:rPr>
                <w:rFonts w:hAnsi="宋体"/>
                <w:bCs/>
                <w:szCs w:val="18"/>
              </w:rPr>
            </w:pPr>
          </w:p>
        </w:tc>
      </w:tr>
      <w:tr w:rsidR="00F1583E" w14:paraId="72A7C371" w14:textId="77777777" w:rsidTr="006F6478">
        <w:trPr>
          <w:jc w:val="center"/>
        </w:trPr>
        <w:tc>
          <w:tcPr>
            <w:tcW w:w="9204" w:type="dxa"/>
            <w:gridSpan w:val="6"/>
            <w:tcBorders>
              <w:top w:val="single" w:sz="4" w:space="0" w:color="auto"/>
            </w:tcBorders>
            <w:shd w:val="clear" w:color="auto" w:fill="auto"/>
            <w:vAlign w:val="center"/>
          </w:tcPr>
          <w:p w14:paraId="0E767D0B" w14:textId="77777777" w:rsidR="00F1583E" w:rsidRDefault="00AA010F">
            <w:pPr>
              <w:pStyle w:val="afffffffffe"/>
              <w:jc w:val="left"/>
              <w:rPr>
                <w:rFonts w:hAnsi="宋体"/>
                <w:bCs/>
                <w:szCs w:val="18"/>
              </w:rPr>
            </w:pPr>
            <w:r>
              <w:rPr>
                <w:rFonts w:hAnsi="宋体"/>
                <w:bCs/>
                <w:szCs w:val="18"/>
              </w:rPr>
              <w:t>2</w:t>
            </w:r>
            <w:r>
              <w:rPr>
                <w:rFonts w:hAnsi="宋体" w:hint="eastAsia"/>
                <w:bCs/>
                <w:szCs w:val="18"/>
              </w:rPr>
              <w:t>、试验样品信息</w:t>
            </w:r>
          </w:p>
        </w:tc>
      </w:tr>
      <w:tr w:rsidR="00B75B77" w14:paraId="3C68833D" w14:textId="77777777" w:rsidTr="00B75B77">
        <w:trPr>
          <w:jc w:val="center"/>
        </w:trPr>
        <w:tc>
          <w:tcPr>
            <w:tcW w:w="1408" w:type="dxa"/>
            <w:shd w:val="clear" w:color="auto" w:fill="auto"/>
            <w:vAlign w:val="center"/>
          </w:tcPr>
          <w:p w14:paraId="2901CBF3" w14:textId="77777777" w:rsidR="00F1583E" w:rsidRDefault="00AA010F">
            <w:pPr>
              <w:pStyle w:val="afffffffffe"/>
              <w:rPr>
                <w:rFonts w:hAnsi="宋体"/>
                <w:bCs/>
                <w:szCs w:val="18"/>
              </w:rPr>
            </w:pPr>
            <w:r>
              <w:rPr>
                <w:rFonts w:hAnsi="宋体" w:hint="eastAsia"/>
                <w:bCs/>
                <w:szCs w:val="18"/>
              </w:rPr>
              <w:t>样品名称</w:t>
            </w:r>
          </w:p>
        </w:tc>
        <w:tc>
          <w:tcPr>
            <w:tcW w:w="1660" w:type="dxa"/>
            <w:shd w:val="clear" w:color="auto" w:fill="auto"/>
            <w:vAlign w:val="center"/>
          </w:tcPr>
          <w:p w14:paraId="44F9F388" w14:textId="77777777" w:rsidR="00F1583E" w:rsidRDefault="00F1583E">
            <w:pPr>
              <w:pStyle w:val="afffffffffe"/>
              <w:rPr>
                <w:rFonts w:hAnsi="宋体"/>
                <w:bCs/>
                <w:szCs w:val="18"/>
              </w:rPr>
            </w:pPr>
          </w:p>
        </w:tc>
        <w:tc>
          <w:tcPr>
            <w:tcW w:w="1458" w:type="dxa"/>
            <w:shd w:val="clear" w:color="auto" w:fill="auto"/>
            <w:vAlign w:val="center"/>
          </w:tcPr>
          <w:p w14:paraId="44008278" w14:textId="77777777" w:rsidR="00F1583E" w:rsidRDefault="00AA010F">
            <w:pPr>
              <w:pStyle w:val="afffffffffe"/>
              <w:rPr>
                <w:rFonts w:hAnsi="宋体"/>
                <w:bCs/>
                <w:szCs w:val="18"/>
              </w:rPr>
            </w:pPr>
            <w:r>
              <w:rPr>
                <w:rFonts w:hAnsi="宋体" w:hint="eastAsia"/>
                <w:bCs/>
                <w:szCs w:val="18"/>
              </w:rPr>
              <w:t>型号规格</w:t>
            </w:r>
          </w:p>
        </w:tc>
        <w:tc>
          <w:tcPr>
            <w:tcW w:w="1701" w:type="dxa"/>
            <w:shd w:val="clear" w:color="auto" w:fill="auto"/>
            <w:vAlign w:val="center"/>
          </w:tcPr>
          <w:p w14:paraId="629A1C2B" w14:textId="77777777" w:rsidR="00F1583E" w:rsidRDefault="00F1583E">
            <w:pPr>
              <w:pStyle w:val="afffffffffe"/>
              <w:rPr>
                <w:rFonts w:hAnsi="宋体"/>
                <w:bCs/>
                <w:szCs w:val="18"/>
              </w:rPr>
            </w:pPr>
          </w:p>
        </w:tc>
        <w:tc>
          <w:tcPr>
            <w:tcW w:w="1276" w:type="dxa"/>
            <w:shd w:val="clear" w:color="auto" w:fill="auto"/>
            <w:vAlign w:val="center"/>
          </w:tcPr>
          <w:p w14:paraId="4D379103" w14:textId="77777777" w:rsidR="00F1583E" w:rsidRDefault="00AA010F">
            <w:pPr>
              <w:pStyle w:val="afffffffffe"/>
              <w:rPr>
                <w:rFonts w:hAnsi="宋体"/>
                <w:bCs/>
                <w:szCs w:val="18"/>
              </w:rPr>
            </w:pPr>
            <w:r>
              <w:rPr>
                <w:rFonts w:hAnsi="宋体" w:hint="eastAsia"/>
                <w:bCs/>
                <w:szCs w:val="18"/>
              </w:rPr>
              <w:t>样品数量</w:t>
            </w:r>
          </w:p>
        </w:tc>
        <w:tc>
          <w:tcPr>
            <w:tcW w:w="1701" w:type="dxa"/>
            <w:shd w:val="clear" w:color="auto" w:fill="auto"/>
            <w:vAlign w:val="center"/>
          </w:tcPr>
          <w:p w14:paraId="67C2EF70" w14:textId="77777777" w:rsidR="00F1583E" w:rsidRDefault="00F1583E">
            <w:pPr>
              <w:pStyle w:val="afffffffffe"/>
              <w:rPr>
                <w:rFonts w:hAnsi="宋体"/>
                <w:bCs/>
                <w:szCs w:val="18"/>
              </w:rPr>
            </w:pPr>
          </w:p>
        </w:tc>
      </w:tr>
      <w:tr w:rsidR="00B75B77" w14:paraId="157B1769" w14:textId="77777777" w:rsidTr="00B75B77">
        <w:trPr>
          <w:jc w:val="center"/>
        </w:trPr>
        <w:tc>
          <w:tcPr>
            <w:tcW w:w="1408" w:type="dxa"/>
            <w:shd w:val="clear" w:color="auto" w:fill="auto"/>
            <w:vAlign w:val="center"/>
          </w:tcPr>
          <w:p w14:paraId="107F960D" w14:textId="77777777" w:rsidR="00F1583E" w:rsidRDefault="00AA010F">
            <w:pPr>
              <w:pStyle w:val="afffffffffe"/>
              <w:rPr>
                <w:rFonts w:hAnsi="宋体"/>
                <w:bCs/>
                <w:szCs w:val="18"/>
              </w:rPr>
            </w:pPr>
            <w:r>
              <w:rPr>
                <w:rFonts w:hAnsi="宋体" w:hint="eastAsia"/>
                <w:bCs/>
                <w:szCs w:val="18"/>
              </w:rPr>
              <w:t>样品尺寸</w:t>
            </w:r>
          </w:p>
        </w:tc>
        <w:tc>
          <w:tcPr>
            <w:tcW w:w="1660" w:type="dxa"/>
            <w:shd w:val="clear" w:color="auto" w:fill="auto"/>
            <w:vAlign w:val="center"/>
          </w:tcPr>
          <w:p w14:paraId="09AC30DD" w14:textId="77777777" w:rsidR="00F1583E" w:rsidRDefault="00F1583E">
            <w:pPr>
              <w:pStyle w:val="afffffffffe"/>
              <w:rPr>
                <w:rFonts w:hAnsi="宋体"/>
                <w:bCs/>
                <w:szCs w:val="18"/>
              </w:rPr>
            </w:pPr>
          </w:p>
        </w:tc>
        <w:tc>
          <w:tcPr>
            <w:tcW w:w="1458" w:type="dxa"/>
            <w:shd w:val="clear" w:color="auto" w:fill="auto"/>
            <w:vAlign w:val="center"/>
          </w:tcPr>
          <w:p w14:paraId="2DDB5458" w14:textId="77777777" w:rsidR="00F1583E" w:rsidRDefault="00AA010F">
            <w:pPr>
              <w:pStyle w:val="afffffffffe"/>
              <w:rPr>
                <w:rFonts w:hAnsi="宋体"/>
                <w:bCs/>
                <w:szCs w:val="18"/>
              </w:rPr>
            </w:pPr>
            <w:r>
              <w:rPr>
                <w:rFonts w:hAnsi="宋体" w:hint="eastAsia"/>
                <w:bCs/>
                <w:szCs w:val="18"/>
              </w:rPr>
              <w:t>样品重量</w:t>
            </w:r>
          </w:p>
        </w:tc>
        <w:tc>
          <w:tcPr>
            <w:tcW w:w="1701" w:type="dxa"/>
            <w:shd w:val="clear" w:color="auto" w:fill="auto"/>
            <w:vAlign w:val="center"/>
          </w:tcPr>
          <w:p w14:paraId="523F8770" w14:textId="77777777" w:rsidR="00F1583E" w:rsidRDefault="00F1583E">
            <w:pPr>
              <w:pStyle w:val="afffffffffe"/>
              <w:rPr>
                <w:rFonts w:hAnsi="宋体"/>
                <w:bCs/>
                <w:szCs w:val="18"/>
              </w:rPr>
            </w:pPr>
          </w:p>
        </w:tc>
        <w:tc>
          <w:tcPr>
            <w:tcW w:w="1276" w:type="dxa"/>
            <w:shd w:val="clear" w:color="auto" w:fill="auto"/>
            <w:vAlign w:val="center"/>
          </w:tcPr>
          <w:p w14:paraId="6A3BBADD" w14:textId="77777777" w:rsidR="00F1583E" w:rsidRDefault="00AA010F">
            <w:pPr>
              <w:pStyle w:val="afffffffffe"/>
              <w:rPr>
                <w:rFonts w:hAnsi="宋体"/>
                <w:bCs/>
                <w:szCs w:val="18"/>
              </w:rPr>
            </w:pPr>
            <w:r>
              <w:rPr>
                <w:rFonts w:hAnsi="宋体" w:hint="eastAsia"/>
                <w:bCs/>
                <w:szCs w:val="18"/>
              </w:rPr>
              <w:t>送样日期</w:t>
            </w:r>
          </w:p>
        </w:tc>
        <w:tc>
          <w:tcPr>
            <w:tcW w:w="1701" w:type="dxa"/>
            <w:shd w:val="clear" w:color="auto" w:fill="auto"/>
            <w:vAlign w:val="center"/>
          </w:tcPr>
          <w:p w14:paraId="107C8EB3" w14:textId="77777777" w:rsidR="00F1583E" w:rsidRDefault="00F1583E">
            <w:pPr>
              <w:pStyle w:val="afffffffffe"/>
              <w:rPr>
                <w:rFonts w:hAnsi="宋体"/>
                <w:bCs/>
                <w:szCs w:val="18"/>
              </w:rPr>
            </w:pPr>
          </w:p>
        </w:tc>
      </w:tr>
      <w:tr w:rsidR="00B75B77" w14:paraId="0EC84ECC" w14:textId="77777777" w:rsidTr="00B75B77">
        <w:trPr>
          <w:trHeight w:val="3131"/>
          <w:jc w:val="center"/>
        </w:trPr>
        <w:tc>
          <w:tcPr>
            <w:tcW w:w="1408" w:type="dxa"/>
            <w:shd w:val="clear" w:color="auto" w:fill="auto"/>
            <w:vAlign w:val="center"/>
          </w:tcPr>
          <w:p w14:paraId="2E3DDB55" w14:textId="77777777" w:rsidR="00B75B77" w:rsidRDefault="00B75B77">
            <w:pPr>
              <w:pStyle w:val="afffffffffe"/>
              <w:rPr>
                <w:rFonts w:hAnsi="宋体"/>
                <w:bCs/>
                <w:szCs w:val="18"/>
              </w:rPr>
            </w:pPr>
            <w:r>
              <w:rPr>
                <w:rFonts w:hAnsi="宋体" w:hint="eastAsia"/>
                <w:bCs/>
                <w:szCs w:val="18"/>
              </w:rPr>
              <w:t>样品编号</w:t>
            </w:r>
          </w:p>
        </w:tc>
        <w:tc>
          <w:tcPr>
            <w:tcW w:w="1660" w:type="dxa"/>
            <w:shd w:val="clear" w:color="auto" w:fill="auto"/>
            <w:vAlign w:val="center"/>
          </w:tcPr>
          <w:p w14:paraId="16140A99" w14:textId="77777777" w:rsidR="00B75B77" w:rsidRDefault="00B75B77">
            <w:pPr>
              <w:pStyle w:val="afffffffffe"/>
              <w:rPr>
                <w:rFonts w:hAnsi="宋体"/>
                <w:bCs/>
                <w:szCs w:val="18"/>
              </w:rPr>
            </w:pPr>
          </w:p>
        </w:tc>
        <w:tc>
          <w:tcPr>
            <w:tcW w:w="1458" w:type="dxa"/>
            <w:shd w:val="clear" w:color="auto" w:fill="auto"/>
            <w:vAlign w:val="center"/>
          </w:tcPr>
          <w:p w14:paraId="40B4BB0C" w14:textId="77777777" w:rsidR="00B75B77" w:rsidRDefault="00B75B77">
            <w:pPr>
              <w:pStyle w:val="afffffffffe"/>
              <w:rPr>
                <w:rFonts w:hAnsi="宋体"/>
                <w:bCs/>
                <w:szCs w:val="18"/>
              </w:rPr>
            </w:pPr>
            <w:r>
              <w:rPr>
                <w:rFonts w:hAnsi="宋体" w:hint="eastAsia"/>
                <w:bCs/>
                <w:szCs w:val="18"/>
              </w:rPr>
              <w:t>样品图片</w:t>
            </w:r>
          </w:p>
        </w:tc>
        <w:tc>
          <w:tcPr>
            <w:tcW w:w="4678" w:type="dxa"/>
            <w:gridSpan w:val="3"/>
            <w:shd w:val="clear" w:color="auto" w:fill="auto"/>
            <w:vAlign w:val="center"/>
          </w:tcPr>
          <w:p w14:paraId="583545EC" w14:textId="77777777" w:rsidR="00B75B77" w:rsidRDefault="00B75B77">
            <w:pPr>
              <w:pStyle w:val="afffffffffe"/>
              <w:rPr>
                <w:rFonts w:hAnsi="宋体"/>
                <w:bCs/>
                <w:szCs w:val="18"/>
              </w:rPr>
            </w:pPr>
          </w:p>
        </w:tc>
      </w:tr>
      <w:tr w:rsidR="00F1583E" w14:paraId="5FB07F4D" w14:textId="77777777" w:rsidTr="00B75B77">
        <w:trPr>
          <w:trHeight w:val="392"/>
          <w:jc w:val="center"/>
        </w:trPr>
        <w:tc>
          <w:tcPr>
            <w:tcW w:w="1408" w:type="dxa"/>
            <w:shd w:val="clear" w:color="auto" w:fill="auto"/>
            <w:vAlign w:val="center"/>
          </w:tcPr>
          <w:p w14:paraId="35839657" w14:textId="77777777" w:rsidR="00F1583E" w:rsidRDefault="00AA010F">
            <w:pPr>
              <w:pStyle w:val="afffffffffe"/>
              <w:rPr>
                <w:rFonts w:hAnsi="宋体"/>
                <w:bCs/>
                <w:szCs w:val="18"/>
              </w:rPr>
            </w:pPr>
            <w:r>
              <w:rPr>
                <w:rFonts w:hAnsi="宋体" w:hint="eastAsia"/>
                <w:bCs/>
                <w:szCs w:val="18"/>
              </w:rPr>
              <w:t>样品描述</w:t>
            </w:r>
          </w:p>
        </w:tc>
        <w:tc>
          <w:tcPr>
            <w:tcW w:w="7796" w:type="dxa"/>
            <w:gridSpan w:val="5"/>
            <w:shd w:val="clear" w:color="auto" w:fill="auto"/>
          </w:tcPr>
          <w:p w14:paraId="142B6438" w14:textId="220C66D0" w:rsidR="00F1583E" w:rsidRDefault="00AA010F">
            <w:pPr>
              <w:pStyle w:val="afffffffffe"/>
              <w:rPr>
                <w:rFonts w:hAnsi="宋体"/>
                <w:bCs/>
                <w:szCs w:val="18"/>
              </w:rPr>
            </w:pPr>
            <w:r>
              <w:rPr>
                <w:rFonts w:hAnsi="宋体"/>
                <w:bCs/>
                <w:szCs w:val="18"/>
              </w:rPr>
              <w:sym w:font="Wingdings 2" w:char="00A3"/>
            </w:r>
            <w:r w:rsidR="00B75B77">
              <w:rPr>
                <w:rFonts w:hAnsi="宋体"/>
                <w:bCs/>
                <w:szCs w:val="18"/>
              </w:rPr>
              <w:t xml:space="preserve"> </w:t>
            </w:r>
            <w:r>
              <w:rPr>
                <w:rFonts w:hAnsi="宋体" w:hint="eastAsia"/>
                <w:bCs/>
                <w:szCs w:val="18"/>
              </w:rPr>
              <w:t>完好</w:t>
            </w:r>
            <w:r>
              <w:rPr>
                <w:rFonts w:hAnsi="宋体"/>
                <w:bCs/>
                <w:szCs w:val="18"/>
              </w:rPr>
              <w:t xml:space="preserve">   </w:t>
            </w:r>
            <w:r w:rsidR="00B75B77">
              <w:rPr>
                <w:rFonts w:hAnsi="宋体"/>
                <w:bCs/>
                <w:szCs w:val="18"/>
              </w:rPr>
              <w:t xml:space="preserve"> </w:t>
            </w:r>
            <w:r>
              <w:rPr>
                <w:rFonts w:hAnsi="宋体"/>
                <w:bCs/>
                <w:szCs w:val="18"/>
              </w:rPr>
              <w:t xml:space="preserve">   </w:t>
            </w:r>
            <w:r>
              <w:rPr>
                <w:rFonts w:hAnsi="宋体"/>
                <w:bCs/>
                <w:szCs w:val="18"/>
              </w:rPr>
              <w:sym w:font="Wingdings 2" w:char="00A3"/>
            </w:r>
            <w:r w:rsidR="00B75B77">
              <w:rPr>
                <w:rFonts w:hAnsi="宋体"/>
                <w:bCs/>
                <w:szCs w:val="18"/>
              </w:rPr>
              <w:t xml:space="preserve"> </w:t>
            </w:r>
            <w:r>
              <w:rPr>
                <w:rFonts w:hAnsi="宋体" w:hint="eastAsia"/>
                <w:bCs/>
                <w:szCs w:val="18"/>
              </w:rPr>
              <w:t>待出厂</w:t>
            </w:r>
            <w:r>
              <w:rPr>
                <w:rFonts w:hAnsi="宋体"/>
                <w:bCs/>
                <w:szCs w:val="18"/>
              </w:rPr>
              <w:t xml:space="preserve"> </w:t>
            </w:r>
            <w:r w:rsidR="00B75B77">
              <w:rPr>
                <w:rFonts w:hAnsi="宋体"/>
                <w:bCs/>
                <w:szCs w:val="18"/>
              </w:rPr>
              <w:t xml:space="preserve"> </w:t>
            </w:r>
            <w:r>
              <w:rPr>
                <w:rFonts w:hAnsi="宋体"/>
                <w:bCs/>
                <w:szCs w:val="18"/>
              </w:rPr>
              <w:t xml:space="preserve">    </w:t>
            </w:r>
            <w:r>
              <w:rPr>
                <w:rFonts w:hAnsi="宋体"/>
                <w:bCs/>
                <w:szCs w:val="18"/>
              </w:rPr>
              <w:sym w:font="Wingdings 2" w:char="00A3"/>
            </w:r>
            <w:r w:rsidR="00B75B77">
              <w:rPr>
                <w:rFonts w:hAnsi="宋体"/>
                <w:bCs/>
                <w:szCs w:val="18"/>
              </w:rPr>
              <w:t xml:space="preserve"> </w:t>
            </w:r>
            <w:r>
              <w:rPr>
                <w:rFonts w:hAnsi="宋体" w:hint="eastAsia"/>
                <w:bCs/>
                <w:szCs w:val="18"/>
              </w:rPr>
              <w:t>研发机</w:t>
            </w:r>
          </w:p>
        </w:tc>
      </w:tr>
      <w:tr w:rsidR="00F1583E" w14:paraId="4224CA54" w14:textId="77777777" w:rsidTr="006F6478">
        <w:trPr>
          <w:jc w:val="center"/>
        </w:trPr>
        <w:tc>
          <w:tcPr>
            <w:tcW w:w="9204" w:type="dxa"/>
            <w:gridSpan w:val="6"/>
            <w:shd w:val="clear" w:color="auto" w:fill="auto"/>
            <w:vAlign w:val="center"/>
          </w:tcPr>
          <w:p w14:paraId="11108757" w14:textId="77777777" w:rsidR="00F1583E" w:rsidRDefault="00AA010F">
            <w:pPr>
              <w:pStyle w:val="afffffffffe"/>
              <w:jc w:val="left"/>
              <w:rPr>
                <w:rFonts w:hAnsi="宋体"/>
                <w:bCs/>
                <w:szCs w:val="18"/>
              </w:rPr>
            </w:pPr>
            <w:r>
              <w:rPr>
                <w:rFonts w:hAnsi="宋体"/>
                <w:bCs/>
                <w:szCs w:val="18"/>
              </w:rPr>
              <w:t>3</w:t>
            </w:r>
            <w:r>
              <w:rPr>
                <w:rFonts w:hAnsi="宋体" w:hint="eastAsia"/>
                <w:bCs/>
                <w:szCs w:val="18"/>
              </w:rPr>
              <w:t>、检测记录</w:t>
            </w:r>
          </w:p>
        </w:tc>
      </w:tr>
      <w:tr w:rsidR="00F1583E" w14:paraId="38D557EA" w14:textId="77777777" w:rsidTr="00B75B77">
        <w:trPr>
          <w:jc w:val="center"/>
        </w:trPr>
        <w:tc>
          <w:tcPr>
            <w:tcW w:w="3068" w:type="dxa"/>
            <w:gridSpan w:val="2"/>
            <w:shd w:val="clear" w:color="auto" w:fill="auto"/>
            <w:vAlign w:val="center"/>
          </w:tcPr>
          <w:p w14:paraId="1872DB6C" w14:textId="77777777" w:rsidR="00F1583E" w:rsidRDefault="00AA010F">
            <w:pPr>
              <w:pStyle w:val="afffffffffe"/>
              <w:rPr>
                <w:rFonts w:hAnsi="宋体"/>
                <w:bCs/>
                <w:szCs w:val="18"/>
              </w:rPr>
            </w:pPr>
            <w:r>
              <w:rPr>
                <w:rFonts w:hAnsi="宋体" w:hint="eastAsia"/>
                <w:bCs/>
                <w:szCs w:val="18"/>
              </w:rPr>
              <w:t>检测项目</w:t>
            </w:r>
          </w:p>
        </w:tc>
        <w:tc>
          <w:tcPr>
            <w:tcW w:w="3159" w:type="dxa"/>
            <w:gridSpan w:val="2"/>
            <w:shd w:val="clear" w:color="auto" w:fill="auto"/>
            <w:vAlign w:val="center"/>
          </w:tcPr>
          <w:p w14:paraId="09588F16" w14:textId="77777777" w:rsidR="00F1583E" w:rsidRDefault="00AA010F">
            <w:pPr>
              <w:pStyle w:val="afffffffffe"/>
              <w:rPr>
                <w:rFonts w:hAnsi="宋体"/>
                <w:bCs/>
                <w:szCs w:val="18"/>
              </w:rPr>
            </w:pPr>
            <w:r>
              <w:rPr>
                <w:rFonts w:hAnsi="宋体" w:hint="eastAsia"/>
                <w:bCs/>
                <w:szCs w:val="18"/>
              </w:rPr>
              <w:t>检测与判定依据要求</w:t>
            </w:r>
          </w:p>
        </w:tc>
        <w:tc>
          <w:tcPr>
            <w:tcW w:w="2977" w:type="dxa"/>
            <w:gridSpan w:val="2"/>
            <w:shd w:val="clear" w:color="auto" w:fill="auto"/>
            <w:vAlign w:val="center"/>
          </w:tcPr>
          <w:p w14:paraId="2575F218" w14:textId="77777777" w:rsidR="00F1583E" w:rsidRDefault="00AA010F">
            <w:pPr>
              <w:pStyle w:val="afffffffffe"/>
              <w:rPr>
                <w:rFonts w:hAnsi="宋体"/>
                <w:bCs/>
                <w:szCs w:val="18"/>
              </w:rPr>
            </w:pPr>
            <w:r>
              <w:rPr>
                <w:rFonts w:hAnsi="宋体" w:hint="eastAsia"/>
                <w:bCs/>
                <w:szCs w:val="18"/>
              </w:rPr>
              <w:t>检测结果</w:t>
            </w:r>
          </w:p>
        </w:tc>
      </w:tr>
      <w:tr w:rsidR="00F1583E" w14:paraId="05311F71" w14:textId="77777777" w:rsidTr="00B75B77">
        <w:trPr>
          <w:jc w:val="center"/>
        </w:trPr>
        <w:tc>
          <w:tcPr>
            <w:tcW w:w="3068" w:type="dxa"/>
            <w:gridSpan w:val="2"/>
            <w:shd w:val="clear" w:color="auto" w:fill="auto"/>
            <w:vAlign w:val="center"/>
          </w:tcPr>
          <w:p w14:paraId="6B9A73A3" w14:textId="77777777" w:rsidR="00F1583E" w:rsidRDefault="00F1583E">
            <w:pPr>
              <w:pStyle w:val="afffffffffe"/>
              <w:rPr>
                <w:rFonts w:hAnsi="宋体"/>
                <w:bCs/>
                <w:szCs w:val="18"/>
              </w:rPr>
            </w:pPr>
          </w:p>
        </w:tc>
        <w:tc>
          <w:tcPr>
            <w:tcW w:w="3159" w:type="dxa"/>
            <w:gridSpan w:val="2"/>
            <w:shd w:val="clear" w:color="auto" w:fill="auto"/>
            <w:vAlign w:val="center"/>
          </w:tcPr>
          <w:p w14:paraId="1F5326EF" w14:textId="77777777" w:rsidR="00F1583E" w:rsidRDefault="00F1583E">
            <w:pPr>
              <w:pStyle w:val="afffffffffe"/>
              <w:rPr>
                <w:rFonts w:hAnsi="宋体"/>
                <w:bCs/>
                <w:szCs w:val="18"/>
              </w:rPr>
            </w:pPr>
          </w:p>
        </w:tc>
        <w:tc>
          <w:tcPr>
            <w:tcW w:w="2977" w:type="dxa"/>
            <w:gridSpan w:val="2"/>
            <w:shd w:val="clear" w:color="auto" w:fill="auto"/>
            <w:vAlign w:val="center"/>
          </w:tcPr>
          <w:p w14:paraId="540955E5" w14:textId="77777777" w:rsidR="00F1583E" w:rsidRDefault="00F1583E">
            <w:pPr>
              <w:pStyle w:val="afffffffffe"/>
              <w:rPr>
                <w:rFonts w:hAnsi="宋体"/>
                <w:bCs/>
                <w:szCs w:val="18"/>
              </w:rPr>
            </w:pPr>
          </w:p>
        </w:tc>
      </w:tr>
      <w:tr w:rsidR="00F1583E" w14:paraId="12F03DCD" w14:textId="77777777" w:rsidTr="00B75B77">
        <w:trPr>
          <w:jc w:val="center"/>
        </w:trPr>
        <w:tc>
          <w:tcPr>
            <w:tcW w:w="3068" w:type="dxa"/>
            <w:gridSpan w:val="2"/>
            <w:shd w:val="clear" w:color="auto" w:fill="auto"/>
            <w:vAlign w:val="center"/>
          </w:tcPr>
          <w:p w14:paraId="488FDF15" w14:textId="77777777" w:rsidR="00F1583E" w:rsidRDefault="00F1583E">
            <w:pPr>
              <w:pStyle w:val="afffffffffe"/>
              <w:rPr>
                <w:rFonts w:hAnsi="宋体"/>
                <w:bCs/>
                <w:szCs w:val="18"/>
              </w:rPr>
            </w:pPr>
          </w:p>
        </w:tc>
        <w:tc>
          <w:tcPr>
            <w:tcW w:w="3159" w:type="dxa"/>
            <w:gridSpan w:val="2"/>
            <w:shd w:val="clear" w:color="auto" w:fill="auto"/>
            <w:vAlign w:val="center"/>
          </w:tcPr>
          <w:p w14:paraId="526E08D6" w14:textId="77777777" w:rsidR="00F1583E" w:rsidRDefault="00F1583E">
            <w:pPr>
              <w:pStyle w:val="afffffffffe"/>
              <w:rPr>
                <w:rFonts w:hAnsi="宋体"/>
                <w:bCs/>
                <w:szCs w:val="18"/>
              </w:rPr>
            </w:pPr>
          </w:p>
        </w:tc>
        <w:tc>
          <w:tcPr>
            <w:tcW w:w="2977" w:type="dxa"/>
            <w:gridSpan w:val="2"/>
            <w:shd w:val="clear" w:color="auto" w:fill="auto"/>
            <w:vAlign w:val="center"/>
          </w:tcPr>
          <w:p w14:paraId="6255DC45" w14:textId="77777777" w:rsidR="00F1583E" w:rsidRDefault="00F1583E">
            <w:pPr>
              <w:pStyle w:val="afffffffffe"/>
              <w:rPr>
                <w:rFonts w:hAnsi="宋体"/>
                <w:bCs/>
                <w:szCs w:val="18"/>
              </w:rPr>
            </w:pPr>
          </w:p>
        </w:tc>
      </w:tr>
      <w:tr w:rsidR="00F1583E" w14:paraId="60CE9317" w14:textId="77777777" w:rsidTr="00B75B77">
        <w:trPr>
          <w:jc w:val="center"/>
        </w:trPr>
        <w:tc>
          <w:tcPr>
            <w:tcW w:w="3068" w:type="dxa"/>
            <w:gridSpan w:val="2"/>
            <w:shd w:val="clear" w:color="auto" w:fill="auto"/>
            <w:vAlign w:val="center"/>
          </w:tcPr>
          <w:p w14:paraId="257FA92E" w14:textId="77777777" w:rsidR="00F1583E" w:rsidRDefault="00F1583E">
            <w:pPr>
              <w:pStyle w:val="afffffffffe"/>
              <w:rPr>
                <w:rFonts w:hAnsi="宋体"/>
                <w:bCs/>
                <w:szCs w:val="18"/>
              </w:rPr>
            </w:pPr>
          </w:p>
        </w:tc>
        <w:tc>
          <w:tcPr>
            <w:tcW w:w="3159" w:type="dxa"/>
            <w:gridSpan w:val="2"/>
            <w:shd w:val="clear" w:color="auto" w:fill="auto"/>
            <w:vAlign w:val="center"/>
          </w:tcPr>
          <w:p w14:paraId="2D8A1D08" w14:textId="77777777" w:rsidR="00F1583E" w:rsidRDefault="00F1583E">
            <w:pPr>
              <w:pStyle w:val="afffffffffe"/>
              <w:rPr>
                <w:rFonts w:hAnsi="宋体"/>
                <w:bCs/>
                <w:szCs w:val="18"/>
              </w:rPr>
            </w:pPr>
          </w:p>
        </w:tc>
        <w:tc>
          <w:tcPr>
            <w:tcW w:w="2977" w:type="dxa"/>
            <w:gridSpan w:val="2"/>
            <w:shd w:val="clear" w:color="auto" w:fill="auto"/>
            <w:vAlign w:val="center"/>
          </w:tcPr>
          <w:p w14:paraId="26889526" w14:textId="77777777" w:rsidR="00F1583E" w:rsidRDefault="00F1583E">
            <w:pPr>
              <w:pStyle w:val="afffffffffe"/>
              <w:rPr>
                <w:rFonts w:hAnsi="宋体"/>
                <w:bCs/>
                <w:szCs w:val="18"/>
              </w:rPr>
            </w:pPr>
          </w:p>
        </w:tc>
      </w:tr>
      <w:tr w:rsidR="00F1583E" w14:paraId="3E4F7722" w14:textId="77777777" w:rsidTr="00B75B77">
        <w:trPr>
          <w:jc w:val="center"/>
        </w:trPr>
        <w:tc>
          <w:tcPr>
            <w:tcW w:w="3068" w:type="dxa"/>
            <w:gridSpan w:val="2"/>
            <w:shd w:val="clear" w:color="auto" w:fill="auto"/>
            <w:vAlign w:val="center"/>
          </w:tcPr>
          <w:p w14:paraId="1069D6AA" w14:textId="77777777" w:rsidR="00F1583E" w:rsidRDefault="00F1583E">
            <w:pPr>
              <w:pStyle w:val="afffffffffe"/>
              <w:jc w:val="left"/>
              <w:rPr>
                <w:rFonts w:hAnsi="宋体"/>
                <w:bCs/>
                <w:szCs w:val="18"/>
              </w:rPr>
            </w:pPr>
          </w:p>
        </w:tc>
        <w:tc>
          <w:tcPr>
            <w:tcW w:w="3159" w:type="dxa"/>
            <w:gridSpan w:val="2"/>
            <w:shd w:val="clear" w:color="auto" w:fill="auto"/>
            <w:vAlign w:val="center"/>
          </w:tcPr>
          <w:p w14:paraId="475CFFB0" w14:textId="77777777" w:rsidR="00F1583E" w:rsidRDefault="00F1583E">
            <w:pPr>
              <w:pStyle w:val="afffffffffe"/>
              <w:rPr>
                <w:rFonts w:hAnsi="宋体"/>
                <w:bCs/>
                <w:szCs w:val="18"/>
              </w:rPr>
            </w:pPr>
          </w:p>
        </w:tc>
        <w:tc>
          <w:tcPr>
            <w:tcW w:w="2977" w:type="dxa"/>
            <w:gridSpan w:val="2"/>
            <w:shd w:val="clear" w:color="auto" w:fill="auto"/>
            <w:vAlign w:val="center"/>
          </w:tcPr>
          <w:p w14:paraId="55C9EB29" w14:textId="77777777" w:rsidR="00F1583E" w:rsidRDefault="00F1583E">
            <w:pPr>
              <w:pStyle w:val="afffffffffe"/>
              <w:rPr>
                <w:rFonts w:hAnsi="宋体"/>
                <w:bCs/>
                <w:szCs w:val="18"/>
              </w:rPr>
            </w:pPr>
          </w:p>
        </w:tc>
      </w:tr>
      <w:tr w:rsidR="00F1583E" w14:paraId="7CDB2A6A" w14:textId="77777777" w:rsidTr="006F6478">
        <w:trPr>
          <w:jc w:val="center"/>
        </w:trPr>
        <w:tc>
          <w:tcPr>
            <w:tcW w:w="9204" w:type="dxa"/>
            <w:gridSpan w:val="6"/>
            <w:shd w:val="clear" w:color="auto" w:fill="auto"/>
            <w:vAlign w:val="center"/>
          </w:tcPr>
          <w:p w14:paraId="099A3B22" w14:textId="77777777" w:rsidR="00F1583E" w:rsidRDefault="00AA010F">
            <w:pPr>
              <w:pStyle w:val="afffffffffe"/>
              <w:jc w:val="left"/>
              <w:rPr>
                <w:rFonts w:hAnsi="宋体"/>
                <w:bCs/>
                <w:szCs w:val="18"/>
              </w:rPr>
            </w:pPr>
            <w:r>
              <w:rPr>
                <w:rFonts w:hAnsi="宋体"/>
                <w:bCs/>
                <w:szCs w:val="18"/>
              </w:rPr>
              <w:t>4</w:t>
            </w:r>
            <w:r>
              <w:rPr>
                <w:rFonts w:hAnsi="宋体" w:hint="eastAsia"/>
                <w:bCs/>
                <w:szCs w:val="18"/>
              </w:rPr>
              <w:t>、主要试验仪器设备清单</w:t>
            </w:r>
          </w:p>
        </w:tc>
      </w:tr>
      <w:tr w:rsidR="00F1583E" w14:paraId="2B2BADBB" w14:textId="77777777" w:rsidTr="00B75B77">
        <w:trPr>
          <w:jc w:val="center"/>
        </w:trPr>
        <w:tc>
          <w:tcPr>
            <w:tcW w:w="3068" w:type="dxa"/>
            <w:gridSpan w:val="2"/>
            <w:shd w:val="clear" w:color="auto" w:fill="auto"/>
            <w:vAlign w:val="center"/>
          </w:tcPr>
          <w:p w14:paraId="7EF72502" w14:textId="77777777" w:rsidR="00F1583E" w:rsidRDefault="00AA010F">
            <w:pPr>
              <w:pStyle w:val="afffffffffe"/>
              <w:rPr>
                <w:rFonts w:hAnsi="宋体"/>
                <w:bCs/>
                <w:szCs w:val="18"/>
              </w:rPr>
            </w:pPr>
            <w:r>
              <w:rPr>
                <w:rFonts w:hAnsi="宋体" w:hint="eastAsia"/>
                <w:bCs/>
                <w:szCs w:val="18"/>
              </w:rPr>
              <w:t>试验设备名称</w:t>
            </w:r>
          </w:p>
        </w:tc>
        <w:tc>
          <w:tcPr>
            <w:tcW w:w="3159" w:type="dxa"/>
            <w:gridSpan w:val="2"/>
            <w:shd w:val="clear" w:color="auto" w:fill="auto"/>
            <w:vAlign w:val="center"/>
          </w:tcPr>
          <w:p w14:paraId="6A53AB58" w14:textId="77777777" w:rsidR="00F1583E" w:rsidRDefault="00AA010F">
            <w:pPr>
              <w:pStyle w:val="afffffffffe"/>
              <w:rPr>
                <w:rFonts w:hAnsi="宋体"/>
                <w:bCs/>
                <w:szCs w:val="18"/>
              </w:rPr>
            </w:pPr>
            <w:r>
              <w:rPr>
                <w:rFonts w:hAnsi="宋体" w:hint="eastAsia"/>
                <w:bCs/>
                <w:szCs w:val="18"/>
              </w:rPr>
              <w:t>型号规格</w:t>
            </w:r>
          </w:p>
        </w:tc>
        <w:tc>
          <w:tcPr>
            <w:tcW w:w="2977" w:type="dxa"/>
            <w:gridSpan w:val="2"/>
            <w:shd w:val="clear" w:color="auto" w:fill="auto"/>
            <w:vAlign w:val="center"/>
          </w:tcPr>
          <w:p w14:paraId="26E14548" w14:textId="77777777" w:rsidR="00F1583E" w:rsidRDefault="00AA010F">
            <w:pPr>
              <w:pStyle w:val="afffffffffe"/>
              <w:rPr>
                <w:rFonts w:hAnsi="宋体"/>
                <w:bCs/>
                <w:szCs w:val="18"/>
              </w:rPr>
            </w:pPr>
            <w:r>
              <w:rPr>
                <w:rFonts w:hAnsi="宋体" w:hint="eastAsia"/>
                <w:bCs/>
                <w:szCs w:val="18"/>
              </w:rPr>
              <w:t>有效日期</w:t>
            </w:r>
          </w:p>
        </w:tc>
      </w:tr>
      <w:tr w:rsidR="00B75B77" w14:paraId="1FA18E4C" w14:textId="77777777" w:rsidTr="00B75B77">
        <w:trPr>
          <w:jc w:val="center"/>
        </w:trPr>
        <w:tc>
          <w:tcPr>
            <w:tcW w:w="3068" w:type="dxa"/>
            <w:gridSpan w:val="2"/>
            <w:shd w:val="clear" w:color="auto" w:fill="auto"/>
            <w:vAlign w:val="center"/>
          </w:tcPr>
          <w:p w14:paraId="597FA83B" w14:textId="77777777" w:rsidR="00B75B77" w:rsidRDefault="00B75B77">
            <w:pPr>
              <w:pStyle w:val="afffffffffe"/>
              <w:rPr>
                <w:rFonts w:hAnsi="宋体" w:hint="eastAsia"/>
                <w:bCs/>
                <w:szCs w:val="18"/>
              </w:rPr>
            </w:pPr>
          </w:p>
        </w:tc>
        <w:tc>
          <w:tcPr>
            <w:tcW w:w="3159" w:type="dxa"/>
            <w:gridSpan w:val="2"/>
            <w:shd w:val="clear" w:color="auto" w:fill="auto"/>
            <w:vAlign w:val="center"/>
          </w:tcPr>
          <w:p w14:paraId="1165CF02" w14:textId="77777777" w:rsidR="00B75B77" w:rsidRDefault="00B75B77">
            <w:pPr>
              <w:pStyle w:val="afffffffffe"/>
              <w:rPr>
                <w:rFonts w:hAnsi="宋体" w:hint="eastAsia"/>
                <w:bCs/>
                <w:szCs w:val="18"/>
              </w:rPr>
            </w:pPr>
          </w:p>
        </w:tc>
        <w:tc>
          <w:tcPr>
            <w:tcW w:w="2977" w:type="dxa"/>
            <w:gridSpan w:val="2"/>
            <w:shd w:val="clear" w:color="auto" w:fill="auto"/>
            <w:vAlign w:val="center"/>
          </w:tcPr>
          <w:p w14:paraId="09C32CFD" w14:textId="77777777" w:rsidR="00B75B77" w:rsidRDefault="00B75B77">
            <w:pPr>
              <w:pStyle w:val="afffffffffe"/>
              <w:rPr>
                <w:rFonts w:hAnsi="宋体" w:hint="eastAsia"/>
                <w:bCs/>
                <w:szCs w:val="18"/>
              </w:rPr>
            </w:pPr>
          </w:p>
        </w:tc>
      </w:tr>
      <w:tr w:rsidR="00B75B77" w14:paraId="1C2DA1C4" w14:textId="77777777" w:rsidTr="00B75B77">
        <w:trPr>
          <w:jc w:val="center"/>
        </w:trPr>
        <w:tc>
          <w:tcPr>
            <w:tcW w:w="3068" w:type="dxa"/>
            <w:gridSpan w:val="2"/>
            <w:shd w:val="clear" w:color="auto" w:fill="auto"/>
            <w:vAlign w:val="center"/>
          </w:tcPr>
          <w:p w14:paraId="7786A688" w14:textId="77777777" w:rsidR="00B75B77" w:rsidRDefault="00B75B77">
            <w:pPr>
              <w:pStyle w:val="afffffffffe"/>
              <w:rPr>
                <w:rFonts w:hAnsi="宋体" w:hint="eastAsia"/>
                <w:bCs/>
                <w:szCs w:val="18"/>
              </w:rPr>
            </w:pPr>
          </w:p>
        </w:tc>
        <w:tc>
          <w:tcPr>
            <w:tcW w:w="3159" w:type="dxa"/>
            <w:gridSpan w:val="2"/>
            <w:shd w:val="clear" w:color="auto" w:fill="auto"/>
            <w:vAlign w:val="center"/>
          </w:tcPr>
          <w:p w14:paraId="03AFB828" w14:textId="77777777" w:rsidR="00B75B77" w:rsidRDefault="00B75B77">
            <w:pPr>
              <w:pStyle w:val="afffffffffe"/>
              <w:rPr>
                <w:rFonts w:hAnsi="宋体" w:hint="eastAsia"/>
                <w:bCs/>
                <w:szCs w:val="18"/>
              </w:rPr>
            </w:pPr>
          </w:p>
        </w:tc>
        <w:tc>
          <w:tcPr>
            <w:tcW w:w="2977" w:type="dxa"/>
            <w:gridSpan w:val="2"/>
            <w:shd w:val="clear" w:color="auto" w:fill="auto"/>
            <w:vAlign w:val="center"/>
          </w:tcPr>
          <w:p w14:paraId="073876AE" w14:textId="77777777" w:rsidR="00B75B77" w:rsidRDefault="00B75B77">
            <w:pPr>
              <w:pStyle w:val="afffffffffe"/>
              <w:rPr>
                <w:rFonts w:hAnsi="宋体" w:hint="eastAsia"/>
                <w:bCs/>
                <w:szCs w:val="18"/>
              </w:rPr>
            </w:pPr>
          </w:p>
        </w:tc>
      </w:tr>
      <w:tr w:rsidR="00B75B77" w14:paraId="17A08D6B" w14:textId="77777777" w:rsidTr="00B75B77">
        <w:trPr>
          <w:jc w:val="center"/>
        </w:trPr>
        <w:tc>
          <w:tcPr>
            <w:tcW w:w="3068" w:type="dxa"/>
            <w:gridSpan w:val="2"/>
            <w:shd w:val="clear" w:color="auto" w:fill="auto"/>
            <w:vAlign w:val="center"/>
          </w:tcPr>
          <w:p w14:paraId="04BCD500" w14:textId="77777777" w:rsidR="00B75B77" w:rsidRDefault="00B75B77">
            <w:pPr>
              <w:pStyle w:val="afffffffffe"/>
              <w:rPr>
                <w:rFonts w:hAnsi="宋体" w:hint="eastAsia"/>
                <w:bCs/>
                <w:szCs w:val="18"/>
              </w:rPr>
            </w:pPr>
          </w:p>
        </w:tc>
        <w:tc>
          <w:tcPr>
            <w:tcW w:w="3159" w:type="dxa"/>
            <w:gridSpan w:val="2"/>
            <w:shd w:val="clear" w:color="auto" w:fill="auto"/>
            <w:vAlign w:val="center"/>
          </w:tcPr>
          <w:p w14:paraId="5B441812" w14:textId="77777777" w:rsidR="00B75B77" w:rsidRDefault="00B75B77">
            <w:pPr>
              <w:pStyle w:val="afffffffffe"/>
              <w:rPr>
                <w:rFonts w:hAnsi="宋体" w:hint="eastAsia"/>
                <w:bCs/>
                <w:szCs w:val="18"/>
              </w:rPr>
            </w:pPr>
          </w:p>
        </w:tc>
        <w:tc>
          <w:tcPr>
            <w:tcW w:w="2977" w:type="dxa"/>
            <w:gridSpan w:val="2"/>
            <w:shd w:val="clear" w:color="auto" w:fill="auto"/>
            <w:vAlign w:val="center"/>
          </w:tcPr>
          <w:p w14:paraId="5E5C57C8" w14:textId="77777777" w:rsidR="00B75B77" w:rsidRDefault="00B75B77">
            <w:pPr>
              <w:pStyle w:val="afffffffffe"/>
              <w:rPr>
                <w:rFonts w:hAnsi="宋体" w:hint="eastAsia"/>
                <w:bCs/>
                <w:szCs w:val="18"/>
              </w:rPr>
            </w:pPr>
          </w:p>
        </w:tc>
      </w:tr>
      <w:tr w:rsidR="00B75B77" w14:paraId="4FD23C5F" w14:textId="77777777" w:rsidTr="00B75B77">
        <w:trPr>
          <w:jc w:val="center"/>
        </w:trPr>
        <w:tc>
          <w:tcPr>
            <w:tcW w:w="3068" w:type="dxa"/>
            <w:gridSpan w:val="2"/>
            <w:shd w:val="clear" w:color="auto" w:fill="auto"/>
            <w:vAlign w:val="center"/>
          </w:tcPr>
          <w:p w14:paraId="7F34813A" w14:textId="77777777" w:rsidR="00B75B77" w:rsidRDefault="00B75B77">
            <w:pPr>
              <w:pStyle w:val="afffffffffe"/>
              <w:rPr>
                <w:rFonts w:hAnsi="宋体" w:hint="eastAsia"/>
                <w:bCs/>
                <w:szCs w:val="18"/>
              </w:rPr>
            </w:pPr>
          </w:p>
        </w:tc>
        <w:tc>
          <w:tcPr>
            <w:tcW w:w="3159" w:type="dxa"/>
            <w:gridSpan w:val="2"/>
            <w:shd w:val="clear" w:color="auto" w:fill="auto"/>
            <w:vAlign w:val="center"/>
          </w:tcPr>
          <w:p w14:paraId="1C4E8F19" w14:textId="77777777" w:rsidR="00B75B77" w:rsidRDefault="00B75B77">
            <w:pPr>
              <w:pStyle w:val="afffffffffe"/>
              <w:rPr>
                <w:rFonts w:hAnsi="宋体" w:hint="eastAsia"/>
                <w:bCs/>
                <w:szCs w:val="18"/>
              </w:rPr>
            </w:pPr>
          </w:p>
        </w:tc>
        <w:tc>
          <w:tcPr>
            <w:tcW w:w="2977" w:type="dxa"/>
            <w:gridSpan w:val="2"/>
            <w:shd w:val="clear" w:color="auto" w:fill="auto"/>
            <w:vAlign w:val="center"/>
          </w:tcPr>
          <w:p w14:paraId="0CD483D5" w14:textId="77777777" w:rsidR="00B75B77" w:rsidRDefault="00B75B77">
            <w:pPr>
              <w:pStyle w:val="afffffffffe"/>
              <w:rPr>
                <w:rFonts w:hAnsi="宋体" w:hint="eastAsia"/>
                <w:bCs/>
                <w:szCs w:val="18"/>
              </w:rPr>
            </w:pPr>
          </w:p>
        </w:tc>
      </w:tr>
      <w:tr w:rsidR="00B75B77" w14:paraId="24930E5F" w14:textId="77777777" w:rsidTr="00740052">
        <w:trPr>
          <w:jc w:val="center"/>
        </w:trPr>
        <w:tc>
          <w:tcPr>
            <w:tcW w:w="9204" w:type="dxa"/>
            <w:gridSpan w:val="6"/>
            <w:shd w:val="clear" w:color="auto" w:fill="auto"/>
            <w:vAlign w:val="center"/>
          </w:tcPr>
          <w:p w14:paraId="7E7D3624" w14:textId="74506463" w:rsidR="00B75B77" w:rsidRDefault="00B75B77" w:rsidP="00B75B77">
            <w:pPr>
              <w:pStyle w:val="afffffffffe"/>
              <w:jc w:val="left"/>
              <w:rPr>
                <w:rFonts w:hAnsi="宋体" w:hint="eastAsia"/>
                <w:bCs/>
                <w:szCs w:val="18"/>
              </w:rPr>
            </w:pPr>
            <w:r>
              <w:rPr>
                <w:rFonts w:hAnsi="宋体"/>
                <w:bCs/>
                <w:szCs w:val="18"/>
              </w:rPr>
              <w:t>5</w:t>
            </w:r>
            <w:r>
              <w:rPr>
                <w:rFonts w:hAnsi="宋体" w:hint="eastAsia"/>
                <w:bCs/>
                <w:szCs w:val="18"/>
              </w:rPr>
              <w:t>、审批</w:t>
            </w:r>
          </w:p>
        </w:tc>
      </w:tr>
      <w:tr w:rsidR="00F1583E" w14:paraId="56127E84" w14:textId="77777777" w:rsidTr="00B75B77">
        <w:trPr>
          <w:trHeight w:val="790"/>
          <w:jc w:val="center"/>
        </w:trPr>
        <w:tc>
          <w:tcPr>
            <w:tcW w:w="3068" w:type="dxa"/>
            <w:gridSpan w:val="2"/>
            <w:tcBorders>
              <w:top w:val="single" w:sz="4" w:space="0" w:color="auto"/>
              <w:bottom w:val="single" w:sz="8" w:space="0" w:color="auto"/>
            </w:tcBorders>
            <w:shd w:val="clear" w:color="auto" w:fill="auto"/>
            <w:vAlign w:val="center"/>
          </w:tcPr>
          <w:p w14:paraId="4BB0EC27" w14:textId="77777777" w:rsidR="00F1583E" w:rsidRDefault="00AA010F">
            <w:pPr>
              <w:pStyle w:val="afffffffffe"/>
              <w:jc w:val="left"/>
              <w:rPr>
                <w:rFonts w:hAnsi="宋体"/>
                <w:bCs/>
                <w:szCs w:val="18"/>
              </w:rPr>
            </w:pPr>
            <w:r>
              <w:rPr>
                <w:rFonts w:hAnsi="宋体" w:hint="eastAsia"/>
                <w:bCs/>
                <w:szCs w:val="18"/>
              </w:rPr>
              <w:t>编制人：</w:t>
            </w:r>
          </w:p>
          <w:p w14:paraId="5D607CB1" w14:textId="77777777" w:rsidR="00F1583E" w:rsidRDefault="00AA010F">
            <w:pPr>
              <w:pStyle w:val="afffffffffe"/>
              <w:jc w:val="left"/>
              <w:rPr>
                <w:rFonts w:hAnsi="宋体"/>
                <w:bCs/>
                <w:szCs w:val="18"/>
              </w:rPr>
            </w:pPr>
            <w:r>
              <w:rPr>
                <w:rFonts w:hAnsi="宋体" w:hint="eastAsia"/>
                <w:bCs/>
                <w:szCs w:val="18"/>
              </w:rPr>
              <w:t>日期：</w:t>
            </w:r>
          </w:p>
        </w:tc>
        <w:tc>
          <w:tcPr>
            <w:tcW w:w="3159" w:type="dxa"/>
            <w:gridSpan w:val="2"/>
            <w:tcBorders>
              <w:top w:val="single" w:sz="4" w:space="0" w:color="auto"/>
              <w:bottom w:val="single" w:sz="8" w:space="0" w:color="auto"/>
            </w:tcBorders>
            <w:shd w:val="clear" w:color="auto" w:fill="auto"/>
            <w:vAlign w:val="center"/>
          </w:tcPr>
          <w:p w14:paraId="599C7B0D" w14:textId="77777777" w:rsidR="00F1583E" w:rsidRDefault="00AA010F">
            <w:pPr>
              <w:pStyle w:val="afffffffffe"/>
              <w:jc w:val="left"/>
              <w:rPr>
                <w:rFonts w:hAnsi="宋体"/>
                <w:bCs/>
                <w:szCs w:val="18"/>
              </w:rPr>
            </w:pPr>
            <w:r>
              <w:rPr>
                <w:rFonts w:hAnsi="宋体" w:hint="eastAsia"/>
                <w:bCs/>
                <w:szCs w:val="18"/>
              </w:rPr>
              <w:t>审核人：</w:t>
            </w:r>
          </w:p>
          <w:p w14:paraId="63297903" w14:textId="77777777" w:rsidR="00F1583E" w:rsidRDefault="00AA010F">
            <w:pPr>
              <w:pStyle w:val="afffffffffe"/>
              <w:jc w:val="left"/>
              <w:rPr>
                <w:rFonts w:hAnsi="宋体"/>
                <w:bCs/>
                <w:szCs w:val="18"/>
              </w:rPr>
            </w:pPr>
            <w:r>
              <w:rPr>
                <w:rFonts w:hAnsi="宋体" w:hint="eastAsia"/>
                <w:bCs/>
                <w:szCs w:val="18"/>
              </w:rPr>
              <w:t>日期：</w:t>
            </w:r>
          </w:p>
        </w:tc>
        <w:tc>
          <w:tcPr>
            <w:tcW w:w="2977" w:type="dxa"/>
            <w:gridSpan w:val="2"/>
            <w:tcBorders>
              <w:top w:val="single" w:sz="4" w:space="0" w:color="auto"/>
              <w:bottom w:val="single" w:sz="8" w:space="0" w:color="auto"/>
            </w:tcBorders>
            <w:shd w:val="clear" w:color="auto" w:fill="auto"/>
            <w:vAlign w:val="center"/>
          </w:tcPr>
          <w:p w14:paraId="49145962" w14:textId="77777777" w:rsidR="00F1583E" w:rsidRDefault="00AA010F">
            <w:pPr>
              <w:pStyle w:val="afffffffffe"/>
              <w:jc w:val="left"/>
              <w:rPr>
                <w:rFonts w:hAnsi="宋体"/>
                <w:bCs/>
                <w:szCs w:val="18"/>
              </w:rPr>
            </w:pPr>
            <w:r>
              <w:rPr>
                <w:rFonts w:hAnsi="宋体" w:hint="eastAsia"/>
                <w:bCs/>
                <w:szCs w:val="18"/>
              </w:rPr>
              <w:t>批准人：</w:t>
            </w:r>
          </w:p>
          <w:p w14:paraId="2CB5D0A8" w14:textId="77777777" w:rsidR="00F1583E" w:rsidRDefault="00AA010F">
            <w:pPr>
              <w:pStyle w:val="afffffffffe"/>
              <w:jc w:val="left"/>
              <w:rPr>
                <w:rFonts w:hAnsi="宋体"/>
                <w:bCs/>
                <w:szCs w:val="18"/>
              </w:rPr>
            </w:pPr>
            <w:r>
              <w:rPr>
                <w:rFonts w:hAnsi="宋体" w:hint="eastAsia"/>
                <w:bCs/>
                <w:szCs w:val="18"/>
              </w:rPr>
              <w:t>日期：</w:t>
            </w:r>
          </w:p>
        </w:tc>
      </w:tr>
    </w:tbl>
    <w:p w14:paraId="2963C8D6" w14:textId="77777777" w:rsidR="00F1583E" w:rsidRDefault="00AA010F">
      <w:pPr>
        <w:pStyle w:val="aff3"/>
        <w:spacing w:after="156"/>
      </w:pPr>
      <w:r>
        <w:lastRenderedPageBreak/>
        <w:br/>
      </w:r>
      <w:bookmarkStart w:id="264" w:name="_Toc191461412"/>
      <w:bookmarkStart w:id="265" w:name="_Toc201733617"/>
      <w:r>
        <w:rPr>
          <w:rFonts w:hint="eastAsia"/>
        </w:rPr>
        <w:t>（资料性）</w:t>
      </w:r>
      <w:r>
        <w:br/>
      </w:r>
      <w:r>
        <w:rPr>
          <w:rFonts w:hint="eastAsia"/>
        </w:rPr>
        <w:t>试验过程记录</w:t>
      </w:r>
      <w:bookmarkEnd w:id="264"/>
      <w:r>
        <w:rPr>
          <w:rFonts w:hint="eastAsia"/>
        </w:rPr>
        <w:t>表</w:t>
      </w:r>
      <w:bookmarkEnd w:id="265"/>
    </w:p>
    <w:p w14:paraId="741C74DC" w14:textId="77777777" w:rsidR="00F1583E" w:rsidRDefault="00AA010F">
      <w:pPr>
        <w:pStyle w:val="afffffa"/>
        <w:ind w:firstLineChars="400" w:firstLine="840"/>
      </w:pPr>
      <w:r>
        <w:t>地</w:t>
      </w:r>
      <w:r>
        <w:t>面巡检机器人</w:t>
      </w:r>
      <w:r>
        <w:rPr>
          <w:rFonts w:hint="eastAsia"/>
        </w:rPr>
        <w:t>试验过程记录表如表</w:t>
      </w:r>
      <w:r>
        <w:rPr>
          <w:rFonts w:hint="eastAsia"/>
        </w:rPr>
        <w:t>B.</w:t>
      </w:r>
      <w:r>
        <w:t>1</w:t>
      </w:r>
      <w:r>
        <w:rPr>
          <w:rFonts w:hint="eastAsia"/>
        </w:rPr>
        <w:t>所示。</w:t>
      </w:r>
    </w:p>
    <w:p w14:paraId="02BC01D4" w14:textId="77777777" w:rsidR="00F1583E" w:rsidRDefault="00F1583E">
      <w:pPr>
        <w:pStyle w:val="affffffffffff6"/>
        <w:widowControl/>
        <w:numPr>
          <w:ilvl w:val="0"/>
          <w:numId w:val="5"/>
        </w:numPr>
        <w:autoSpaceDE w:val="0"/>
        <w:autoSpaceDN w:val="0"/>
        <w:adjustRightInd/>
        <w:spacing w:line="14" w:lineRule="exact"/>
        <w:ind w:firstLineChars="0"/>
        <w:jc w:val="center"/>
        <w:rPr>
          <w:rFonts w:ascii="宋体" w:eastAsia="黑体" w:hAnsi="Times New Roman"/>
          <w:vanish/>
          <w:kern w:val="0"/>
          <w:sz w:val="2"/>
          <w:szCs w:val="20"/>
        </w:rPr>
      </w:pPr>
    </w:p>
    <w:p w14:paraId="019ED6B2" w14:textId="77777777" w:rsidR="00F1583E" w:rsidRDefault="00AA010F">
      <w:pPr>
        <w:pStyle w:val="aff"/>
        <w:spacing w:before="156" w:after="156"/>
      </w:pPr>
      <w:r>
        <w:rPr>
          <w:rFonts w:hint="eastAsia"/>
        </w:rPr>
        <w:t>试验过程记录表</w:t>
      </w:r>
    </w:p>
    <w:p w14:paraId="459F1261" w14:textId="77777777" w:rsidR="00F1583E" w:rsidRDefault="00AA010F" w:rsidP="00104CA2">
      <w:pPr>
        <w:pStyle w:val="afffffa"/>
        <w:ind w:firstLineChars="3700" w:firstLine="6660"/>
        <w:rPr>
          <w:sz w:val="18"/>
          <w:szCs w:val="16"/>
        </w:rPr>
      </w:pPr>
      <w:r>
        <w:rPr>
          <w:rFonts w:hint="eastAsia"/>
          <w:sz w:val="18"/>
          <w:szCs w:val="16"/>
        </w:rPr>
        <w:t>记录编号：</w:t>
      </w:r>
    </w:p>
    <w:tbl>
      <w:tblPr>
        <w:tblStyle w:val="affffb"/>
        <w:tblW w:w="0" w:type="auto"/>
        <w:jc w:val="center"/>
        <w:tblBorders>
          <w:top w:val="single" w:sz="8" w:space="0" w:color="auto"/>
          <w:left w:val="single" w:sz="8" w:space="0" w:color="auto"/>
          <w:bottom w:val="single" w:sz="8" w:space="0" w:color="auto"/>
          <w:right w:val="single" w:sz="8" w:space="0" w:color="auto"/>
        </w:tblBorders>
        <w:tblLook w:val="04A0" w:firstRow="1" w:lastRow="0" w:firstColumn="1" w:lastColumn="0" w:noHBand="0" w:noVBand="1"/>
      </w:tblPr>
      <w:tblGrid>
        <w:gridCol w:w="1856"/>
        <w:gridCol w:w="1970"/>
        <w:gridCol w:w="4960"/>
      </w:tblGrid>
      <w:tr w:rsidR="00F1583E" w14:paraId="0C231923" w14:textId="77777777" w:rsidTr="006F6478">
        <w:trPr>
          <w:trHeight w:val="567"/>
          <w:jc w:val="center"/>
        </w:trPr>
        <w:tc>
          <w:tcPr>
            <w:tcW w:w="8786" w:type="dxa"/>
            <w:gridSpan w:val="3"/>
            <w:vAlign w:val="center"/>
          </w:tcPr>
          <w:p w14:paraId="0290E80E" w14:textId="5C78BE38" w:rsidR="00F1583E" w:rsidRDefault="00AA010F">
            <w:pPr>
              <w:rPr>
                <w:rFonts w:ascii="宋体" w:hAnsi="宋体"/>
                <w:bCs/>
                <w:kern w:val="0"/>
                <w:sz w:val="18"/>
                <w:szCs w:val="18"/>
              </w:rPr>
            </w:pPr>
            <w:r>
              <w:rPr>
                <w:rFonts w:ascii="宋体" w:hAnsi="宋体" w:hint="eastAsia"/>
                <w:bCs/>
                <w:kern w:val="0"/>
                <w:sz w:val="18"/>
                <w:szCs w:val="18"/>
              </w:rPr>
              <w:t>附表</w:t>
            </w:r>
            <w:r>
              <w:rPr>
                <w:rFonts w:ascii="宋体" w:hAnsi="宋体"/>
                <w:bCs/>
                <w:kern w:val="0"/>
                <w:sz w:val="18"/>
                <w:szCs w:val="18"/>
                <w:u w:val="single"/>
              </w:rPr>
              <w:t xml:space="preserve">    </w:t>
            </w:r>
            <w:r w:rsidR="00B75B77">
              <w:rPr>
                <w:rFonts w:ascii="宋体" w:hAnsi="宋体"/>
                <w:bCs/>
                <w:kern w:val="0"/>
                <w:sz w:val="18"/>
                <w:szCs w:val="18"/>
                <w:u w:val="single"/>
              </w:rPr>
              <w:t xml:space="preserve"> </w:t>
            </w:r>
            <w:r>
              <w:rPr>
                <w:rFonts w:ascii="宋体" w:hAnsi="宋体" w:hint="eastAsia"/>
                <w:bCs/>
                <w:kern w:val="0"/>
                <w:sz w:val="18"/>
                <w:szCs w:val="18"/>
              </w:rPr>
              <w:t>：</w:t>
            </w:r>
            <w:r>
              <w:rPr>
                <w:rFonts w:ascii="宋体" w:hAnsi="宋体"/>
                <w:bCs/>
                <w:kern w:val="0"/>
                <w:sz w:val="18"/>
                <w:szCs w:val="18"/>
                <w:u w:val="single"/>
              </w:rPr>
              <w:t xml:space="preserve">   </w:t>
            </w:r>
            <w:r w:rsidR="00104CA2">
              <w:rPr>
                <w:rFonts w:ascii="宋体" w:hAnsi="宋体"/>
                <w:bCs/>
                <w:kern w:val="0"/>
                <w:sz w:val="18"/>
                <w:szCs w:val="18"/>
                <w:u w:val="single"/>
              </w:rPr>
              <w:t xml:space="preserve">  </w:t>
            </w:r>
            <w:r>
              <w:rPr>
                <w:rFonts w:ascii="宋体" w:hAnsi="宋体"/>
                <w:bCs/>
                <w:kern w:val="0"/>
                <w:sz w:val="18"/>
                <w:szCs w:val="18"/>
                <w:u w:val="single"/>
              </w:rPr>
              <w:t xml:space="preserve">    </w:t>
            </w:r>
            <w:r>
              <w:rPr>
                <w:rFonts w:ascii="宋体" w:hAnsi="宋体"/>
                <w:bCs/>
                <w:kern w:val="0"/>
                <w:sz w:val="18"/>
                <w:szCs w:val="18"/>
              </w:rPr>
              <w:t>试验</w:t>
            </w:r>
            <w:r>
              <w:rPr>
                <w:rFonts w:ascii="宋体" w:hAnsi="宋体" w:hint="eastAsia"/>
                <w:bCs/>
                <w:kern w:val="0"/>
                <w:sz w:val="18"/>
                <w:szCs w:val="18"/>
              </w:rPr>
              <w:t xml:space="preserve"> </w:t>
            </w:r>
            <w:r>
              <w:rPr>
                <w:rFonts w:ascii="宋体" w:hAnsi="宋体"/>
                <w:bCs/>
                <w:kern w:val="0"/>
                <w:sz w:val="18"/>
                <w:szCs w:val="18"/>
              </w:rPr>
              <w:t xml:space="preserve"> </w:t>
            </w:r>
            <w:r>
              <w:rPr>
                <w:rFonts w:ascii="宋体" w:hAnsi="宋体" w:hint="eastAsia"/>
                <w:bCs/>
                <w:kern w:val="0"/>
                <w:sz w:val="18"/>
                <w:szCs w:val="18"/>
              </w:rPr>
              <w:t>试验时间：</w:t>
            </w:r>
            <w:r>
              <w:rPr>
                <w:rFonts w:ascii="宋体" w:hAnsi="宋体"/>
                <w:bCs/>
                <w:kern w:val="0"/>
                <w:sz w:val="18"/>
                <w:szCs w:val="18"/>
                <w:u w:val="single"/>
              </w:rPr>
              <w:t xml:space="preserve">  </w:t>
            </w:r>
            <w:r w:rsidR="00104CA2">
              <w:rPr>
                <w:rFonts w:ascii="宋体" w:hAnsi="宋体"/>
                <w:bCs/>
                <w:kern w:val="0"/>
                <w:sz w:val="18"/>
                <w:szCs w:val="18"/>
                <w:u w:val="single"/>
              </w:rPr>
              <w:t xml:space="preserve"> </w:t>
            </w:r>
            <w:r>
              <w:rPr>
                <w:rFonts w:ascii="宋体" w:hAnsi="宋体"/>
                <w:bCs/>
                <w:kern w:val="0"/>
                <w:sz w:val="18"/>
                <w:szCs w:val="18"/>
                <w:u w:val="single"/>
              </w:rPr>
              <w:t xml:space="preserve"> </w:t>
            </w:r>
            <w:r>
              <w:rPr>
                <w:rFonts w:ascii="宋体" w:hAnsi="宋体" w:hint="eastAsia"/>
                <w:bCs/>
                <w:kern w:val="0"/>
                <w:sz w:val="18"/>
                <w:szCs w:val="18"/>
              </w:rPr>
              <w:t>年</w:t>
            </w:r>
            <w:r>
              <w:rPr>
                <w:rFonts w:ascii="宋体" w:hAnsi="宋体"/>
                <w:bCs/>
                <w:kern w:val="0"/>
                <w:sz w:val="18"/>
                <w:szCs w:val="18"/>
                <w:u w:val="single"/>
              </w:rPr>
              <w:t xml:space="preserve">  </w:t>
            </w:r>
            <w:r w:rsidR="00104CA2">
              <w:rPr>
                <w:rFonts w:ascii="宋体" w:hAnsi="宋体"/>
                <w:bCs/>
                <w:kern w:val="0"/>
                <w:sz w:val="18"/>
                <w:szCs w:val="18"/>
                <w:u w:val="single"/>
              </w:rPr>
              <w:t xml:space="preserve"> </w:t>
            </w:r>
            <w:r>
              <w:rPr>
                <w:rFonts w:ascii="宋体" w:hAnsi="宋体" w:hint="eastAsia"/>
                <w:bCs/>
                <w:kern w:val="0"/>
                <w:sz w:val="18"/>
                <w:szCs w:val="18"/>
              </w:rPr>
              <w:t>月</w:t>
            </w:r>
            <w:r>
              <w:rPr>
                <w:rFonts w:ascii="宋体" w:hAnsi="宋体"/>
                <w:bCs/>
                <w:kern w:val="0"/>
                <w:sz w:val="18"/>
                <w:szCs w:val="18"/>
                <w:u w:val="single"/>
              </w:rPr>
              <w:t xml:space="preserve">  </w:t>
            </w:r>
            <w:r w:rsidR="00104CA2">
              <w:rPr>
                <w:rFonts w:ascii="宋体" w:hAnsi="宋体"/>
                <w:bCs/>
                <w:kern w:val="0"/>
                <w:sz w:val="18"/>
                <w:szCs w:val="18"/>
                <w:u w:val="single"/>
              </w:rPr>
              <w:t xml:space="preserve"> </w:t>
            </w:r>
            <w:r>
              <w:rPr>
                <w:rFonts w:ascii="宋体" w:hAnsi="宋体" w:hint="eastAsia"/>
                <w:bCs/>
                <w:kern w:val="0"/>
                <w:sz w:val="18"/>
                <w:szCs w:val="18"/>
              </w:rPr>
              <w:t>日</w:t>
            </w:r>
            <w:r>
              <w:rPr>
                <w:rFonts w:ascii="宋体" w:hAnsi="宋体"/>
                <w:bCs/>
                <w:kern w:val="0"/>
                <w:sz w:val="18"/>
                <w:szCs w:val="18"/>
                <w:u w:val="single"/>
              </w:rPr>
              <w:t xml:space="preserve"> </w:t>
            </w:r>
            <w:r w:rsidR="00104CA2">
              <w:rPr>
                <w:rFonts w:ascii="宋体" w:hAnsi="宋体"/>
                <w:bCs/>
                <w:kern w:val="0"/>
                <w:sz w:val="18"/>
                <w:szCs w:val="18"/>
                <w:u w:val="single"/>
              </w:rPr>
              <w:t xml:space="preserve"> </w:t>
            </w:r>
            <w:r>
              <w:rPr>
                <w:rFonts w:ascii="宋体" w:hAnsi="宋体"/>
                <w:bCs/>
                <w:kern w:val="0"/>
                <w:sz w:val="18"/>
                <w:szCs w:val="18"/>
                <w:u w:val="single"/>
              </w:rPr>
              <w:t xml:space="preserve"> </w:t>
            </w:r>
            <w:r>
              <w:rPr>
                <w:rFonts w:ascii="宋体" w:hAnsi="宋体" w:hint="eastAsia"/>
                <w:bCs/>
                <w:kern w:val="0"/>
                <w:sz w:val="18"/>
                <w:szCs w:val="18"/>
              </w:rPr>
              <w:t>时</w:t>
            </w:r>
            <w:r>
              <w:rPr>
                <w:rFonts w:ascii="宋体" w:hAnsi="宋体"/>
                <w:bCs/>
                <w:kern w:val="0"/>
                <w:sz w:val="18"/>
                <w:szCs w:val="18"/>
                <w:u w:val="single"/>
              </w:rPr>
              <w:t xml:space="preserve"> </w:t>
            </w:r>
            <w:r w:rsidR="00104CA2">
              <w:rPr>
                <w:rFonts w:ascii="宋体" w:hAnsi="宋体"/>
                <w:bCs/>
                <w:kern w:val="0"/>
                <w:sz w:val="18"/>
                <w:szCs w:val="18"/>
                <w:u w:val="single"/>
              </w:rPr>
              <w:t xml:space="preserve"> </w:t>
            </w:r>
            <w:r>
              <w:rPr>
                <w:rFonts w:ascii="宋体" w:hAnsi="宋体"/>
                <w:bCs/>
                <w:kern w:val="0"/>
                <w:sz w:val="18"/>
                <w:szCs w:val="18"/>
                <w:u w:val="single"/>
              </w:rPr>
              <w:t xml:space="preserve"> </w:t>
            </w:r>
            <w:r>
              <w:rPr>
                <w:rFonts w:ascii="宋体" w:hAnsi="宋体" w:hint="eastAsia"/>
                <w:bCs/>
                <w:kern w:val="0"/>
                <w:sz w:val="18"/>
                <w:szCs w:val="18"/>
              </w:rPr>
              <w:t>分</w:t>
            </w:r>
            <w:r>
              <w:rPr>
                <w:rFonts w:ascii="宋体" w:hAnsi="宋体"/>
                <w:bCs/>
                <w:kern w:val="0"/>
                <w:sz w:val="18"/>
                <w:szCs w:val="18"/>
              </w:rPr>
              <w:t xml:space="preserve"> </w:t>
            </w:r>
            <w:r>
              <w:rPr>
                <w:rFonts w:ascii="宋体" w:hAnsi="宋体" w:hint="eastAsia"/>
                <w:bCs/>
                <w:kern w:val="0"/>
                <w:sz w:val="18"/>
                <w:szCs w:val="18"/>
              </w:rPr>
              <w:t>—</w:t>
            </w:r>
            <w:r>
              <w:rPr>
                <w:rFonts w:ascii="宋体" w:hAnsi="宋体"/>
                <w:bCs/>
                <w:kern w:val="0"/>
                <w:sz w:val="18"/>
                <w:szCs w:val="18"/>
              </w:rPr>
              <w:t xml:space="preserve"> </w:t>
            </w:r>
            <w:r>
              <w:rPr>
                <w:rFonts w:ascii="宋体" w:hAnsi="宋体"/>
                <w:bCs/>
                <w:kern w:val="0"/>
                <w:sz w:val="18"/>
                <w:szCs w:val="18"/>
                <w:u w:val="single"/>
              </w:rPr>
              <w:t xml:space="preserve"> </w:t>
            </w:r>
            <w:r w:rsidR="00104CA2">
              <w:rPr>
                <w:rFonts w:ascii="宋体" w:hAnsi="宋体"/>
                <w:bCs/>
                <w:kern w:val="0"/>
                <w:sz w:val="18"/>
                <w:szCs w:val="18"/>
                <w:u w:val="single"/>
              </w:rPr>
              <w:t xml:space="preserve"> </w:t>
            </w:r>
            <w:r>
              <w:rPr>
                <w:rFonts w:ascii="宋体" w:hAnsi="宋体"/>
                <w:bCs/>
                <w:kern w:val="0"/>
                <w:sz w:val="18"/>
                <w:szCs w:val="18"/>
                <w:u w:val="single"/>
              </w:rPr>
              <w:t xml:space="preserve">  </w:t>
            </w:r>
            <w:r>
              <w:rPr>
                <w:rFonts w:ascii="宋体" w:hAnsi="宋体" w:hint="eastAsia"/>
                <w:bCs/>
                <w:kern w:val="0"/>
                <w:sz w:val="18"/>
                <w:szCs w:val="18"/>
              </w:rPr>
              <w:t>年</w:t>
            </w:r>
            <w:r>
              <w:rPr>
                <w:rFonts w:ascii="宋体" w:hAnsi="宋体"/>
                <w:bCs/>
                <w:kern w:val="0"/>
                <w:sz w:val="18"/>
                <w:szCs w:val="18"/>
                <w:u w:val="single"/>
              </w:rPr>
              <w:t xml:space="preserve"> </w:t>
            </w:r>
            <w:r w:rsidR="00104CA2">
              <w:rPr>
                <w:rFonts w:ascii="宋体" w:hAnsi="宋体"/>
                <w:bCs/>
                <w:kern w:val="0"/>
                <w:sz w:val="18"/>
                <w:szCs w:val="18"/>
                <w:u w:val="single"/>
              </w:rPr>
              <w:t xml:space="preserve"> </w:t>
            </w:r>
            <w:r>
              <w:rPr>
                <w:rFonts w:ascii="宋体" w:hAnsi="宋体"/>
                <w:bCs/>
                <w:kern w:val="0"/>
                <w:sz w:val="18"/>
                <w:szCs w:val="18"/>
                <w:u w:val="single"/>
              </w:rPr>
              <w:t xml:space="preserve"> </w:t>
            </w:r>
            <w:r>
              <w:rPr>
                <w:rFonts w:ascii="宋体" w:hAnsi="宋体" w:hint="eastAsia"/>
                <w:bCs/>
                <w:kern w:val="0"/>
                <w:sz w:val="18"/>
                <w:szCs w:val="18"/>
              </w:rPr>
              <w:t>月</w:t>
            </w:r>
            <w:r>
              <w:rPr>
                <w:rFonts w:ascii="宋体" w:hAnsi="宋体"/>
                <w:bCs/>
                <w:kern w:val="0"/>
                <w:sz w:val="18"/>
                <w:szCs w:val="18"/>
                <w:u w:val="single"/>
              </w:rPr>
              <w:t xml:space="preserve"> </w:t>
            </w:r>
            <w:r w:rsidR="00104CA2">
              <w:rPr>
                <w:rFonts w:ascii="宋体" w:hAnsi="宋体"/>
                <w:bCs/>
                <w:kern w:val="0"/>
                <w:sz w:val="18"/>
                <w:szCs w:val="18"/>
                <w:u w:val="single"/>
              </w:rPr>
              <w:t xml:space="preserve"> </w:t>
            </w:r>
            <w:r>
              <w:rPr>
                <w:rFonts w:ascii="宋体" w:hAnsi="宋体"/>
                <w:bCs/>
                <w:kern w:val="0"/>
                <w:sz w:val="18"/>
                <w:szCs w:val="18"/>
                <w:u w:val="single"/>
              </w:rPr>
              <w:t xml:space="preserve"> </w:t>
            </w:r>
            <w:r>
              <w:rPr>
                <w:rFonts w:ascii="宋体" w:hAnsi="宋体" w:hint="eastAsia"/>
                <w:bCs/>
                <w:kern w:val="0"/>
                <w:sz w:val="18"/>
                <w:szCs w:val="18"/>
              </w:rPr>
              <w:t>日</w:t>
            </w:r>
            <w:r>
              <w:rPr>
                <w:rFonts w:ascii="宋体" w:hAnsi="宋体"/>
                <w:bCs/>
                <w:kern w:val="0"/>
                <w:sz w:val="18"/>
                <w:szCs w:val="18"/>
                <w:u w:val="single"/>
              </w:rPr>
              <w:t xml:space="preserve"> </w:t>
            </w:r>
            <w:r w:rsidR="00104CA2">
              <w:rPr>
                <w:rFonts w:ascii="宋体" w:hAnsi="宋体"/>
                <w:bCs/>
                <w:kern w:val="0"/>
                <w:sz w:val="18"/>
                <w:szCs w:val="18"/>
                <w:u w:val="single"/>
              </w:rPr>
              <w:t xml:space="preserve"> </w:t>
            </w:r>
            <w:r>
              <w:rPr>
                <w:rFonts w:ascii="宋体" w:hAnsi="宋体"/>
                <w:bCs/>
                <w:kern w:val="0"/>
                <w:sz w:val="18"/>
                <w:szCs w:val="18"/>
                <w:u w:val="single"/>
              </w:rPr>
              <w:t xml:space="preserve"> </w:t>
            </w:r>
            <w:r>
              <w:rPr>
                <w:rFonts w:ascii="宋体" w:hAnsi="宋体" w:hint="eastAsia"/>
                <w:bCs/>
                <w:kern w:val="0"/>
                <w:sz w:val="18"/>
                <w:szCs w:val="18"/>
              </w:rPr>
              <w:t>时</w:t>
            </w:r>
            <w:r>
              <w:rPr>
                <w:rFonts w:ascii="宋体" w:hAnsi="宋体"/>
                <w:bCs/>
                <w:kern w:val="0"/>
                <w:sz w:val="18"/>
                <w:szCs w:val="18"/>
                <w:u w:val="single"/>
              </w:rPr>
              <w:t xml:space="preserve"> </w:t>
            </w:r>
            <w:r w:rsidR="00104CA2">
              <w:rPr>
                <w:rFonts w:ascii="宋体" w:hAnsi="宋体"/>
                <w:bCs/>
                <w:kern w:val="0"/>
                <w:sz w:val="18"/>
                <w:szCs w:val="18"/>
                <w:u w:val="single"/>
              </w:rPr>
              <w:t xml:space="preserve"> </w:t>
            </w:r>
            <w:r>
              <w:rPr>
                <w:rFonts w:ascii="宋体" w:hAnsi="宋体"/>
                <w:bCs/>
                <w:kern w:val="0"/>
                <w:sz w:val="18"/>
                <w:szCs w:val="18"/>
                <w:u w:val="single"/>
              </w:rPr>
              <w:t xml:space="preserve"> </w:t>
            </w:r>
            <w:r>
              <w:rPr>
                <w:rFonts w:ascii="宋体" w:hAnsi="宋体" w:hint="eastAsia"/>
                <w:bCs/>
                <w:kern w:val="0"/>
                <w:sz w:val="18"/>
                <w:szCs w:val="18"/>
              </w:rPr>
              <w:t>分</w:t>
            </w:r>
          </w:p>
        </w:tc>
      </w:tr>
      <w:tr w:rsidR="00F1583E" w14:paraId="45387504" w14:textId="77777777" w:rsidTr="00B75B77">
        <w:trPr>
          <w:trHeight w:val="104"/>
          <w:jc w:val="center"/>
        </w:trPr>
        <w:tc>
          <w:tcPr>
            <w:tcW w:w="1856" w:type="dxa"/>
            <w:vMerge w:val="restart"/>
            <w:vAlign w:val="center"/>
          </w:tcPr>
          <w:p w14:paraId="39880219" w14:textId="77777777" w:rsidR="00F1583E" w:rsidRDefault="00AA010F">
            <w:pPr>
              <w:jc w:val="left"/>
              <w:rPr>
                <w:rFonts w:ascii="宋体" w:hAnsi="宋体"/>
                <w:bCs/>
                <w:kern w:val="0"/>
                <w:sz w:val="18"/>
                <w:szCs w:val="18"/>
              </w:rPr>
            </w:pPr>
            <w:r>
              <w:rPr>
                <w:rFonts w:ascii="宋体" w:hAnsi="宋体" w:hint="eastAsia"/>
                <w:bCs/>
                <w:kern w:val="0"/>
                <w:sz w:val="18"/>
                <w:szCs w:val="18"/>
              </w:rPr>
              <w:t>1</w:t>
            </w:r>
            <w:r>
              <w:rPr>
                <w:rFonts w:ascii="宋体" w:hAnsi="宋体"/>
                <w:bCs/>
                <w:kern w:val="0"/>
                <w:sz w:val="18"/>
                <w:szCs w:val="18"/>
              </w:rPr>
              <w:t>、样品和试验</w:t>
            </w:r>
            <w:r>
              <w:rPr>
                <w:rFonts w:ascii="宋体" w:hAnsi="宋体" w:hint="eastAsia"/>
                <w:bCs/>
                <w:kern w:val="0"/>
                <w:sz w:val="18"/>
                <w:szCs w:val="18"/>
              </w:rPr>
              <w:t>类别</w:t>
            </w:r>
          </w:p>
        </w:tc>
        <w:tc>
          <w:tcPr>
            <w:tcW w:w="1970" w:type="dxa"/>
            <w:vAlign w:val="center"/>
          </w:tcPr>
          <w:p w14:paraId="31C55443" w14:textId="5D995333" w:rsidR="00F1583E" w:rsidRDefault="00AA010F">
            <w:pPr>
              <w:rPr>
                <w:rFonts w:ascii="宋体" w:hAnsi="宋体"/>
                <w:bCs/>
                <w:kern w:val="0"/>
                <w:sz w:val="18"/>
                <w:szCs w:val="18"/>
              </w:rPr>
            </w:pPr>
            <w:r>
              <w:rPr>
                <w:rFonts w:ascii="宋体" w:hAnsi="宋体" w:hint="eastAsia"/>
                <w:bCs/>
                <w:kern w:val="0"/>
                <w:sz w:val="18"/>
                <w:szCs w:val="18"/>
              </w:rPr>
              <w:t>□</w:t>
            </w:r>
            <w:r w:rsidR="00B75B77">
              <w:rPr>
                <w:rFonts w:ascii="宋体" w:hAnsi="宋体" w:hint="eastAsia"/>
                <w:bCs/>
                <w:kern w:val="0"/>
                <w:sz w:val="18"/>
                <w:szCs w:val="18"/>
              </w:rPr>
              <w:t xml:space="preserve"> </w:t>
            </w:r>
            <w:r>
              <w:rPr>
                <w:rFonts w:ascii="宋体" w:hAnsi="宋体" w:hint="eastAsia"/>
                <w:bCs/>
                <w:kern w:val="0"/>
                <w:sz w:val="18"/>
                <w:szCs w:val="18"/>
              </w:rPr>
              <w:t>非</w:t>
            </w:r>
            <w:r>
              <w:rPr>
                <w:rFonts w:ascii="宋体" w:hAnsi="宋体"/>
                <w:bCs/>
                <w:kern w:val="0"/>
                <w:sz w:val="18"/>
                <w:szCs w:val="18"/>
              </w:rPr>
              <w:t>散热</w:t>
            </w:r>
            <w:r>
              <w:rPr>
                <w:rFonts w:ascii="宋体" w:hAnsi="宋体" w:hint="eastAsia"/>
                <w:bCs/>
                <w:kern w:val="0"/>
                <w:sz w:val="18"/>
                <w:szCs w:val="18"/>
              </w:rPr>
              <w:t>试样</w:t>
            </w:r>
          </w:p>
        </w:tc>
        <w:tc>
          <w:tcPr>
            <w:tcW w:w="4960" w:type="dxa"/>
            <w:vAlign w:val="center"/>
          </w:tcPr>
          <w:p w14:paraId="7A3E5B10" w14:textId="20E6EC89" w:rsidR="00F1583E" w:rsidRDefault="00AA010F">
            <w:pPr>
              <w:rPr>
                <w:rFonts w:ascii="宋体" w:hAnsi="宋体"/>
                <w:bCs/>
                <w:kern w:val="0"/>
                <w:sz w:val="18"/>
                <w:szCs w:val="18"/>
              </w:rPr>
            </w:pPr>
            <w:r>
              <w:rPr>
                <w:rFonts w:ascii="宋体" w:hAnsi="宋体" w:hint="eastAsia"/>
                <w:bCs/>
                <w:kern w:val="0"/>
                <w:sz w:val="18"/>
                <w:szCs w:val="18"/>
              </w:rPr>
              <w:t>试验</w:t>
            </w:r>
            <w:r w:rsidR="00B75B77">
              <w:rPr>
                <w:rFonts w:ascii="宋体" w:hAnsi="宋体" w:hint="eastAsia"/>
                <w:bCs/>
                <w:kern w:val="0"/>
                <w:sz w:val="18"/>
                <w:szCs w:val="18"/>
              </w:rPr>
              <w:t xml:space="preserve"> </w:t>
            </w:r>
            <w:r>
              <w:rPr>
                <w:rFonts w:ascii="宋体" w:hAnsi="宋体"/>
                <w:bCs/>
                <w:kern w:val="0"/>
                <w:sz w:val="18"/>
                <w:szCs w:val="18"/>
                <w:u w:val="single"/>
              </w:rPr>
              <w:t xml:space="preserve">               </w:t>
            </w:r>
          </w:p>
        </w:tc>
      </w:tr>
      <w:tr w:rsidR="00F1583E" w14:paraId="604CC32A" w14:textId="77777777" w:rsidTr="00B75B77">
        <w:trPr>
          <w:trHeight w:val="103"/>
          <w:jc w:val="center"/>
        </w:trPr>
        <w:tc>
          <w:tcPr>
            <w:tcW w:w="1856" w:type="dxa"/>
            <w:vMerge/>
            <w:vAlign w:val="center"/>
          </w:tcPr>
          <w:p w14:paraId="21EDEC34" w14:textId="77777777" w:rsidR="00F1583E" w:rsidRDefault="00F1583E">
            <w:pPr>
              <w:jc w:val="left"/>
              <w:rPr>
                <w:rFonts w:ascii="宋体" w:hAnsi="宋体"/>
                <w:bCs/>
                <w:kern w:val="0"/>
                <w:sz w:val="18"/>
                <w:szCs w:val="18"/>
              </w:rPr>
            </w:pPr>
          </w:p>
        </w:tc>
        <w:tc>
          <w:tcPr>
            <w:tcW w:w="1970" w:type="dxa"/>
            <w:vMerge w:val="restart"/>
            <w:vAlign w:val="center"/>
          </w:tcPr>
          <w:p w14:paraId="3F8B40E3" w14:textId="3A63FB65" w:rsidR="00F1583E" w:rsidRDefault="00AA010F">
            <w:pPr>
              <w:rPr>
                <w:rFonts w:ascii="宋体" w:hAnsi="宋体"/>
                <w:bCs/>
                <w:kern w:val="0"/>
                <w:sz w:val="18"/>
                <w:szCs w:val="18"/>
              </w:rPr>
            </w:pPr>
            <w:r>
              <w:rPr>
                <w:rFonts w:ascii="宋体" w:hAnsi="宋体" w:hint="eastAsia"/>
                <w:bCs/>
                <w:kern w:val="0"/>
                <w:sz w:val="18"/>
                <w:szCs w:val="18"/>
              </w:rPr>
              <w:t>□</w:t>
            </w:r>
            <w:r w:rsidR="00B75B77">
              <w:rPr>
                <w:rFonts w:ascii="宋体" w:hAnsi="宋体" w:hint="eastAsia"/>
                <w:bCs/>
                <w:kern w:val="0"/>
                <w:sz w:val="18"/>
                <w:szCs w:val="18"/>
              </w:rPr>
              <w:t xml:space="preserve"> </w:t>
            </w:r>
            <w:r>
              <w:rPr>
                <w:rFonts w:ascii="宋体" w:hAnsi="宋体" w:hint="eastAsia"/>
                <w:bCs/>
                <w:kern w:val="0"/>
                <w:sz w:val="18"/>
                <w:szCs w:val="18"/>
              </w:rPr>
              <w:t>散热</w:t>
            </w:r>
            <w:r>
              <w:rPr>
                <w:rFonts w:ascii="宋体" w:hAnsi="宋体"/>
                <w:bCs/>
                <w:kern w:val="0"/>
                <w:sz w:val="18"/>
                <w:szCs w:val="18"/>
              </w:rPr>
              <w:t>试样</w:t>
            </w:r>
          </w:p>
        </w:tc>
        <w:tc>
          <w:tcPr>
            <w:tcW w:w="4960" w:type="dxa"/>
            <w:vAlign w:val="center"/>
          </w:tcPr>
          <w:p w14:paraId="5C450E91" w14:textId="53862F6B" w:rsidR="00F1583E" w:rsidRDefault="00AA010F">
            <w:pPr>
              <w:rPr>
                <w:rFonts w:ascii="宋体" w:hAnsi="宋体"/>
                <w:bCs/>
                <w:kern w:val="0"/>
                <w:sz w:val="18"/>
                <w:szCs w:val="18"/>
              </w:rPr>
            </w:pPr>
            <w:r>
              <w:rPr>
                <w:rFonts w:ascii="宋体" w:hAnsi="宋体" w:hint="eastAsia"/>
                <w:bCs/>
                <w:kern w:val="0"/>
                <w:sz w:val="18"/>
                <w:szCs w:val="18"/>
              </w:rPr>
              <w:t>□</w:t>
            </w:r>
            <w:r w:rsidR="00B75B77">
              <w:rPr>
                <w:rFonts w:ascii="宋体" w:hAnsi="宋体" w:hint="eastAsia"/>
                <w:bCs/>
                <w:kern w:val="0"/>
                <w:sz w:val="18"/>
                <w:szCs w:val="18"/>
              </w:rPr>
              <w:t xml:space="preserve"> </w:t>
            </w:r>
            <w:r>
              <w:rPr>
                <w:rFonts w:ascii="宋体" w:hAnsi="宋体" w:hint="eastAsia"/>
                <w:bCs/>
                <w:kern w:val="0"/>
                <w:sz w:val="18"/>
                <w:szCs w:val="18"/>
              </w:rPr>
              <w:t>样品</w:t>
            </w:r>
            <w:r>
              <w:rPr>
                <w:rFonts w:ascii="宋体" w:hAnsi="宋体"/>
                <w:bCs/>
                <w:kern w:val="0"/>
                <w:sz w:val="18"/>
                <w:szCs w:val="18"/>
              </w:rPr>
              <w:t>在</w:t>
            </w:r>
            <w:r>
              <w:rPr>
                <w:rFonts w:ascii="宋体" w:hAnsi="宋体" w:hint="eastAsia"/>
                <w:bCs/>
                <w:kern w:val="0"/>
                <w:sz w:val="18"/>
                <w:szCs w:val="18"/>
              </w:rPr>
              <w:t>试验后</w:t>
            </w:r>
            <w:r>
              <w:rPr>
                <w:rFonts w:ascii="宋体" w:hAnsi="宋体"/>
                <w:bCs/>
                <w:kern w:val="0"/>
                <w:sz w:val="18"/>
                <w:szCs w:val="18"/>
              </w:rPr>
              <w:t>通电</w:t>
            </w:r>
          </w:p>
        </w:tc>
      </w:tr>
      <w:tr w:rsidR="00F1583E" w14:paraId="0EC1289C" w14:textId="77777777" w:rsidTr="00B75B77">
        <w:trPr>
          <w:trHeight w:val="103"/>
          <w:jc w:val="center"/>
        </w:trPr>
        <w:tc>
          <w:tcPr>
            <w:tcW w:w="1856" w:type="dxa"/>
            <w:vMerge/>
            <w:vAlign w:val="center"/>
          </w:tcPr>
          <w:p w14:paraId="7BE81113" w14:textId="77777777" w:rsidR="00F1583E" w:rsidRDefault="00F1583E">
            <w:pPr>
              <w:jc w:val="left"/>
              <w:rPr>
                <w:rFonts w:ascii="宋体" w:hAnsi="宋体"/>
                <w:bCs/>
                <w:kern w:val="0"/>
                <w:sz w:val="18"/>
                <w:szCs w:val="18"/>
              </w:rPr>
            </w:pPr>
          </w:p>
        </w:tc>
        <w:tc>
          <w:tcPr>
            <w:tcW w:w="1970" w:type="dxa"/>
            <w:vMerge/>
            <w:vAlign w:val="center"/>
          </w:tcPr>
          <w:p w14:paraId="10E3F88C" w14:textId="77777777" w:rsidR="00F1583E" w:rsidRDefault="00F1583E">
            <w:pPr>
              <w:rPr>
                <w:rFonts w:ascii="宋体" w:hAnsi="宋体"/>
                <w:bCs/>
                <w:kern w:val="0"/>
                <w:sz w:val="18"/>
                <w:szCs w:val="18"/>
              </w:rPr>
            </w:pPr>
          </w:p>
        </w:tc>
        <w:tc>
          <w:tcPr>
            <w:tcW w:w="4960" w:type="dxa"/>
            <w:vAlign w:val="center"/>
          </w:tcPr>
          <w:p w14:paraId="14C2C30B" w14:textId="2993EBE8" w:rsidR="00F1583E" w:rsidRDefault="00AA010F">
            <w:pPr>
              <w:rPr>
                <w:rFonts w:ascii="宋体" w:hAnsi="宋体"/>
                <w:bCs/>
                <w:kern w:val="0"/>
                <w:sz w:val="18"/>
                <w:szCs w:val="18"/>
              </w:rPr>
            </w:pPr>
            <w:r>
              <w:rPr>
                <w:rFonts w:ascii="宋体" w:hAnsi="宋体" w:hint="eastAsia"/>
                <w:bCs/>
                <w:kern w:val="0"/>
                <w:sz w:val="18"/>
                <w:szCs w:val="18"/>
              </w:rPr>
              <w:t>□</w:t>
            </w:r>
            <w:r w:rsidR="00B75B77">
              <w:rPr>
                <w:rFonts w:ascii="宋体" w:hAnsi="宋体" w:hint="eastAsia"/>
                <w:bCs/>
                <w:kern w:val="0"/>
                <w:sz w:val="18"/>
                <w:szCs w:val="18"/>
              </w:rPr>
              <w:t xml:space="preserve"> </w:t>
            </w:r>
            <w:r>
              <w:rPr>
                <w:rFonts w:ascii="宋体" w:hAnsi="宋体" w:hint="eastAsia"/>
                <w:bCs/>
                <w:kern w:val="0"/>
                <w:sz w:val="18"/>
                <w:szCs w:val="18"/>
              </w:rPr>
              <w:t>样品</w:t>
            </w:r>
            <w:r>
              <w:rPr>
                <w:rFonts w:ascii="宋体" w:hAnsi="宋体"/>
                <w:bCs/>
                <w:kern w:val="0"/>
                <w:sz w:val="18"/>
                <w:szCs w:val="18"/>
              </w:rPr>
              <w:t>在整个试验过程中通电</w:t>
            </w:r>
          </w:p>
        </w:tc>
      </w:tr>
      <w:tr w:rsidR="00F1583E" w14:paraId="52353ABD" w14:textId="77777777" w:rsidTr="006F6478">
        <w:trPr>
          <w:trHeight w:val="741"/>
          <w:jc w:val="center"/>
        </w:trPr>
        <w:tc>
          <w:tcPr>
            <w:tcW w:w="1856" w:type="dxa"/>
            <w:vAlign w:val="center"/>
          </w:tcPr>
          <w:p w14:paraId="233F9136" w14:textId="77777777" w:rsidR="00F1583E" w:rsidRDefault="00AA010F">
            <w:pPr>
              <w:jc w:val="left"/>
              <w:rPr>
                <w:rFonts w:ascii="宋体" w:hAnsi="宋体"/>
                <w:bCs/>
                <w:kern w:val="0"/>
                <w:sz w:val="18"/>
                <w:szCs w:val="18"/>
              </w:rPr>
            </w:pPr>
            <w:r>
              <w:rPr>
                <w:rFonts w:ascii="宋体" w:hAnsi="宋体" w:hint="eastAsia"/>
                <w:bCs/>
                <w:kern w:val="0"/>
                <w:sz w:val="18"/>
                <w:szCs w:val="18"/>
              </w:rPr>
              <w:t>2</w:t>
            </w:r>
            <w:r>
              <w:rPr>
                <w:rFonts w:ascii="宋体" w:hAnsi="宋体" w:hint="eastAsia"/>
                <w:bCs/>
                <w:kern w:val="0"/>
                <w:sz w:val="18"/>
                <w:szCs w:val="18"/>
              </w:rPr>
              <w:t>、</w:t>
            </w:r>
            <w:r>
              <w:rPr>
                <w:rFonts w:ascii="宋体" w:hAnsi="宋体"/>
                <w:bCs/>
                <w:kern w:val="0"/>
                <w:sz w:val="18"/>
                <w:szCs w:val="18"/>
              </w:rPr>
              <w:t>严酷等级</w:t>
            </w:r>
          </w:p>
          <w:p w14:paraId="58B2825B" w14:textId="517E968F" w:rsidR="00F1583E" w:rsidRDefault="00AA010F">
            <w:pPr>
              <w:jc w:val="left"/>
              <w:rPr>
                <w:rFonts w:ascii="宋体" w:hAnsi="宋体"/>
                <w:bCs/>
                <w:kern w:val="0"/>
                <w:sz w:val="18"/>
                <w:szCs w:val="18"/>
              </w:rPr>
            </w:pPr>
            <w:r>
              <w:rPr>
                <w:rFonts w:ascii="宋体" w:hAnsi="宋体" w:hint="eastAsia"/>
                <w:bCs/>
                <w:kern w:val="0"/>
                <w:sz w:val="18"/>
                <w:szCs w:val="18"/>
              </w:rPr>
              <w:t>（</w:t>
            </w:r>
            <w:r>
              <w:rPr>
                <w:rFonts w:ascii="宋体" w:hAnsi="宋体"/>
                <w:bCs/>
                <w:kern w:val="0"/>
                <w:sz w:val="18"/>
                <w:szCs w:val="18"/>
              </w:rPr>
              <w:t>由相关规范规定</w:t>
            </w:r>
            <w:r>
              <w:rPr>
                <w:rFonts w:ascii="宋体" w:hAnsi="宋体" w:hint="eastAsia"/>
                <w:bCs/>
                <w:kern w:val="0"/>
                <w:sz w:val="18"/>
                <w:szCs w:val="18"/>
              </w:rPr>
              <w:t>）</w:t>
            </w:r>
          </w:p>
        </w:tc>
        <w:tc>
          <w:tcPr>
            <w:tcW w:w="6930" w:type="dxa"/>
            <w:gridSpan w:val="2"/>
            <w:vAlign w:val="center"/>
          </w:tcPr>
          <w:p w14:paraId="533FD0AC" w14:textId="77777777" w:rsidR="00F1583E" w:rsidRDefault="00F1583E">
            <w:pPr>
              <w:jc w:val="right"/>
              <w:rPr>
                <w:rFonts w:ascii="宋体" w:hAnsi="宋体"/>
                <w:bCs/>
                <w:kern w:val="0"/>
                <w:sz w:val="18"/>
                <w:szCs w:val="18"/>
              </w:rPr>
            </w:pPr>
          </w:p>
        </w:tc>
      </w:tr>
      <w:tr w:rsidR="00F1583E" w14:paraId="396717C0" w14:textId="77777777" w:rsidTr="00B75B77">
        <w:trPr>
          <w:trHeight w:val="466"/>
          <w:jc w:val="center"/>
        </w:trPr>
        <w:tc>
          <w:tcPr>
            <w:tcW w:w="1856" w:type="dxa"/>
            <w:vMerge w:val="restart"/>
            <w:vAlign w:val="center"/>
          </w:tcPr>
          <w:p w14:paraId="5F1B3FD9" w14:textId="77777777" w:rsidR="00F1583E" w:rsidRDefault="00AA010F">
            <w:pPr>
              <w:jc w:val="left"/>
              <w:rPr>
                <w:rFonts w:ascii="宋体" w:hAnsi="宋体"/>
                <w:bCs/>
                <w:kern w:val="0"/>
                <w:sz w:val="18"/>
                <w:szCs w:val="18"/>
              </w:rPr>
            </w:pPr>
            <w:r>
              <w:rPr>
                <w:rFonts w:ascii="宋体" w:hAnsi="宋体" w:hint="eastAsia"/>
                <w:bCs/>
                <w:kern w:val="0"/>
                <w:sz w:val="18"/>
                <w:szCs w:val="18"/>
              </w:rPr>
              <w:t>3</w:t>
            </w:r>
            <w:r>
              <w:rPr>
                <w:rFonts w:ascii="宋体" w:hAnsi="宋体"/>
                <w:bCs/>
                <w:kern w:val="0"/>
                <w:sz w:val="18"/>
                <w:szCs w:val="18"/>
              </w:rPr>
              <w:t>、</w:t>
            </w:r>
            <w:r>
              <w:rPr>
                <w:rFonts w:ascii="宋体" w:hAnsi="宋体" w:hint="eastAsia"/>
                <w:bCs/>
                <w:kern w:val="0"/>
                <w:sz w:val="18"/>
                <w:szCs w:val="18"/>
              </w:rPr>
              <w:t>初始</w:t>
            </w:r>
            <w:r>
              <w:rPr>
                <w:rFonts w:ascii="宋体" w:hAnsi="宋体"/>
                <w:bCs/>
                <w:kern w:val="0"/>
                <w:sz w:val="18"/>
                <w:szCs w:val="18"/>
              </w:rPr>
              <w:t>检测</w:t>
            </w:r>
          </w:p>
        </w:tc>
        <w:tc>
          <w:tcPr>
            <w:tcW w:w="1970" w:type="dxa"/>
            <w:vAlign w:val="center"/>
          </w:tcPr>
          <w:p w14:paraId="336D43D8" w14:textId="1F8578FB" w:rsidR="00F1583E" w:rsidRDefault="00AA010F">
            <w:pPr>
              <w:rPr>
                <w:rFonts w:ascii="宋体" w:hAnsi="宋体"/>
                <w:bCs/>
                <w:kern w:val="0"/>
                <w:sz w:val="18"/>
                <w:szCs w:val="18"/>
              </w:rPr>
            </w:pPr>
            <w:r>
              <w:rPr>
                <w:rFonts w:ascii="宋体" w:hAnsi="宋体" w:hint="eastAsia"/>
                <w:bCs/>
                <w:kern w:val="0"/>
                <w:sz w:val="18"/>
                <w:szCs w:val="18"/>
              </w:rPr>
              <w:t>□</w:t>
            </w:r>
            <w:r w:rsidR="00B75B77">
              <w:rPr>
                <w:rFonts w:ascii="宋体" w:hAnsi="宋体" w:hint="eastAsia"/>
                <w:bCs/>
                <w:kern w:val="0"/>
                <w:sz w:val="18"/>
                <w:szCs w:val="18"/>
              </w:rPr>
              <w:t xml:space="preserve"> </w:t>
            </w:r>
            <w:r>
              <w:rPr>
                <w:rFonts w:ascii="宋体" w:hAnsi="宋体" w:hint="eastAsia"/>
                <w:bCs/>
                <w:kern w:val="0"/>
                <w:sz w:val="18"/>
                <w:szCs w:val="18"/>
              </w:rPr>
              <w:t>目视检查</w:t>
            </w:r>
          </w:p>
        </w:tc>
        <w:tc>
          <w:tcPr>
            <w:tcW w:w="4960" w:type="dxa"/>
            <w:vAlign w:val="center"/>
          </w:tcPr>
          <w:p w14:paraId="01D09169" w14:textId="73B75FB6" w:rsidR="00F1583E" w:rsidRDefault="00AA010F">
            <w:pPr>
              <w:rPr>
                <w:rFonts w:ascii="宋体" w:hAnsi="宋体"/>
                <w:bCs/>
                <w:kern w:val="0"/>
                <w:sz w:val="18"/>
                <w:szCs w:val="18"/>
              </w:rPr>
            </w:pPr>
            <w:r>
              <w:rPr>
                <w:rFonts w:ascii="宋体" w:hAnsi="宋体" w:hint="eastAsia"/>
                <w:bCs/>
                <w:kern w:val="0"/>
                <w:sz w:val="18"/>
                <w:szCs w:val="18"/>
              </w:rPr>
              <w:t>□</w:t>
            </w:r>
            <w:r w:rsidR="00B75B77">
              <w:rPr>
                <w:rFonts w:ascii="宋体" w:hAnsi="宋体" w:hint="eastAsia"/>
                <w:bCs/>
                <w:kern w:val="0"/>
                <w:sz w:val="18"/>
                <w:szCs w:val="18"/>
              </w:rPr>
              <w:t xml:space="preserve"> </w:t>
            </w:r>
            <w:r>
              <w:rPr>
                <w:rFonts w:ascii="宋体" w:hAnsi="宋体" w:hint="eastAsia"/>
                <w:bCs/>
                <w:kern w:val="0"/>
                <w:sz w:val="18"/>
                <w:szCs w:val="18"/>
              </w:rPr>
              <w:t>正常</w:t>
            </w:r>
            <w:r>
              <w:rPr>
                <w:rFonts w:ascii="宋体" w:hAnsi="宋体" w:hint="eastAsia"/>
                <w:bCs/>
                <w:kern w:val="0"/>
                <w:sz w:val="18"/>
                <w:szCs w:val="18"/>
              </w:rPr>
              <w:t xml:space="preserve"> </w:t>
            </w:r>
            <w:r>
              <w:rPr>
                <w:rFonts w:ascii="宋体" w:hAnsi="宋体"/>
                <w:bCs/>
                <w:kern w:val="0"/>
                <w:sz w:val="18"/>
                <w:szCs w:val="18"/>
              </w:rPr>
              <w:t xml:space="preserve">   </w:t>
            </w:r>
            <w:r>
              <w:rPr>
                <w:rFonts w:ascii="宋体" w:hAnsi="宋体" w:hint="eastAsia"/>
                <w:bCs/>
                <w:kern w:val="0"/>
                <w:sz w:val="18"/>
                <w:szCs w:val="18"/>
              </w:rPr>
              <w:t>□</w:t>
            </w:r>
            <w:r w:rsidR="00B75B77">
              <w:rPr>
                <w:rFonts w:ascii="宋体" w:hAnsi="宋体" w:hint="eastAsia"/>
                <w:bCs/>
                <w:kern w:val="0"/>
                <w:sz w:val="18"/>
                <w:szCs w:val="18"/>
              </w:rPr>
              <w:t xml:space="preserve"> </w:t>
            </w:r>
            <w:r>
              <w:rPr>
                <w:rFonts w:ascii="宋体" w:hAnsi="宋体" w:hint="eastAsia"/>
                <w:bCs/>
                <w:kern w:val="0"/>
                <w:sz w:val="18"/>
                <w:szCs w:val="18"/>
              </w:rPr>
              <w:t>其他：</w:t>
            </w:r>
          </w:p>
        </w:tc>
      </w:tr>
      <w:tr w:rsidR="00F1583E" w14:paraId="207B2947" w14:textId="77777777" w:rsidTr="00B75B77">
        <w:trPr>
          <w:trHeight w:val="210"/>
          <w:jc w:val="center"/>
        </w:trPr>
        <w:tc>
          <w:tcPr>
            <w:tcW w:w="1856" w:type="dxa"/>
            <w:vMerge/>
            <w:vAlign w:val="center"/>
          </w:tcPr>
          <w:p w14:paraId="4306F9D8" w14:textId="77777777" w:rsidR="00F1583E" w:rsidRDefault="00F1583E">
            <w:pPr>
              <w:jc w:val="left"/>
              <w:rPr>
                <w:rFonts w:ascii="宋体" w:hAnsi="宋体"/>
                <w:bCs/>
                <w:kern w:val="0"/>
                <w:sz w:val="18"/>
                <w:szCs w:val="18"/>
              </w:rPr>
            </w:pPr>
          </w:p>
        </w:tc>
        <w:tc>
          <w:tcPr>
            <w:tcW w:w="1970" w:type="dxa"/>
            <w:vMerge w:val="restart"/>
            <w:vAlign w:val="center"/>
          </w:tcPr>
          <w:p w14:paraId="7DAB9CD2" w14:textId="0A4F6A57" w:rsidR="00F1583E" w:rsidRDefault="00AA010F">
            <w:pPr>
              <w:rPr>
                <w:rFonts w:ascii="宋体" w:hAnsi="宋体"/>
                <w:bCs/>
                <w:kern w:val="0"/>
                <w:sz w:val="18"/>
                <w:szCs w:val="18"/>
              </w:rPr>
            </w:pPr>
            <w:r>
              <w:rPr>
                <w:rFonts w:ascii="宋体" w:hAnsi="宋体" w:hint="eastAsia"/>
                <w:bCs/>
                <w:kern w:val="0"/>
                <w:sz w:val="18"/>
                <w:szCs w:val="18"/>
              </w:rPr>
              <w:t>□</w:t>
            </w:r>
            <w:r w:rsidR="00B75B77">
              <w:rPr>
                <w:rFonts w:ascii="宋体" w:hAnsi="宋体" w:hint="eastAsia"/>
                <w:bCs/>
                <w:kern w:val="0"/>
                <w:sz w:val="18"/>
                <w:szCs w:val="18"/>
              </w:rPr>
              <w:t xml:space="preserve"> </w:t>
            </w:r>
            <w:r>
              <w:rPr>
                <w:rFonts w:ascii="宋体" w:hAnsi="宋体" w:hint="eastAsia"/>
                <w:bCs/>
                <w:kern w:val="0"/>
                <w:sz w:val="18"/>
                <w:szCs w:val="18"/>
              </w:rPr>
              <w:t>功能性能检测</w:t>
            </w:r>
          </w:p>
          <w:p w14:paraId="3BAC1DD3" w14:textId="77777777" w:rsidR="00F1583E" w:rsidRDefault="00AA010F">
            <w:pPr>
              <w:rPr>
                <w:rFonts w:ascii="宋体" w:hAnsi="宋体"/>
                <w:bCs/>
                <w:kern w:val="0"/>
                <w:sz w:val="18"/>
                <w:szCs w:val="18"/>
              </w:rPr>
            </w:pPr>
            <w:r>
              <w:rPr>
                <w:rFonts w:ascii="宋体" w:hAnsi="宋体" w:hint="eastAsia"/>
                <w:bCs/>
                <w:kern w:val="0"/>
                <w:sz w:val="18"/>
                <w:szCs w:val="18"/>
              </w:rPr>
              <w:t>（</w:t>
            </w:r>
            <w:r>
              <w:rPr>
                <w:rFonts w:ascii="宋体" w:hAnsi="宋体" w:hint="eastAsia"/>
                <w:bCs/>
                <w:kern w:val="0"/>
                <w:sz w:val="18"/>
                <w:szCs w:val="18"/>
              </w:rPr>
              <w:t>相关</w:t>
            </w:r>
            <w:r>
              <w:rPr>
                <w:rFonts w:ascii="宋体" w:hAnsi="宋体"/>
                <w:bCs/>
                <w:kern w:val="0"/>
                <w:sz w:val="18"/>
                <w:szCs w:val="18"/>
              </w:rPr>
              <w:t>规范有要求时</w:t>
            </w:r>
            <w:r>
              <w:rPr>
                <w:rFonts w:ascii="宋体" w:hAnsi="宋体" w:hint="eastAsia"/>
                <w:bCs/>
                <w:kern w:val="0"/>
                <w:sz w:val="18"/>
                <w:szCs w:val="18"/>
              </w:rPr>
              <w:t>）</w:t>
            </w:r>
          </w:p>
        </w:tc>
        <w:tc>
          <w:tcPr>
            <w:tcW w:w="4960" w:type="dxa"/>
            <w:vAlign w:val="center"/>
          </w:tcPr>
          <w:p w14:paraId="5500F31B" w14:textId="77777777" w:rsidR="00F1583E" w:rsidRDefault="00AA010F">
            <w:pPr>
              <w:rPr>
                <w:rFonts w:ascii="宋体" w:hAnsi="宋体"/>
                <w:bCs/>
                <w:kern w:val="0"/>
                <w:sz w:val="18"/>
                <w:szCs w:val="18"/>
              </w:rPr>
            </w:pPr>
            <w:r>
              <w:rPr>
                <w:rFonts w:ascii="宋体" w:hAnsi="宋体" w:hint="eastAsia"/>
                <w:bCs/>
                <w:kern w:val="0"/>
                <w:sz w:val="18"/>
                <w:szCs w:val="18"/>
              </w:rPr>
              <w:t>要求</w:t>
            </w:r>
            <w:r>
              <w:rPr>
                <w:rFonts w:ascii="宋体" w:hAnsi="宋体"/>
                <w:bCs/>
                <w:kern w:val="0"/>
                <w:sz w:val="18"/>
                <w:szCs w:val="18"/>
              </w:rPr>
              <w:t>：</w:t>
            </w:r>
          </w:p>
        </w:tc>
      </w:tr>
      <w:tr w:rsidR="00F1583E" w14:paraId="0154B0B2" w14:textId="77777777" w:rsidTr="00B75B77">
        <w:trPr>
          <w:trHeight w:val="210"/>
          <w:jc w:val="center"/>
        </w:trPr>
        <w:tc>
          <w:tcPr>
            <w:tcW w:w="1856" w:type="dxa"/>
            <w:vMerge/>
            <w:vAlign w:val="center"/>
          </w:tcPr>
          <w:p w14:paraId="2FEB53CC" w14:textId="77777777" w:rsidR="00F1583E" w:rsidRDefault="00F1583E">
            <w:pPr>
              <w:jc w:val="left"/>
              <w:rPr>
                <w:rFonts w:ascii="宋体" w:hAnsi="宋体"/>
                <w:bCs/>
                <w:kern w:val="0"/>
                <w:sz w:val="18"/>
                <w:szCs w:val="18"/>
              </w:rPr>
            </w:pPr>
          </w:p>
        </w:tc>
        <w:tc>
          <w:tcPr>
            <w:tcW w:w="1970" w:type="dxa"/>
            <w:vMerge/>
            <w:vAlign w:val="center"/>
          </w:tcPr>
          <w:p w14:paraId="71FA8C21" w14:textId="77777777" w:rsidR="00F1583E" w:rsidRDefault="00F1583E">
            <w:pPr>
              <w:rPr>
                <w:rFonts w:ascii="宋体" w:hAnsi="宋体"/>
                <w:bCs/>
                <w:kern w:val="0"/>
                <w:sz w:val="18"/>
                <w:szCs w:val="18"/>
              </w:rPr>
            </w:pPr>
          </w:p>
        </w:tc>
        <w:tc>
          <w:tcPr>
            <w:tcW w:w="4960" w:type="dxa"/>
            <w:vAlign w:val="center"/>
          </w:tcPr>
          <w:p w14:paraId="33DEB1B8" w14:textId="042CDDF7" w:rsidR="00F1583E" w:rsidRDefault="00AA010F">
            <w:pPr>
              <w:rPr>
                <w:rFonts w:ascii="宋体" w:hAnsi="宋体"/>
                <w:bCs/>
                <w:kern w:val="0"/>
                <w:sz w:val="18"/>
                <w:szCs w:val="18"/>
              </w:rPr>
            </w:pPr>
            <w:r>
              <w:rPr>
                <w:rFonts w:ascii="宋体" w:hAnsi="宋体" w:hint="eastAsia"/>
                <w:bCs/>
                <w:kern w:val="0"/>
                <w:sz w:val="18"/>
                <w:szCs w:val="18"/>
              </w:rPr>
              <w:t>□</w:t>
            </w:r>
            <w:r w:rsidR="00B75B77">
              <w:rPr>
                <w:rFonts w:ascii="宋体" w:hAnsi="宋体" w:hint="eastAsia"/>
                <w:bCs/>
                <w:kern w:val="0"/>
                <w:sz w:val="18"/>
                <w:szCs w:val="18"/>
              </w:rPr>
              <w:t xml:space="preserve"> </w:t>
            </w:r>
            <w:r>
              <w:rPr>
                <w:rFonts w:ascii="宋体" w:hAnsi="宋体" w:hint="eastAsia"/>
                <w:bCs/>
                <w:kern w:val="0"/>
                <w:sz w:val="18"/>
                <w:szCs w:val="18"/>
              </w:rPr>
              <w:t>正常</w:t>
            </w:r>
            <w:r>
              <w:rPr>
                <w:rFonts w:ascii="宋体" w:hAnsi="宋体" w:hint="eastAsia"/>
                <w:bCs/>
                <w:kern w:val="0"/>
                <w:sz w:val="18"/>
                <w:szCs w:val="18"/>
              </w:rPr>
              <w:t xml:space="preserve"> </w:t>
            </w:r>
            <w:r w:rsidR="00104CA2" w:rsidRPr="00104CA2">
              <w:rPr>
                <w:rFonts w:ascii="宋体" w:hAnsi="宋体"/>
                <w:bCs/>
                <w:kern w:val="0"/>
                <w:sz w:val="16"/>
                <w:szCs w:val="16"/>
              </w:rPr>
              <w:t xml:space="preserve"> </w:t>
            </w:r>
            <w:r>
              <w:rPr>
                <w:rFonts w:ascii="宋体" w:hAnsi="宋体"/>
                <w:bCs/>
                <w:kern w:val="0"/>
                <w:sz w:val="18"/>
                <w:szCs w:val="18"/>
              </w:rPr>
              <w:t xml:space="preserve">  </w:t>
            </w:r>
            <w:r>
              <w:rPr>
                <w:rFonts w:ascii="宋体" w:hAnsi="宋体" w:hint="eastAsia"/>
                <w:bCs/>
                <w:kern w:val="0"/>
                <w:sz w:val="18"/>
                <w:szCs w:val="18"/>
              </w:rPr>
              <w:t>□</w:t>
            </w:r>
            <w:r w:rsidR="00B75B77">
              <w:rPr>
                <w:rFonts w:ascii="宋体" w:hAnsi="宋体" w:hint="eastAsia"/>
                <w:bCs/>
                <w:kern w:val="0"/>
                <w:sz w:val="18"/>
                <w:szCs w:val="18"/>
              </w:rPr>
              <w:t xml:space="preserve"> </w:t>
            </w:r>
            <w:r>
              <w:rPr>
                <w:rFonts w:ascii="宋体" w:hAnsi="宋体" w:hint="eastAsia"/>
                <w:bCs/>
                <w:kern w:val="0"/>
                <w:sz w:val="18"/>
                <w:szCs w:val="18"/>
              </w:rPr>
              <w:t>其他：</w:t>
            </w:r>
          </w:p>
        </w:tc>
      </w:tr>
      <w:tr w:rsidR="00F1583E" w14:paraId="415D0730" w14:textId="77777777" w:rsidTr="006F6478">
        <w:trPr>
          <w:trHeight w:val="1730"/>
          <w:jc w:val="center"/>
        </w:trPr>
        <w:tc>
          <w:tcPr>
            <w:tcW w:w="1856" w:type="dxa"/>
            <w:vAlign w:val="center"/>
          </w:tcPr>
          <w:p w14:paraId="290B4FC4" w14:textId="77777777" w:rsidR="00F1583E" w:rsidRDefault="00AA010F">
            <w:pPr>
              <w:jc w:val="left"/>
              <w:rPr>
                <w:rFonts w:ascii="宋体" w:hAnsi="宋体"/>
                <w:bCs/>
                <w:kern w:val="0"/>
                <w:sz w:val="18"/>
                <w:szCs w:val="18"/>
              </w:rPr>
            </w:pPr>
            <w:r>
              <w:rPr>
                <w:rFonts w:ascii="宋体" w:hAnsi="宋体" w:hint="eastAsia"/>
                <w:bCs/>
                <w:kern w:val="0"/>
                <w:sz w:val="18"/>
                <w:szCs w:val="18"/>
              </w:rPr>
              <w:t>4</w:t>
            </w:r>
            <w:r>
              <w:rPr>
                <w:rFonts w:ascii="宋体" w:hAnsi="宋体"/>
                <w:bCs/>
                <w:kern w:val="0"/>
                <w:sz w:val="18"/>
                <w:szCs w:val="18"/>
              </w:rPr>
              <w:t>、</w:t>
            </w:r>
            <w:r>
              <w:rPr>
                <w:rFonts w:ascii="宋体" w:hAnsi="宋体" w:hint="eastAsia"/>
                <w:bCs/>
                <w:kern w:val="0"/>
                <w:sz w:val="18"/>
                <w:szCs w:val="18"/>
              </w:rPr>
              <w:t>试验方法</w:t>
            </w:r>
          </w:p>
        </w:tc>
        <w:tc>
          <w:tcPr>
            <w:tcW w:w="6930" w:type="dxa"/>
            <w:gridSpan w:val="2"/>
            <w:vAlign w:val="center"/>
          </w:tcPr>
          <w:p w14:paraId="31FFE766" w14:textId="77777777" w:rsidR="00F1583E" w:rsidRDefault="00F1583E">
            <w:pPr>
              <w:rPr>
                <w:rFonts w:ascii="宋体" w:hAnsi="宋体"/>
                <w:bCs/>
                <w:kern w:val="0"/>
                <w:sz w:val="18"/>
                <w:szCs w:val="18"/>
              </w:rPr>
            </w:pPr>
          </w:p>
        </w:tc>
      </w:tr>
      <w:tr w:rsidR="00F1583E" w14:paraId="186BCEDD" w14:textId="77777777" w:rsidTr="006F6478">
        <w:trPr>
          <w:trHeight w:val="210"/>
          <w:jc w:val="center"/>
        </w:trPr>
        <w:tc>
          <w:tcPr>
            <w:tcW w:w="1856" w:type="dxa"/>
            <w:vMerge w:val="restart"/>
            <w:vAlign w:val="center"/>
          </w:tcPr>
          <w:p w14:paraId="28E99771" w14:textId="77777777" w:rsidR="00F1583E" w:rsidRDefault="00AA010F">
            <w:pPr>
              <w:jc w:val="left"/>
              <w:rPr>
                <w:rFonts w:ascii="宋体" w:hAnsi="宋体"/>
                <w:bCs/>
                <w:kern w:val="0"/>
                <w:sz w:val="18"/>
                <w:szCs w:val="18"/>
              </w:rPr>
            </w:pPr>
            <w:r>
              <w:rPr>
                <w:rFonts w:ascii="宋体" w:hAnsi="宋体" w:hint="eastAsia"/>
                <w:bCs/>
                <w:kern w:val="0"/>
                <w:sz w:val="18"/>
                <w:szCs w:val="18"/>
              </w:rPr>
              <w:t>5</w:t>
            </w:r>
            <w:r>
              <w:rPr>
                <w:rFonts w:ascii="宋体" w:hAnsi="宋体"/>
                <w:bCs/>
                <w:kern w:val="0"/>
                <w:sz w:val="18"/>
                <w:szCs w:val="18"/>
              </w:rPr>
              <w:t>、</w:t>
            </w:r>
            <w:r>
              <w:rPr>
                <w:rFonts w:ascii="宋体" w:hAnsi="宋体" w:hint="eastAsia"/>
                <w:bCs/>
                <w:kern w:val="0"/>
                <w:sz w:val="18"/>
                <w:szCs w:val="18"/>
              </w:rPr>
              <w:t>条件试验</w:t>
            </w:r>
            <w:r>
              <w:rPr>
                <w:rFonts w:ascii="宋体" w:hAnsi="宋体"/>
                <w:bCs/>
                <w:kern w:val="0"/>
                <w:sz w:val="18"/>
                <w:szCs w:val="18"/>
              </w:rPr>
              <w:t>检测</w:t>
            </w:r>
          </w:p>
        </w:tc>
        <w:tc>
          <w:tcPr>
            <w:tcW w:w="6930" w:type="dxa"/>
            <w:gridSpan w:val="2"/>
            <w:vAlign w:val="center"/>
          </w:tcPr>
          <w:p w14:paraId="24638180" w14:textId="171F0E45" w:rsidR="00F1583E" w:rsidRDefault="00AA010F">
            <w:pPr>
              <w:rPr>
                <w:rFonts w:ascii="宋体" w:hAnsi="宋体"/>
                <w:bCs/>
                <w:kern w:val="0"/>
                <w:sz w:val="18"/>
                <w:szCs w:val="18"/>
              </w:rPr>
            </w:pPr>
            <w:r>
              <w:rPr>
                <w:rFonts w:ascii="宋体" w:hAnsi="宋体" w:hint="eastAsia"/>
                <w:bCs/>
                <w:kern w:val="0"/>
                <w:sz w:val="18"/>
                <w:szCs w:val="18"/>
              </w:rPr>
              <w:t>规范是否</w:t>
            </w:r>
            <w:r>
              <w:rPr>
                <w:rFonts w:ascii="宋体" w:hAnsi="宋体"/>
                <w:bCs/>
                <w:kern w:val="0"/>
                <w:sz w:val="18"/>
                <w:szCs w:val="18"/>
              </w:rPr>
              <w:t>有要求</w:t>
            </w:r>
            <w:r>
              <w:rPr>
                <w:rFonts w:ascii="宋体" w:hAnsi="宋体" w:hint="eastAsia"/>
                <w:bCs/>
                <w:kern w:val="0"/>
                <w:sz w:val="18"/>
                <w:szCs w:val="18"/>
              </w:rPr>
              <w:t>：</w:t>
            </w:r>
            <w:r>
              <w:rPr>
                <w:rFonts w:ascii="宋体" w:hAnsi="宋体" w:hint="eastAsia"/>
                <w:bCs/>
                <w:kern w:val="0"/>
                <w:sz w:val="18"/>
                <w:szCs w:val="18"/>
              </w:rPr>
              <w:t xml:space="preserve"> </w:t>
            </w:r>
            <w:r>
              <w:rPr>
                <w:rFonts w:ascii="宋体" w:hAnsi="宋体"/>
                <w:bCs/>
                <w:kern w:val="0"/>
                <w:sz w:val="18"/>
                <w:szCs w:val="18"/>
              </w:rPr>
              <w:t xml:space="preserve">   </w:t>
            </w:r>
            <w:r>
              <w:rPr>
                <w:rFonts w:ascii="宋体" w:hAnsi="宋体" w:hint="eastAsia"/>
                <w:bCs/>
                <w:kern w:val="0"/>
                <w:sz w:val="18"/>
                <w:szCs w:val="18"/>
              </w:rPr>
              <w:t>□</w:t>
            </w:r>
            <w:r w:rsidR="00B75B77">
              <w:rPr>
                <w:rFonts w:ascii="宋体" w:hAnsi="宋体" w:hint="eastAsia"/>
                <w:bCs/>
                <w:kern w:val="0"/>
                <w:sz w:val="18"/>
                <w:szCs w:val="18"/>
              </w:rPr>
              <w:t xml:space="preserve"> </w:t>
            </w:r>
            <w:r>
              <w:rPr>
                <w:rFonts w:ascii="宋体" w:hAnsi="宋体"/>
                <w:bCs/>
                <w:kern w:val="0"/>
                <w:sz w:val="18"/>
                <w:szCs w:val="18"/>
              </w:rPr>
              <w:t>是</w:t>
            </w:r>
            <w:r>
              <w:rPr>
                <w:rFonts w:ascii="宋体" w:hAnsi="宋体" w:hint="eastAsia"/>
                <w:bCs/>
                <w:kern w:val="0"/>
                <w:sz w:val="18"/>
                <w:szCs w:val="18"/>
              </w:rPr>
              <w:t xml:space="preserve"> </w:t>
            </w:r>
            <w:r>
              <w:rPr>
                <w:rFonts w:ascii="宋体" w:hAnsi="宋体"/>
                <w:bCs/>
                <w:kern w:val="0"/>
                <w:sz w:val="18"/>
                <w:szCs w:val="18"/>
              </w:rPr>
              <w:t xml:space="preserve">       </w:t>
            </w:r>
            <w:r>
              <w:rPr>
                <w:rFonts w:ascii="宋体" w:hAnsi="宋体" w:hint="eastAsia"/>
                <w:bCs/>
                <w:kern w:val="0"/>
                <w:sz w:val="18"/>
                <w:szCs w:val="18"/>
              </w:rPr>
              <w:t>□</w:t>
            </w:r>
            <w:r w:rsidR="00B75B77">
              <w:rPr>
                <w:rFonts w:ascii="宋体" w:hAnsi="宋体" w:hint="eastAsia"/>
                <w:bCs/>
                <w:kern w:val="0"/>
                <w:sz w:val="18"/>
                <w:szCs w:val="18"/>
              </w:rPr>
              <w:t xml:space="preserve"> </w:t>
            </w:r>
            <w:r>
              <w:rPr>
                <w:rFonts w:ascii="宋体" w:hAnsi="宋体"/>
                <w:bCs/>
                <w:kern w:val="0"/>
                <w:sz w:val="18"/>
                <w:szCs w:val="18"/>
              </w:rPr>
              <w:t>否</w:t>
            </w:r>
          </w:p>
        </w:tc>
      </w:tr>
      <w:tr w:rsidR="00F1583E" w14:paraId="79E13F9B" w14:textId="77777777" w:rsidTr="006F6478">
        <w:trPr>
          <w:trHeight w:val="210"/>
          <w:jc w:val="center"/>
        </w:trPr>
        <w:tc>
          <w:tcPr>
            <w:tcW w:w="1856" w:type="dxa"/>
            <w:vMerge/>
            <w:vAlign w:val="center"/>
          </w:tcPr>
          <w:p w14:paraId="7AEBB312" w14:textId="77777777" w:rsidR="00F1583E" w:rsidRDefault="00F1583E">
            <w:pPr>
              <w:jc w:val="left"/>
              <w:rPr>
                <w:rFonts w:ascii="宋体" w:hAnsi="宋体"/>
                <w:bCs/>
                <w:kern w:val="0"/>
                <w:sz w:val="18"/>
                <w:szCs w:val="18"/>
              </w:rPr>
            </w:pPr>
          </w:p>
        </w:tc>
        <w:tc>
          <w:tcPr>
            <w:tcW w:w="6930" w:type="dxa"/>
            <w:gridSpan w:val="2"/>
            <w:vAlign w:val="center"/>
          </w:tcPr>
          <w:p w14:paraId="3F41C1FC" w14:textId="77777777" w:rsidR="00F1583E" w:rsidRDefault="00AA010F">
            <w:pPr>
              <w:rPr>
                <w:rFonts w:ascii="宋体" w:hAnsi="宋体"/>
                <w:bCs/>
                <w:kern w:val="0"/>
                <w:sz w:val="18"/>
                <w:szCs w:val="18"/>
              </w:rPr>
            </w:pPr>
            <w:r>
              <w:rPr>
                <w:rFonts w:ascii="宋体" w:hAnsi="宋体" w:hint="eastAsia"/>
                <w:bCs/>
                <w:kern w:val="0"/>
                <w:sz w:val="18"/>
                <w:szCs w:val="18"/>
              </w:rPr>
              <w:t>规范</w:t>
            </w:r>
            <w:r>
              <w:rPr>
                <w:rFonts w:ascii="宋体" w:hAnsi="宋体"/>
                <w:bCs/>
                <w:kern w:val="0"/>
                <w:sz w:val="18"/>
                <w:szCs w:val="18"/>
              </w:rPr>
              <w:t>要求</w:t>
            </w:r>
          </w:p>
          <w:p w14:paraId="58BBB18B" w14:textId="77777777" w:rsidR="00F1583E" w:rsidRDefault="00AA010F">
            <w:pPr>
              <w:rPr>
                <w:rFonts w:ascii="宋体" w:hAnsi="宋体"/>
                <w:bCs/>
                <w:kern w:val="0"/>
                <w:sz w:val="18"/>
                <w:szCs w:val="18"/>
              </w:rPr>
            </w:pPr>
            <w:r>
              <w:rPr>
                <w:rFonts w:ascii="宋体" w:hAnsi="宋体" w:hint="eastAsia"/>
                <w:bCs/>
                <w:kern w:val="0"/>
                <w:sz w:val="18"/>
                <w:szCs w:val="18"/>
              </w:rPr>
              <w:t>检测</w:t>
            </w:r>
            <w:r>
              <w:rPr>
                <w:rFonts w:ascii="宋体" w:hAnsi="宋体"/>
                <w:bCs/>
                <w:kern w:val="0"/>
                <w:sz w:val="18"/>
                <w:szCs w:val="18"/>
              </w:rPr>
              <w:t>内容：</w:t>
            </w:r>
          </w:p>
          <w:p w14:paraId="339708E6" w14:textId="77777777" w:rsidR="00F1583E" w:rsidRDefault="00AA010F">
            <w:pPr>
              <w:rPr>
                <w:rFonts w:ascii="宋体" w:hAnsi="宋体"/>
                <w:bCs/>
                <w:kern w:val="0"/>
                <w:sz w:val="18"/>
                <w:szCs w:val="18"/>
              </w:rPr>
            </w:pPr>
            <w:r>
              <w:rPr>
                <w:rFonts w:ascii="宋体" w:hAnsi="宋体" w:hint="eastAsia"/>
                <w:bCs/>
                <w:kern w:val="0"/>
                <w:sz w:val="18"/>
                <w:szCs w:val="18"/>
              </w:rPr>
              <w:t>时间</w:t>
            </w:r>
            <w:r>
              <w:rPr>
                <w:rFonts w:ascii="宋体" w:hAnsi="宋体"/>
                <w:bCs/>
                <w:kern w:val="0"/>
                <w:sz w:val="18"/>
                <w:szCs w:val="18"/>
              </w:rPr>
              <w:t>间隔：</w:t>
            </w:r>
          </w:p>
          <w:p w14:paraId="443D2C82" w14:textId="6C5C2E94" w:rsidR="00F1583E" w:rsidRDefault="00AA010F">
            <w:pPr>
              <w:rPr>
                <w:rFonts w:ascii="宋体" w:hAnsi="宋体"/>
                <w:bCs/>
                <w:kern w:val="0"/>
                <w:sz w:val="18"/>
                <w:szCs w:val="18"/>
              </w:rPr>
            </w:pPr>
            <w:r>
              <w:rPr>
                <w:rFonts w:ascii="宋体" w:hAnsi="宋体" w:hint="eastAsia"/>
                <w:bCs/>
                <w:kern w:val="0"/>
                <w:sz w:val="18"/>
                <w:szCs w:val="18"/>
              </w:rPr>
              <w:t>是否</w:t>
            </w:r>
            <w:r>
              <w:rPr>
                <w:rFonts w:ascii="宋体" w:hAnsi="宋体"/>
                <w:bCs/>
                <w:kern w:val="0"/>
                <w:sz w:val="18"/>
                <w:szCs w:val="18"/>
              </w:rPr>
              <w:t>满足要求：</w:t>
            </w:r>
            <w:r>
              <w:rPr>
                <w:rFonts w:ascii="宋体" w:hAnsi="宋体" w:hint="eastAsia"/>
                <w:bCs/>
                <w:kern w:val="0"/>
                <w:sz w:val="18"/>
                <w:szCs w:val="18"/>
              </w:rPr>
              <w:t xml:space="preserve"> </w:t>
            </w:r>
            <w:r>
              <w:rPr>
                <w:rFonts w:ascii="宋体" w:hAnsi="宋体"/>
                <w:bCs/>
                <w:kern w:val="0"/>
                <w:sz w:val="18"/>
                <w:szCs w:val="18"/>
              </w:rPr>
              <w:t xml:space="preserve">     </w:t>
            </w:r>
            <w:r>
              <w:rPr>
                <w:rFonts w:ascii="宋体" w:hAnsi="宋体" w:hint="eastAsia"/>
                <w:bCs/>
                <w:kern w:val="0"/>
                <w:sz w:val="18"/>
                <w:szCs w:val="18"/>
              </w:rPr>
              <w:t>□</w:t>
            </w:r>
            <w:r w:rsidR="00B75B77">
              <w:rPr>
                <w:rFonts w:ascii="宋体" w:hAnsi="宋体" w:hint="eastAsia"/>
                <w:bCs/>
                <w:kern w:val="0"/>
                <w:sz w:val="18"/>
                <w:szCs w:val="18"/>
              </w:rPr>
              <w:t xml:space="preserve"> </w:t>
            </w:r>
            <w:r>
              <w:rPr>
                <w:rFonts w:ascii="宋体" w:hAnsi="宋体" w:hint="eastAsia"/>
                <w:bCs/>
                <w:kern w:val="0"/>
                <w:sz w:val="18"/>
                <w:szCs w:val="18"/>
              </w:rPr>
              <w:t>是</w:t>
            </w:r>
            <w:r>
              <w:rPr>
                <w:rFonts w:ascii="宋体" w:hAnsi="宋体" w:hint="eastAsia"/>
                <w:bCs/>
                <w:kern w:val="0"/>
                <w:sz w:val="18"/>
                <w:szCs w:val="18"/>
              </w:rPr>
              <w:t xml:space="preserve"> </w:t>
            </w:r>
            <w:r>
              <w:rPr>
                <w:rFonts w:ascii="宋体" w:hAnsi="宋体"/>
                <w:bCs/>
                <w:kern w:val="0"/>
                <w:sz w:val="18"/>
                <w:szCs w:val="18"/>
              </w:rPr>
              <w:t xml:space="preserve">       </w:t>
            </w:r>
            <w:r>
              <w:rPr>
                <w:rFonts w:ascii="宋体" w:hAnsi="宋体" w:hint="eastAsia"/>
                <w:bCs/>
                <w:kern w:val="0"/>
                <w:sz w:val="18"/>
                <w:szCs w:val="18"/>
              </w:rPr>
              <w:t>□</w:t>
            </w:r>
            <w:r w:rsidR="00B75B77">
              <w:rPr>
                <w:rFonts w:ascii="宋体" w:hAnsi="宋体" w:hint="eastAsia"/>
                <w:bCs/>
                <w:kern w:val="0"/>
                <w:sz w:val="18"/>
                <w:szCs w:val="18"/>
              </w:rPr>
              <w:t xml:space="preserve"> </w:t>
            </w:r>
            <w:r>
              <w:rPr>
                <w:rFonts w:ascii="宋体" w:hAnsi="宋体"/>
                <w:bCs/>
                <w:kern w:val="0"/>
                <w:sz w:val="18"/>
                <w:szCs w:val="18"/>
              </w:rPr>
              <w:t>否</w:t>
            </w:r>
          </w:p>
        </w:tc>
      </w:tr>
      <w:tr w:rsidR="00F1583E" w14:paraId="7167B97D" w14:textId="77777777" w:rsidTr="006F6478">
        <w:trPr>
          <w:trHeight w:val="210"/>
          <w:jc w:val="center"/>
        </w:trPr>
        <w:tc>
          <w:tcPr>
            <w:tcW w:w="1856" w:type="dxa"/>
            <w:vAlign w:val="center"/>
          </w:tcPr>
          <w:p w14:paraId="515208FB" w14:textId="77777777" w:rsidR="00F1583E" w:rsidRDefault="00AA010F">
            <w:pPr>
              <w:jc w:val="left"/>
              <w:rPr>
                <w:rFonts w:ascii="宋体" w:hAnsi="宋体"/>
                <w:bCs/>
                <w:kern w:val="0"/>
                <w:sz w:val="18"/>
                <w:szCs w:val="18"/>
              </w:rPr>
            </w:pPr>
            <w:r>
              <w:rPr>
                <w:rFonts w:ascii="宋体" w:hAnsi="宋体" w:hint="eastAsia"/>
                <w:bCs/>
                <w:kern w:val="0"/>
                <w:sz w:val="18"/>
                <w:szCs w:val="18"/>
              </w:rPr>
              <w:t>6</w:t>
            </w:r>
            <w:r>
              <w:rPr>
                <w:rFonts w:ascii="宋体" w:hAnsi="宋体" w:hint="eastAsia"/>
                <w:bCs/>
                <w:kern w:val="0"/>
                <w:sz w:val="18"/>
                <w:szCs w:val="18"/>
              </w:rPr>
              <w:t>、</w:t>
            </w:r>
            <w:r>
              <w:rPr>
                <w:rFonts w:ascii="宋体" w:hAnsi="宋体" w:hint="eastAsia"/>
                <w:bCs/>
                <w:kern w:val="0"/>
                <w:sz w:val="18"/>
                <w:szCs w:val="18"/>
              </w:rPr>
              <w:t>恢复</w:t>
            </w:r>
          </w:p>
        </w:tc>
        <w:tc>
          <w:tcPr>
            <w:tcW w:w="6930" w:type="dxa"/>
            <w:gridSpan w:val="2"/>
            <w:vAlign w:val="center"/>
          </w:tcPr>
          <w:p w14:paraId="532F5FC5" w14:textId="7ABF2554" w:rsidR="00F1583E" w:rsidRDefault="00AA010F">
            <w:pPr>
              <w:rPr>
                <w:rFonts w:ascii="宋体" w:hAnsi="宋体"/>
                <w:bCs/>
                <w:kern w:val="0"/>
                <w:sz w:val="18"/>
                <w:szCs w:val="18"/>
              </w:rPr>
            </w:pPr>
            <w:r>
              <w:rPr>
                <w:rFonts w:ascii="宋体" w:hAnsi="宋体" w:hint="eastAsia"/>
                <w:bCs/>
                <w:kern w:val="0"/>
                <w:sz w:val="18"/>
                <w:szCs w:val="18"/>
              </w:rPr>
              <w:t>试</w:t>
            </w:r>
            <w:r>
              <w:rPr>
                <w:rFonts w:ascii="宋体" w:hAnsi="宋体" w:hint="eastAsia"/>
                <w:bCs/>
                <w:kern w:val="0"/>
                <w:sz w:val="18"/>
                <w:szCs w:val="18"/>
              </w:rPr>
              <w:t>验样品在标准环境条件下进行恢复，恢复时间应足够使温度达到稳定，至少</w:t>
            </w:r>
            <w:r>
              <w:rPr>
                <w:rFonts w:ascii="宋体" w:hAnsi="宋体"/>
                <w:bCs/>
                <w:kern w:val="0"/>
                <w:sz w:val="18"/>
                <w:szCs w:val="18"/>
                <w:u w:val="single"/>
              </w:rPr>
              <w:t xml:space="preserve"> </w:t>
            </w:r>
            <w:r w:rsidR="00104CA2">
              <w:rPr>
                <w:rFonts w:ascii="宋体" w:hAnsi="宋体"/>
                <w:bCs/>
                <w:kern w:val="0"/>
                <w:sz w:val="18"/>
                <w:szCs w:val="18"/>
                <w:u w:val="single"/>
              </w:rPr>
              <w:t xml:space="preserve"> </w:t>
            </w:r>
            <w:r>
              <w:rPr>
                <w:rFonts w:ascii="宋体" w:hAnsi="宋体"/>
                <w:bCs/>
                <w:kern w:val="0"/>
                <w:sz w:val="18"/>
                <w:szCs w:val="18"/>
                <w:u w:val="single"/>
              </w:rPr>
              <w:t xml:space="preserve"> </w:t>
            </w:r>
            <w:r>
              <w:rPr>
                <w:rFonts w:ascii="宋体" w:hAnsi="宋体"/>
                <w:bCs/>
                <w:kern w:val="0"/>
                <w:sz w:val="18"/>
                <w:szCs w:val="18"/>
              </w:rPr>
              <w:t>h</w:t>
            </w:r>
            <w:r>
              <w:rPr>
                <w:rFonts w:ascii="宋体" w:hAnsi="宋体" w:hint="eastAsia"/>
                <w:bCs/>
                <w:kern w:val="0"/>
                <w:sz w:val="18"/>
                <w:szCs w:val="18"/>
              </w:rPr>
              <w:t>。</w:t>
            </w:r>
          </w:p>
          <w:p w14:paraId="5B79F98F" w14:textId="5CF9748F" w:rsidR="00F1583E" w:rsidRPr="00B75B77" w:rsidRDefault="00B75B77" w:rsidP="00B75B77">
            <w:pPr>
              <w:rPr>
                <w:rFonts w:ascii="宋体" w:hAnsi="宋体"/>
                <w:bCs/>
                <w:kern w:val="0"/>
                <w:sz w:val="18"/>
                <w:szCs w:val="18"/>
              </w:rPr>
            </w:pPr>
            <w:r>
              <w:rPr>
                <w:rFonts w:ascii="宋体" w:hAnsi="宋体" w:hint="eastAsia"/>
                <w:bCs/>
                <w:kern w:val="0"/>
                <w:sz w:val="18"/>
                <w:szCs w:val="18"/>
              </w:rPr>
              <w:t>□</w:t>
            </w:r>
            <w:r>
              <w:rPr>
                <w:rFonts w:ascii="宋体" w:hAnsi="宋体" w:hint="eastAsia"/>
                <w:bCs/>
                <w:kern w:val="0"/>
                <w:sz w:val="18"/>
                <w:szCs w:val="18"/>
              </w:rPr>
              <w:t xml:space="preserve"> </w:t>
            </w:r>
            <w:r w:rsidR="00AA010F" w:rsidRPr="00B75B77">
              <w:rPr>
                <w:rFonts w:ascii="宋体" w:hAnsi="宋体" w:hint="eastAsia"/>
                <w:bCs/>
                <w:kern w:val="0"/>
                <w:sz w:val="18"/>
                <w:szCs w:val="18"/>
              </w:rPr>
              <w:t>相关</w:t>
            </w:r>
            <w:r w:rsidR="00AA010F" w:rsidRPr="00B75B77">
              <w:rPr>
                <w:rFonts w:ascii="宋体" w:hAnsi="宋体"/>
                <w:bCs/>
                <w:kern w:val="0"/>
                <w:sz w:val="18"/>
                <w:szCs w:val="18"/>
              </w:rPr>
              <w:t>规范其他要求：</w:t>
            </w:r>
          </w:p>
        </w:tc>
      </w:tr>
      <w:tr w:rsidR="00F1583E" w14:paraId="1A228529" w14:textId="77777777" w:rsidTr="00B75B77">
        <w:trPr>
          <w:trHeight w:val="210"/>
          <w:jc w:val="center"/>
        </w:trPr>
        <w:tc>
          <w:tcPr>
            <w:tcW w:w="1856" w:type="dxa"/>
            <w:vMerge w:val="restart"/>
            <w:vAlign w:val="center"/>
          </w:tcPr>
          <w:p w14:paraId="3343E8BF" w14:textId="77777777" w:rsidR="00F1583E" w:rsidRDefault="00AA010F">
            <w:pPr>
              <w:jc w:val="left"/>
              <w:rPr>
                <w:rFonts w:ascii="宋体" w:hAnsi="宋体"/>
                <w:bCs/>
                <w:kern w:val="0"/>
                <w:sz w:val="18"/>
                <w:szCs w:val="18"/>
              </w:rPr>
            </w:pPr>
            <w:r>
              <w:rPr>
                <w:rFonts w:ascii="宋体" w:hAnsi="宋体" w:hint="eastAsia"/>
                <w:bCs/>
                <w:kern w:val="0"/>
                <w:sz w:val="18"/>
                <w:szCs w:val="18"/>
              </w:rPr>
              <w:t>7</w:t>
            </w:r>
            <w:r>
              <w:rPr>
                <w:rFonts w:ascii="宋体" w:hAnsi="宋体"/>
                <w:bCs/>
                <w:kern w:val="0"/>
                <w:sz w:val="18"/>
                <w:szCs w:val="18"/>
              </w:rPr>
              <w:t>、最后</w:t>
            </w:r>
            <w:r>
              <w:rPr>
                <w:rFonts w:ascii="宋体" w:hAnsi="宋体" w:hint="eastAsia"/>
                <w:bCs/>
                <w:kern w:val="0"/>
                <w:sz w:val="18"/>
                <w:szCs w:val="18"/>
              </w:rPr>
              <w:t>检测</w:t>
            </w:r>
          </w:p>
        </w:tc>
        <w:tc>
          <w:tcPr>
            <w:tcW w:w="1970" w:type="dxa"/>
            <w:vAlign w:val="center"/>
          </w:tcPr>
          <w:p w14:paraId="4F44B66F" w14:textId="51A1F57E" w:rsidR="00F1583E" w:rsidRDefault="00AA010F">
            <w:pPr>
              <w:rPr>
                <w:rFonts w:ascii="宋体" w:hAnsi="宋体"/>
                <w:bCs/>
                <w:kern w:val="0"/>
                <w:sz w:val="18"/>
                <w:szCs w:val="18"/>
              </w:rPr>
            </w:pPr>
            <w:r>
              <w:rPr>
                <w:rFonts w:ascii="宋体" w:hAnsi="宋体" w:hint="eastAsia"/>
                <w:bCs/>
                <w:kern w:val="0"/>
                <w:sz w:val="18"/>
                <w:szCs w:val="18"/>
              </w:rPr>
              <w:t>□</w:t>
            </w:r>
            <w:r w:rsidR="00B75B77">
              <w:rPr>
                <w:rFonts w:ascii="宋体" w:hAnsi="宋体" w:hint="eastAsia"/>
                <w:bCs/>
                <w:kern w:val="0"/>
                <w:sz w:val="18"/>
                <w:szCs w:val="18"/>
              </w:rPr>
              <w:t xml:space="preserve"> </w:t>
            </w:r>
            <w:r>
              <w:rPr>
                <w:rFonts w:ascii="宋体" w:hAnsi="宋体" w:hint="eastAsia"/>
                <w:bCs/>
                <w:kern w:val="0"/>
                <w:sz w:val="18"/>
                <w:szCs w:val="18"/>
              </w:rPr>
              <w:t>目视检查</w:t>
            </w:r>
          </w:p>
        </w:tc>
        <w:tc>
          <w:tcPr>
            <w:tcW w:w="4960" w:type="dxa"/>
            <w:vAlign w:val="center"/>
          </w:tcPr>
          <w:p w14:paraId="1A17B25E" w14:textId="59873158" w:rsidR="00F1583E" w:rsidRDefault="00AA010F">
            <w:pPr>
              <w:rPr>
                <w:rFonts w:ascii="宋体" w:hAnsi="宋体"/>
                <w:bCs/>
                <w:kern w:val="0"/>
                <w:sz w:val="18"/>
                <w:szCs w:val="18"/>
              </w:rPr>
            </w:pPr>
            <w:r>
              <w:rPr>
                <w:rFonts w:ascii="宋体" w:hAnsi="宋体" w:hint="eastAsia"/>
                <w:bCs/>
                <w:kern w:val="0"/>
                <w:sz w:val="18"/>
                <w:szCs w:val="18"/>
              </w:rPr>
              <w:t>□</w:t>
            </w:r>
            <w:r w:rsidR="00B75B77">
              <w:rPr>
                <w:rFonts w:ascii="宋体" w:hAnsi="宋体" w:hint="eastAsia"/>
                <w:bCs/>
                <w:kern w:val="0"/>
                <w:sz w:val="18"/>
                <w:szCs w:val="18"/>
              </w:rPr>
              <w:t xml:space="preserve"> </w:t>
            </w:r>
            <w:r>
              <w:rPr>
                <w:rFonts w:ascii="宋体" w:hAnsi="宋体" w:hint="eastAsia"/>
                <w:bCs/>
                <w:kern w:val="0"/>
                <w:sz w:val="18"/>
                <w:szCs w:val="18"/>
              </w:rPr>
              <w:t>正常</w:t>
            </w:r>
            <w:r>
              <w:rPr>
                <w:rFonts w:ascii="宋体" w:hAnsi="宋体" w:hint="eastAsia"/>
                <w:bCs/>
                <w:kern w:val="0"/>
                <w:sz w:val="18"/>
                <w:szCs w:val="18"/>
              </w:rPr>
              <w:t xml:space="preserve"> </w:t>
            </w:r>
            <w:r>
              <w:rPr>
                <w:rFonts w:ascii="宋体" w:hAnsi="宋体"/>
                <w:bCs/>
                <w:kern w:val="0"/>
                <w:sz w:val="18"/>
                <w:szCs w:val="18"/>
              </w:rPr>
              <w:t xml:space="preserve">   </w:t>
            </w:r>
            <w:r>
              <w:rPr>
                <w:rFonts w:ascii="宋体" w:hAnsi="宋体" w:hint="eastAsia"/>
                <w:bCs/>
                <w:kern w:val="0"/>
                <w:sz w:val="18"/>
                <w:szCs w:val="18"/>
              </w:rPr>
              <w:t>□</w:t>
            </w:r>
            <w:r w:rsidR="00B75B77">
              <w:rPr>
                <w:rFonts w:ascii="宋体" w:hAnsi="宋体" w:hint="eastAsia"/>
                <w:bCs/>
                <w:kern w:val="0"/>
                <w:sz w:val="18"/>
                <w:szCs w:val="18"/>
              </w:rPr>
              <w:t xml:space="preserve"> </w:t>
            </w:r>
            <w:r>
              <w:rPr>
                <w:rFonts w:ascii="宋体" w:hAnsi="宋体" w:hint="eastAsia"/>
                <w:bCs/>
                <w:kern w:val="0"/>
                <w:sz w:val="18"/>
                <w:szCs w:val="18"/>
              </w:rPr>
              <w:t>其他：</w:t>
            </w:r>
          </w:p>
        </w:tc>
      </w:tr>
      <w:tr w:rsidR="00F1583E" w14:paraId="406967FA" w14:textId="77777777" w:rsidTr="00B75B77">
        <w:trPr>
          <w:trHeight w:val="210"/>
          <w:jc w:val="center"/>
        </w:trPr>
        <w:tc>
          <w:tcPr>
            <w:tcW w:w="1856" w:type="dxa"/>
            <w:vMerge/>
            <w:vAlign w:val="center"/>
          </w:tcPr>
          <w:p w14:paraId="395B3489" w14:textId="77777777" w:rsidR="00F1583E" w:rsidRDefault="00F1583E">
            <w:pPr>
              <w:jc w:val="left"/>
              <w:rPr>
                <w:rFonts w:ascii="宋体" w:hAnsi="宋体"/>
                <w:bCs/>
                <w:kern w:val="0"/>
                <w:sz w:val="18"/>
                <w:szCs w:val="18"/>
              </w:rPr>
            </w:pPr>
          </w:p>
        </w:tc>
        <w:tc>
          <w:tcPr>
            <w:tcW w:w="1970" w:type="dxa"/>
            <w:vMerge w:val="restart"/>
            <w:vAlign w:val="center"/>
          </w:tcPr>
          <w:p w14:paraId="7AFB3FE9" w14:textId="7DD3E611" w:rsidR="00F1583E" w:rsidRPr="00B75B77" w:rsidRDefault="00B75B77" w:rsidP="00B75B77">
            <w:pPr>
              <w:rPr>
                <w:rFonts w:ascii="宋体" w:hAnsi="宋体"/>
                <w:bCs/>
                <w:kern w:val="0"/>
                <w:sz w:val="18"/>
                <w:szCs w:val="18"/>
              </w:rPr>
            </w:pPr>
            <w:r>
              <w:rPr>
                <w:rFonts w:ascii="宋体" w:hAnsi="宋体" w:hint="eastAsia"/>
                <w:bCs/>
                <w:kern w:val="0"/>
                <w:sz w:val="18"/>
                <w:szCs w:val="18"/>
              </w:rPr>
              <w:t>□</w:t>
            </w:r>
            <w:r>
              <w:rPr>
                <w:rFonts w:ascii="宋体" w:hAnsi="宋体" w:hint="eastAsia"/>
                <w:bCs/>
                <w:kern w:val="0"/>
                <w:sz w:val="18"/>
                <w:szCs w:val="18"/>
              </w:rPr>
              <w:t xml:space="preserve"> </w:t>
            </w:r>
            <w:r w:rsidR="00AA010F" w:rsidRPr="00B75B77">
              <w:rPr>
                <w:rFonts w:ascii="宋体" w:hAnsi="宋体" w:hint="eastAsia"/>
                <w:bCs/>
                <w:kern w:val="0"/>
                <w:sz w:val="18"/>
                <w:szCs w:val="18"/>
              </w:rPr>
              <w:t>功能性能检测</w:t>
            </w:r>
          </w:p>
          <w:p w14:paraId="13CFCD2D" w14:textId="77777777" w:rsidR="00F1583E" w:rsidRDefault="00AA010F">
            <w:pPr>
              <w:rPr>
                <w:rFonts w:ascii="宋体" w:hAnsi="宋体"/>
                <w:bCs/>
                <w:kern w:val="0"/>
                <w:sz w:val="18"/>
                <w:szCs w:val="18"/>
              </w:rPr>
            </w:pPr>
            <w:r>
              <w:rPr>
                <w:rFonts w:ascii="宋体" w:hAnsi="宋体" w:hint="eastAsia"/>
                <w:bCs/>
                <w:kern w:val="0"/>
                <w:sz w:val="18"/>
                <w:szCs w:val="18"/>
              </w:rPr>
              <w:t>（</w:t>
            </w:r>
            <w:r>
              <w:rPr>
                <w:rFonts w:ascii="宋体" w:hAnsi="宋体" w:hint="eastAsia"/>
                <w:bCs/>
                <w:kern w:val="0"/>
                <w:sz w:val="18"/>
                <w:szCs w:val="18"/>
              </w:rPr>
              <w:t>相关</w:t>
            </w:r>
            <w:r>
              <w:rPr>
                <w:rFonts w:ascii="宋体" w:hAnsi="宋体"/>
                <w:bCs/>
                <w:kern w:val="0"/>
                <w:sz w:val="18"/>
                <w:szCs w:val="18"/>
              </w:rPr>
              <w:t>规范有要求时</w:t>
            </w:r>
            <w:r>
              <w:rPr>
                <w:rFonts w:ascii="宋体" w:hAnsi="宋体" w:hint="eastAsia"/>
                <w:bCs/>
                <w:kern w:val="0"/>
                <w:sz w:val="18"/>
                <w:szCs w:val="18"/>
              </w:rPr>
              <w:t>）</w:t>
            </w:r>
          </w:p>
        </w:tc>
        <w:tc>
          <w:tcPr>
            <w:tcW w:w="4960" w:type="dxa"/>
            <w:vAlign w:val="center"/>
          </w:tcPr>
          <w:p w14:paraId="25FEF0D2" w14:textId="77777777" w:rsidR="00F1583E" w:rsidRDefault="00AA010F">
            <w:pPr>
              <w:rPr>
                <w:rFonts w:ascii="宋体" w:hAnsi="宋体"/>
                <w:bCs/>
                <w:kern w:val="0"/>
                <w:sz w:val="18"/>
                <w:szCs w:val="18"/>
              </w:rPr>
            </w:pPr>
            <w:r>
              <w:rPr>
                <w:rFonts w:ascii="宋体" w:hAnsi="宋体" w:hint="eastAsia"/>
                <w:bCs/>
                <w:kern w:val="0"/>
                <w:sz w:val="18"/>
                <w:szCs w:val="18"/>
              </w:rPr>
              <w:t>要求</w:t>
            </w:r>
            <w:r>
              <w:rPr>
                <w:rFonts w:ascii="宋体" w:hAnsi="宋体"/>
                <w:bCs/>
                <w:kern w:val="0"/>
                <w:sz w:val="18"/>
                <w:szCs w:val="18"/>
              </w:rPr>
              <w:t>：</w:t>
            </w:r>
          </w:p>
        </w:tc>
      </w:tr>
      <w:tr w:rsidR="00F1583E" w14:paraId="0D2D36DD" w14:textId="77777777" w:rsidTr="00B75B77">
        <w:trPr>
          <w:trHeight w:val="210"/>
          <w:jc w:val="center"/>
        </w:trPr>
        <w:tc>
          <w:tcPr>
            <w:tcW w:w="1856" w:type="dxa"/>
            <w:vMerge/>
            <w:vAlign w:val="center"/>
          </w:tcPr>
          <w:p w14:paraId="26C6CACC" w14:textId="77777777" w:rsidR="00F1583E" w:rsidRDefault="00F1583E">
            <w:pPr>
              <w:jc w:val="left"/>
              <w:rPr>
                <w:rFonts w:ascii="宋体" w:hAnsi="宋体"/>
                <w:bCs/>
                <w:kern w:val="0"/>
                <w:sz w:val="18"/>
                <w:szCs w:val="18"/>
              </w:rPr>
            </w:pPr>
          </w:p>
        </w:tc>
        <w:tc>
          <w:tcPr>
            <w:tcW w:w="1970" w:type="dxa"/>
            <w:vMerge/>
            <w:vAlign w:val="center"/>
          </w:tcPr>
          <w:p w14:paraId="335EB9F2" w14:textId="77777777" w:rsidR="00F1583E" w:rsidRDefault="00F1583E">
            <w:pPr>
              <w:rPr>
                <w:rFonts w:ascii="宋体" w:hAnsi="宋体"/>
                <w:bCs/>
                <w:kern w:val="0"/>
                <w:sz w:val="18"/>
                <w:szCs w:val="18"/>
              </w:rPr>
            </w:pPr>
          </w:p>
        </w:tc>
        <w:tc>
          <w:tcPr>
            <w:tcW w:w="4960" w:type="dxa"/>
            <w:vAlign w:val="center"/>
          </w:tcPr>
          <w:p w14:paraId="5410377A" w14:textId="1D63065C" w:rsidR="00F1583E" w:rsidRPr="00B75B77" w:rsidRDefault="00B75B77" w:rsidP="00B75B77">
            <w:pPr>
              <w:rPr>
                <w:rFonts w:ascii="宋体" w:hAnsi="宋体"/>
                <w:bCs/>
                <w:kern w:val="0"/>
                <w:sz w:val="18"/>
                <w:szCs w:val="18"/>
              </w:rPr>
            </w:pPr>
            <w:r>
              <w:rPr>
                <w:rFonts w:ascii="宋体" w:hAnsi="宋体" w:hint="eastAsia"/>
                <w:bCs/>
                <w:kern w:val="0"/>
                <w:sz w:val="18"/>
                <w:szCs w:val="18"/>
              </w:rPr>
              <w:t>□ 正</w:t>
            </w:r>
            <w:r w:rsidR="00AA010F" w:rsidRPr="00B75B77">
              <w:rPr>
                <w:rFonts w:ascii="宋体" w:hAnsi="宋体" w:hint="eastAsia"/>
                <w:bCs/>
                <w:kern w:val="0"/>
                <w:sz w:val="18"/>
                <w:szCs w:val="18"/>
              </w:rPr>
              <w:t>常</w:t>
            </w:r>
            <w:r w:rsidR="00AA010F" w:rsidRPr="00B75B77">
              <w:rPr>
                <w:rFonts w:ascii="宋体" w:hAnsi="宋体" w:hint="eastAsia"/>
                <w:bCs/>
                <w:kern w:val="0"/>
                <w:sz w:val="18"/>
                <w:szCs w:val="18"/>
              </w:rPr>
              <w:t xml:space="preserve"> </w:t>
            </w:r>
            <w:r>
              <w:rPr>
                <w:rFonts w:ascii="宋体" w:hAnsi="宋体"/>
                <w:bCs/>
                <w:kern w:val="0"/>
                <w:sz w:val="18"/>
                <w:szCs w:val="18"/>
              </w:rPr>
              <w:t xml:space="preserve"> </w:t>
            </w:r>
            <w:r w:rsidR="00AA010F" w:rsidRPr="00B75B77">
              <w:rPr>
                <w:rFonts w:ascii="宋体" w:hAnsi="宋体"/>
                <w:bCs/>
                <w:kern w:val="0"/>
                <w:sz w:val="18"/>
                <w:szCs w:val="18"/>
              </w:rPr>
              <w:t xml:space="preserve"> </w:t>
            </w:r>
            <w:r w:rsidR="00AA010F" w:rsidRPr="00B75B77">
              <w:rPr>
                <w:rFonts w:ascii="宋体" w:hAnsi="宋体"/>
                <w:bCs/>
                <w:kern w:val="0"/>
                <w:sz w:val="18"/>
                <w:szCs w:val="18"/>
              </w:rPr>
              <w:t xml:space="preserve"> </w:t>
            </w:r>
            <w:r w:rsidR="00AA010F" w:rsidRPr="00B75B77">
              <w:rPr>
                <w:rFonts w:ascii="宋体" w:hAnsi="宋体" w:hint="eastAsia"/>
                <w:bCs/>
                <w:kern w:val="0"/>
                <w:sz w:val="18"/>
                <w:szCs w:val="18"/>
              </w:rPr>
              <w:t>□</w:t>
            </w:r>
            <w:r w:rsidRPr="00B75B77">
              <w:rPr>
                <w:rFonts w:ascii="宋体" w:hAnsi="宋体" w:hint="eastAsia"/>
                <w:bCs/>
                <w:kern w:val="0"/>
                <w:sz w:val="18"/>
                <w:szCs w:val="18"/>
              </w:rPr>
              <w:t xml:space="preserve"> </w:t>
            </w:r>
            <w:r w:rsidR="00AA010F" w:rsidRPr="00B75B77">
              <w:rPr>
                <w:rFonts w:ascii="宋体" w:hAnsi="宋体" w:hint="eastAsia"/>
                <w:bCs/>
                <w:kern w:val="0"/>
                <w:sz w:val="18"/>
                <w:szCs w:val="18"/>
              </w:rPr>
              <w:t>其他：</w:t>
            </w:r>
          </w:p>
        </w:tc>
      </w:tr>
      <w:tr w:rsidR="00F1583E" w14:paraId="4BB69790" w14:textId="77777777" w:rsidTr="006F6478">
        <w:trPr>
          <w:trHeight w:val="1154"/>
          <w:jc w:val="center"/>
        </w:trPr>
        <w:tc>
          <w:tcPr>
            <w:tcW w:w="8786" w:type="dxa"/>
            <w:gridSpan w:val="3"/>
          </w:tcPr>
          <w:p w14:paraId="1A9E7336" w14:textId="77777777" w:rsidR="00F1583E" w:rsidRDefault="00AA010F">
            <w:pPr>
              <w:rPr>
                <w:rFonts w:ascii="宋体" w:hAnsi="宋体"/>
                <w:bCs/>
                <w:kern w:val="0"/>
                <w:sz w:val="18"/>
                <w:szCs w:val="18"/>
              </w:rPr>
            </w:pPr>
            <w:r>
              <w:rPr>
                <w:rFonts w:ascii="宋体" w:hAnsi="宋体" w:hint="eastAsia"/>
                <w:bCs/>
                <w:kern w:val="0"/>
                <w:sz w:val="18"/>
                <w:szCs w:val="18"/>
              </w:rPr>
              <w:t>备注：</w:t>
            </w:r>
          </w:p>
        </w:tc>
      </w:tr>
    </w:tbl>
    <w:p w14:paraId="36E14AF3" w14:textId="77777777" w:rsidR="00F1583E" w:rsidRDefault="00AA010F">
      <w:pPr>
        <w:tabs>
          <w:tab w:val="left" w:pos="1910"/>
        </w:tabs>
        <w:sectPr w:rsidR="00F1583E">
          <w:pgSz w:w="11906" w:h="16838"/>
          <w:pgMar w:top="1928" w:right="1134" w:bottom="1134" w:left="1134" w:header="1418" w:footer="1134" w:gutter="284"/>
          <w:cols w:space="425"/>
          <w:formProt w:val="0"/>
          <w:docGrid w:type="lines" w:linePitch="312"/>
        </w:sectPr>
      </w:pPr>
      <w:r>
        <w:lastRenderedPageBreak/>
        <w:tab/>
      </w:r>
    </w:p>
    <w:p w14:paraId="7C052BBC" w14:textId="77777777" w:rsidR="00F1583E" w:rsidRDefault="00AA010F">
      <w:pPr>
        <w:pStyle w:val="affffff1"/>
        <w:spacing w:after="156"/>
      </w:pPr>
      <w:bookmarkStart w:id="266" w:name="_Toc201733618"/>
      <w:bookmarkStart w:id="267" w:name="_Toc191461413"/>
      <w:bookmarkStart w:id="268" w:name="_Toc184042977"/>
      <w:bookmarkStart w:id="269" w:name="_Toc183770318"/>
      <w:bookmarkStart w:id="270" w:name="_Toc181115414"/>
      <w:bookmarkStart w:id="271" w:name="BookMark6"/>
      <w:bookmarkEnd w:id="258"/>
      <w:r>
        <w:rPr>
          <w:rFonts w:hint="eastAsia"/>
          <w:spacing w:val="105"/>
        </w:rPr>
        <w:lastRenderedPageBreak/>
        <w:t>参考文</w:t>
      </w:r>
      <w:r>
        <w:rPr>
          <w:rFonts w:hint="eastAsia"/>
        </w:rPr>
        <w:t>献</w:t>
      </w:r>
      <w:bookmarkEnd w:id="266"/>
      <w:bookmarkEnd w:id="267"/>
      <w:bookmarkEnd w:id="268"/>
      <w:bookmarkEnd w:id="269"/>
      <w:bookmarkEnd w:id="270"/>
    </w:p>
    <w:p w14:paraId="6D6BB4DE" w14:textId="77777777" w:rsidR="00F1583E" w:rsidRDefault="00AA010F">
      <w:pPr>
        <w:pStyle w:val="afffffa"/>
        <w:ind w:firstLine="420"/>
        <w:rPr>
          <w:kern w:val="36"/>
        </w:rPr>
      </w:pPr>
      <w:bookmarkStart w:id="272" w:name="BookMark8"/>
      <w:bookmarkEnd w:id="271"/>
      <w:r>
        <w:rPr>
          <w:rFonts w:hint="eastAsia"/>
        </w:rPr>
        <w:t xml:space="preserve">[1] GB/T 39266-2020 </w:t>
      </w:r>
      <w:r>
        <w:rPr>
          <w:rFonts w:hint="eastAsia"/>
        </w:rPr>
        <w:t>工业机器人机械环境可靠性要求和测试方法</w:t>
      </w:r>
    </w:p>
    <w:p w14:paraId="5806A64D" w14:textId="77777777" w:rsidR="00F1583E" w:rsidRDefault="00AA010F">
      <w:pPr>
        <w:pStyle w:val="afffffa"/>
        <w:ind w:firstLine="420"/>
      </w:pPr>
      <w:r>
        <w:rPr>
          <w:rFonts w:hint="eastAsia"/>
        </w:rPr>
        <w:t>[2]</w:t>
      </w:r>
      <w:bookmarkStart w:id="273" w:name="OLE_LINK2"/>
      <w:bookmarkStart w:id="274" w:name="OLE_LINK1"/>
      <w:r>
        <w:rPr>
          <w:rFonts w:hint="eastAsia"/>
        </w:rPr>
        <w:t xml:space="preserve"> </w:t>
      </w:r>
      <w:bookmarkStart w:id="275" w:name="OLE_LINK4"/>
      <w:bookmarkStart w:id="276" w:name="OLE_LINK3"/>
      <w:r>
        <w:rPr>
          <w:rFonts w:hint="eastAsia"/>
        </w:rPr>
        <w:t xml:space="preserve">GB/T 39006-2020 </w:t>
      </w:r>
      <w:r>
        <w:rPr>
          <w:rFonts w:hint="eastAsia"/>
        </w:rPr>
        <w:t>工业机器人特殊气候环境可靠性要求和测试方法</w:t>
      </w:r>
      <w:bookmarkEnd w:id="275"/>
      <w:bookmarkEnd w:id="276"/>
    </w:p>
    <w:bookmarkEnd w:id="273"/>
    <w:bookmarkEnd w:id="274"/>
    <w:p w14:paraId="1226C958" w14:textId="77777777" w:rsidR="00F1583E" w:rsidRDefault="00AA010F">
      <w:pPr>
        <w:pStyle w:val="afffffa"/>
        <w:ind w:firstLineChars="0" w:firstLine="0"/>
        <w:jc w:val="center"/>
      </w:pPr>
      <w:r>
        <w:rPr>
          <w:noProof/>
        </w:rPr>
        <w:drawing>
          <wp:inline distT="0" distB="0" distL="0" distR="0" wp14:anchorId="4B37148B" wp14:editId="1B1BEBE5">
            <wp:extent cx="1485900" cy="317500"/>
            <wp:effectExtent l="0" t="0" r="0" b="6350"/>
            <wp:docPr id="8" name="图片 8"/>
            <wp:cNvGraphicFramePr/>
            <a:graphic xmlns:a="http://schemas.openxmlformats.org/drawingml/2006/main">
              <a:graphicData uri="http://schemas.openxmlformats.org/drawingml/2006/picture">
                <pic:pic xmlns:pic="http://schemas.openxmlformats.org/drawingml/2006/picture">
                  <pic:nvPicPr>
                    <pic:cNvPr id="8" name="图片 8"/>
                    <pic:cNvPicPr/>
                  </pic:nvPicPr>
                  <pic:blipFill>
                    <a:blip r:embed="rId18">
                      <a:extLst>
                        <a:ext uri="{28A0092B-C50C-407E-A947-70E740481C1C}">
                          <a14:useLocalDpi xmlns:a14="http://schemas.microsoft.com/office/drawing/2010/main" val="0"/>
                        </a:ext>
                      </a:extLst>
                    </a:blip>
                    <a:stretch>
                      <a:fillRect/>
                    </a:stretch>
                  </pic:blipFill>
                  <pic:spPr>
                    <a:xfrm>
                      <a:off x="0" y="0"/>
                      <a:ext cx="1485900" cy="317500"/>
                    </a:xfrm>
                    <a:prstGeom prst="rect">
                      <a:avLst/>
                    </a:prstGeom>
                  </pic:spPr>
                </pic:pic>
              </a:graphicData>
            </a:graphic>
          </wp:inline>
        </w:drawing>
      </w:r>
      <w:bookmarkEnd w:id="272"/>
    </w:p>
    <w:sectPr w:rsidR="00F1583E">
      <w:pgSz w:w="11906" w:h="16838"/>
      <w:pgMar w:top="1928" w:right="1134" w:bottom="1134" w:left="1134" w:header="1418" w:footer="1134" w:gutter="284"/>
      <w:cols w:space="425"/>
      <w:formProt w:val="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8D611F" w14:textId="77777777" w:rsidR="00AA010F" w:rsidRDefault="00AA010F">
      <w:pPr>
        <w:spacing w:line="240" w:lineRule="auto"/>
      </w:pPr>
      <w:r>
        <w:separator/>
      </w:r>
    </w:p>
  </w:endnote>
  <w:endnote w:type="continuationSeparator" w:id="0">
    <w:p w14:paraId="2B78CE6E" w14:textId="77777777" w:rsidR="00AA010F" w:rsidRDefault="00AA010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Helvetica">
    <w:panose1 w:val="020B0604020202020204"/>
    <w:charset w:val="00"/>
    <w:family w:val="swiss"/>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FF7463" w14:textId="77777777" w:rsidR="00F1583E" w:rsidRDefault="00AA010F">
    <w:pPr>
      <w:pStyle w:val="affff2"/>
      <w:jc w:val="left"/>
    </w:pPr>
    <w:r>
      <w:fldChar w:fldCharType="begin"/>
    </w:r>
    <w:r>
      <w:instrText>PAGE   \* MERGEFORMAT</w:instrText>
    </w:r>
    <w:r>
      <w:fldChar w:fldCharType="separate"/>
    </w:r>
    <w:r>
      <w:rPr>
        <w:lang w:val="zh-CN"/>
      </w:rPr>
      <w:t>II</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F8AA25" w14:textId="77777777" w:rsidR="00F1583E" w:rsidRDefault="00F1583E">
    <w:pPr>
      <w:pStyle w:val="affff2"/>
      <w:ind w:right="720"/>
      <w:jc w:val="both"/>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95215643"/>
    </w:sdtPr>
    <w:sdtEndPr/>
    <w:sdtContent>
      <w:p w14:paraId="448A643F" w14:textId="77777777" w:rsidR="00F1583E" w:rsidRDefault="00AA010F">
        <w:pPr>
          <w:pStyle w:val="affff2"/>
        </w:pPr>
        <w:r>
          <w:fldChar w:fldCharType="begin"/>
        </w:r>
        <w:r>
          <w:instrText>PAGE   \* MERGEFORMAT</w:instrText>
        </w:r>
        <w:r>
          <w:fldChar w:fldCharType="separate"/>
        </w:r>
        <w:r>
          <w:rPr>
            <w:lang w:val="zh-CN"/>
          </w:rPr>
          <w:t>I</w:t>
        </w:r>
        <w:r>
          <w:fldChar w:fldCharType="end"/>
        </w:r>
      </w:p>
    </w:sdtContent>
  </w:sdt>
  <w:p w14:paraId="0C3496B6" w14:textId="77777777" w:rsidR="00F1583E" w:rsidRDefault="00F1583E">
    <w:pPr>
      <w:pStyle w:val="afffff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9F0810" w14:textId="77777777" w:rsidR="00AA010F" w:rsidRDefault="00AA010F">
      <w:pPr>
        <w:spacing w:line="240" w:lineRule="auto"/>
      </w:pPr>
      <w:r>
        <w:separator/>
      </w:r>
    </w:p>
  </w:footnote>
  <w:footnote w:type="continuationSeparator" w:id="0">
    <w:p w14:paraId="4D9565E1" w14:textId="77777777" w:rsidR="00AA010F" w:rsidRDefault="00AA010F">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0207DC" w14:textId="77777777" w:rsidR="00F1583E" w:rsidRDefault="00AA010F">
    <w:pPr>
      <w:pStyle w:val="affff4"/>
      <w:wordWrap w:val="0"/>
      <w:jc w:val="right"/>
      <w:rPr>
        <w:rFonts w:ascii="黑体" w:eastAsia="黑体" w:hAnsi="黑体"/>
      </w:rPr>
    </w:pPr>
    <w:r>
      <w:rPr>
        <w:rFonts w:ascii="黑体" w:eastAsia="黑体" w:hAnsi="黑体"/>
      </w:rPr>
      <w:t>Q/LB.</w:t>
    </w:r>
    <w:r>
      <w:rPr>
        <w:rFonts w:ascii="黑体" w:eastAsia="黑体" w:hAnsi="黑体" w:hint="eastAsia"/>
      </w:rPr>
      <w:t>□</w:t>
    </w:r>
    <w:r>
      <w:rPr>
        <w:rFonts w:ascii="黑体" w:eastAsia="黑体" w:hAnsi="黑体"/>
      </w:rPr>
      <w:t>XXXXX-XXXX</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480491" w14:textId="77777777" w:rsidR="00F1583E" w:rsidRDefault="00F1583E">
    <w:pPr>
      <w:pStyle w:val="affff4"/>
      <w:jc w:val="both"/>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F6ED2A" w14:textId="6CD61719" w:rsidR="00F1583E" w:rsidRDefault="00AA010F">
    <w:pPr>
      <w:pStyle w:val="affff4"/>
      <w:jc w:val="left"/>
      <w:rPr>
        <w:rFonts w:ascii="黑体" w:eastAsia="黑体" w:hAnsi="黑体"/>
        <w:sz w:val="21"/>
        <w:szCs w:val="21"/>
        <w:lang w:val="fr-FR"/>
      </w:rPr>
    </w:pPr>
    <w:r>
      <w:rPr>
        <w:rFonts w:ascii="黑体" w:eastAsia="黑体" w:hAnsi="黑体"/>
        <w:sz w:val="21"/>
        <w:szCs w:val="21"/>
      </w:rPr>
      <w:fldChar w:fldCharType="begin"/>
    </w:r>
    <w:r>
      <w:rPr>
        <w:rFonts w:ascii="黑体" w:eastAsia="黑体" w:hAnsi="黑体"/>
        <w:sz w:val="21"/>
        <w:szCs w:val="21"/>
        <w:lang w:val="fr-FR"/>
      </w:rPr>
      <w:instrText xml:space="preserve"> STYLEREF  </w:instrText>
    </w:r>
    <w:r>
      <w:rPr>
        <w:rFonts w:ascii="黑体" w:eastAsia="黑体" w:hAnsi="黑体" w:hint="eastAsia"/>
        <w:sz w:val="21"/>
        <w:szCs w:val="21"/>
      </w:rPr>
      <w:instrText>标准文件</w:instrText>
    </w:r>
    <w:r>
      <w:rPr>
        <w:rFonts w:ascii="黑体" w:eastAsia="黑体" w:hAnsi="黑体"/>
        <w:sz w:val="21"/>
        <w:szCs w:val="21"/>
        <w:lang w:val="fr-FR"/>
      </w:rPr>
      <w:instrText>_</w:instrText>
    </w:r>
    <w:r>
      <w:rPr>
        <w:rFonts w:ascii="黑体" w:eastAsia="黑体" w:hAnsi="黑体" w:hint="eastAsia"/>
        <w:sz w:val="21"/>
        <w:szCs w:val="21"/>
      </w:rPr>
      <w:instrText>文件编号</w:instrText>
    </w:r>
    <w:r>
      <w:rPr>
        <w:rFonts w:ascii="黑体" w:eastAsia="黑体" w:hAnsi="黑体"/>
        <w:sz w:val="21"/>
        <w:szCs w:val="21"/>
        <w:lang w:val="fr-FR"/>
      </w:rPr>
      <w:instrText xml:space="preserve">  \* MERGEFORMAT </w:instrText>
    </w:r>
    <w:r>
      <w:rPr>
        <w:rFonts w:ascii="黑体" w:eastAsia="黑体" w:hAnsi="黑体"/>
        <w:sz w:val="21"/>
        <w:szCs w:val="21"/>
      </w:rPr>
      <w:fldChar w:fldCharType="separate"/>
    </w:r>
    <w:r w:rsidR="00F47F5A">
      <w:rPr>
        <w:rFonts w:ascii="黑体" w:eastAsia="黑体" w:hAnsi="黑体"/>
        <w:noProof/>
        <w:sz w:val="21"/>
        <w:szCs w:val="21"/>
        <w:lang w:val="fr-FR"/>
      </w:rPr>
      <w:t>DB 4403/T XX—XXXX</w:t>
    </w:r>
    <w:r>
      <w:rPr>
        <w:rFonts w:ascii="黑体" w:eastAsia="黑体" w:hAnsi="黑体"/>
        <w:sz w:val="21"/>
        <w:szCs w:val="21"/>
      </w:rPr>
      <w:fldChar w:fldCharType="end"/>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CEE612" w14:textId="1486C324" w:rsidR="00F1583E" w:rsidRDefault="00AA010F">
    <w:pPr>
      <w:pStyle w:val="affffff"/>
    </w:pPr>
    <w:r>
      <w:fldChar w:fldCharType="begin"/>
    </w:r>
    <w:r>
      <w:instrText xml:space="preserve"> STYLEREF  </w:instrText>
    </w:r>
    <w:r>
      <w:instrText>标准文件</w:instrText>
    </w:r>
    <w:r>
      <w:instrText>_</w:instrText>
    </w:r>
    <w:r>
      <w:instrText>文件编号</w:instrText>
    </w:r>
    <w:r>
      <w:instrText xml:space="preserve">  \* MERGEFORMAT </w:instrText>
    </w:r>
    <w:r>
      <w:fldChar w:fldCharType="separate"/>
    </w:r>
    <w:r w:rsidR="00F47F5A">
      <w:rPr>
        <w:noProof/>
      </w:rPr>
      <w:t>DB 4403/T XX</w:t>
    </w:r>
    <w:r w:rsidR="00F47F5A">
      <w:rPr>
        <w:noProof/>
      </w:rPr>
      <w:t>—</w:t>
    </w:r>
    <w:r w:rsidR="00F47F5A">
      <w:rPr>
        <w:noProof/>
      </w:rPr>
      <w:t>XXXX</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837933"/>
    <w:multiLevelType w:val="multilevel"/>
    <w:tmpl w:val="02837933"/>
    <w:lvl w:ilvl="0">
      <w:start w:val="1"/>
      <w:numFmt w:val="decimal"/>
      <w:pStyle w:val="a"/>
      <w:lvlText w:val="[%1]"/>
      <w:lvlJc w:val="left"/>
      <w:pPr>
        <w:tabs>
          <w:tab w:val="left" w:pos="3630"/>
        </w:tabs>
        <w:ind w:left="3630" w:hanging="648"/>
      </w:pPr>
    </w:lvl>
    <w:lvl w:ilvl="1">
      <w:start w:val="1"/>
      <w:numFmt w:val="lowerLetter"/>
      <w:lvlText w:val="%2)"/>
      <w:lvlJc w:val="left"/>
      <w:pPr>
        <w:tabs>
          <w:tab w:val="left" w:pos="3822"/>
        </w:tabs>
        <w:ind w:left="3822" w:hanging="420"/>
      </w:pPr>
    </w:lvl>
    <w:lvl w:ilvl="2">
      <w:start w:val="1"/>
      <w:numFmt w:val="lowerRoman"/>
      <w:lvlText w:val="%3."/>
      <w:lvlJc w:val="right"/>
      <w:pPr>
        <w:tabs>
          <w:tab w:val="left" w:pos="4242"/>
        </w:tabs>
        <w:ind w:left="4242" w:hanging="420"/>
      </w:pPr>
    </w:lvl>
    <w:lvl w:ilvl="3">
      <w:start w:val="1"/>
      <w:numFmt w:val="decimal"/>
      <w:lvlText w:val="%4."/>
      <w:lvlJc w:val="left"/>
      <w:pPr>
        <w:tabs>
          <w:tab w:val="left" w:pos="4662"/>
        </w:tabs>
        <w:ind w:left="4662" w:hanging="420"/>
      </w:pPr>
    </w:lvl>
    <w:lvl w:ilvl="4">
      <w:start w:val="1"/>
      <w:numFmt w:val="lowerLetter"/>
      <w:lvlText w:val="%5)"/>
      <w:lvlJc w:val="left"/>
      <w:pPr>
        <w:tabs>
          <w:tab w:val="left" w:pos="5082"/>
        </w:tabs>
        <w:ind w:left="5082" w:hanging="420"/>
      </w:pPr>
    </w:lvl>
    <w:lvl w:ilvl="5">
      <w:start w:val="1"/>
      <w:numFmt w:val="lowerRoman"/>
      <w:lvlText w:val="%6."/>
      <w:lvlJc w:val="right"/>
      <w:pPr>
        <w:tabs>
          <w:tab w:val="left" w:pos="5502"/>
        </w:tabs>
        <w:ind w:left="5502" w:hanging="420"/>
      </w:pPr>
    </w:lvl>
    <w:lvl w:ilvl="6">
      <w:start w:val="1"/>
      <w:numFmt w:val="decimal"/>
      <w:lvlText w:val="%7."/>
      <w:lvlJc w:val="left"/>
      <w:pPr>
        <w:tabs>
          <w:tab w:val="left" w:pos="5922"/>
        </w:tabs>
        <w:ind w:left="5922" w:hanging="420"/>
      </w:pPr>
    </w:lvl>
    <w:lvl w:ilvl="7">
      <w:start w:val="1"/>
      <w:numFmt w:val="lowerLetter"/>
      <w:lvlText w:val="%8)"/>
      <w:lvlJc w:val="left"/>
      <w:pPr>
        <w:tabs>
          <w:tab w:val="left" w:pos="6342"/>
        </w:tabs>
        <w:ind w:left="6342" w:hanging="420"/>
      </w:pPr>
    </w:lvl>
    <w:lvl w:ilvl="8">
      <w:start w:val="1"/>
      <w:numFmt w:val="lowerRoman"/>
      <w:lvlText w:val="%9."/>
      <w:lvlJc w:val="right"/>
      <w:pPr>
        <w:tabs>
          <w:tab w:val="left" w:pos="6762"/>
        </w:tabs>
        <w:ind w:left="6762" w:hanging="420"/>
      </w:pPr>
    </w:lvl>
  </w:abstractNum>
  <w:abstractNum w:abstractNumId="1" w15:restartNumberingAfterBreak="0">
    <w:nsid w:val="040A15CD"/>
    <w:multiLevelType w:val="multilevel"/>
    <w:tmpl w:val="040A15CD"/>
    <w:lvl w:ilvl="0">
      <w:start w:val="1"/>
      <w:numFmt w:val="none"/>
      <w:suff w:val="nothing"/>
      <w:lvlText w:val="　"/>
      <w:lvlJc w:val="left"/>
      <w:pPr>
        <w:ind w:left="0" w:firstLine="0"/>
      </w:pPr>
    </w:lvl>
    <w:lvl w:ilvl="1">
      <w:start w:val="1"/>
      <w:numFmt w:val="decimal"/>
      <w:isLgl/>
      <w:suff w:val="nothing"/>
      <w:lvlText w:val="%2　"/>
      <w:lvlJc w:val="left"/>
      <w:pPr>
        <w:ind w:left="0" w:firstLine="0"/>
      </w:pPr>
    </w:lvl>
    <w:lvl w:ilvl="2">
      <w:start w:val="1"/>
      <w:numFmt w:val="decimal"/>
      <w:pStyle w:val="a0"/>
      <w:suff w:val="nothing"/>
      <w:lvlText w:val="%1%2.%3　"/>
      <w:lvlJc w:val="left"/>
      <w:pPr>
        <w:ind w:left="0" w:firstLine="0"/>
      </w:pPr>
    </w:lvl>
    <w:lvl w:ilvl="3">
      <w:start w:val="1"/>
      <w:numFmt w:val="decimal"/>
      <w:pStyle w:val="a1"/>
      <w:suff w:val="nothing"/>
      <w:lvlText w:val="%1%2.%3.%4　"/>
      <w:lvlJc w:val="left"/>
      <w:pPr>
        <w:ind w:left="0" w:firstLine="0"/>
      </w:pPr>
    </w:lvl>
    <w:lvl w:ilvl="4">
      <w:start w:val="1"/>
      <w:numFmt w:val="decimal"/>
      <w:pStyle w:val="a2"/>
      <w:suff w:val="nothing"/>
      <w:lvlText w:val="%1%2.%3.%4.%5　"/>
      <w:lvlJc w:val="left"/>
      <w:pPr>
        <w:ind w:left="0" w:firstLine="0"/>
      </w:pPr>
    </w:lvl>
    <w:lvl w:ilvl="5">
      <w:start w:val="1"/>
      <w:numFmt w:val="decimal"/>
      <w:pStyle w:val="a3"/>
      <w:suff w:val="nothing"/>
      <w:lvlText w:val="%1%2.%3.%4.%5.%6　"/>
      <w:lvlJc w:val="left"/>
      <w:pPr>
        <w:ind w:left="0" w:firstLine="0"/>
      </w:pPr>
    </w:lvl>
    <w:lvl w:ilvl="6">
      <w:start w:val="1"/>
      <w:numFmt w:val="decimal"/>
      <w:pStyle w:val="a4"/>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 w15:restartNumberingAfterBreak="0">
    <w:nsid w:val="079102AD"/>
    <w:multiLevelType w:val="multilevel"/>
    <w:tmpl w:val="079102AD"/>
    <w:lvl w:ilvl="0">
      <w:start w:val="1"/>
      <w:numFmt w:val="decimal"/>
      <w:pStyle w:val="a5"/>
      <w:suff w:val="nothing"/>
      <w:lvlText w:val="注%1："/>
      <w:lvlJc w:val="left"/>
      <w:pPr>
        <w:ind w:left="811" w:hanging="448"/>
      </w:pPr>
      <w:rPr>
        <w:rFonts w:ascii="黑体" w:eastAsia="黑体" w:hint="eastAsia"/>
        <w:b w:val="0"/>
        <w:i w:val="0"/>
        <w:sz w:val="18"/>
      </w:rPr>
    </w:lvl>
    <w:lvl w:ilvl="1">
      <w:start w:val="1"/>
      <w:numFmt w:val="lowerLetter"/>
      <w:lvlText w:val="%2)"/>
      <w:lvlJc w:val="left"/>
      <w:pPr>
        <w:tabs>
          <w:tab w:val="left" w:pos="0"/>
        </w:tabs>
        <w:ind w:left="992" w:hanging="629"/>
      </w:pPr>
      <w:rPr>
        <w:rFonts w:hint="eastAsia"/>
      </w:rPr>
    </w:lvl>
    <w:lvl w:ilvl="2">
      <w:start w:val="1"/>
      <w:numFmt w:val="lowerRoman"/>
      <w:lvlText w:val="%3."/>
      <w:lvlJc w:val="right"/>
      <w:pPr>
        <w:tabs>
          <w:tab w:val="left" w:pos="0"/>
        </w:tabs>
        <w:ind w:left="992" w:hanging="629"/>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3" w15:restartNumberingAfterBreak="0">
    <w:nsid w:val="07ED3FEA"/>
    <w:multiLevelType w:val="multilevel"/>
    <w:tmpl w:val="07ED3FEA"/>
    <w:lvl w:ilvl="0">
      <w:start w:val="1"/>
      <w:numFmt w:val="none"/>
      <w:pStyle w:val="a6"/>
      <w:lvlText w:val="%1"/>
      <w:lvlJc w:val="left"/>
      <w:pPr>
        <w:ind w:left="425" w:hanging="425"/>
      </w:pPr>
      <w:rPr>
        <w:rFonts w:hint="eastAsia"/>
      </w:rPr>
    </w:lvl>
    <w:lvl w:ilvl="1">
      <w:start w:val="1"/>
      <w:numFmt w:val="decimal"/>
      <w:pStyle w:val="a7"/>
      <w:suff w:val="nothing"/>
      <w:lvlText w:val="%10.%2 "/>
      <w:lvlJc w:val="left"/>
      <w:pPr>
        <w:ind w:left="0" w:firstLine="0"/>
      </w:pPr>
      <w:rPr>
        <w:rFonts w:ascii="黑体" w:eastAsia="黑体" w:hAnsiTheme="minorHAnsi" w:hint="eastAsia"/>
        <w:b w:val="0"/>
        <w:i w:val="0"/>
        <w:sz w:val="21"/>
      </w:rPr>
    </w:lvl>
    <w:lvl w:ilvl="2">
      <w:start w:val="1"/>
      <w:numFmt w:val="decimal"/>
      <w:pStyle w:val="a8"/>
      <w:suff w:val="nothing"/>
      <w:lvlText w:val="%10.%2.%3 "/>
      <w:lvlJc w:val="left"/>
      <w:pPr>
        <w:ind w:left="0" w:firstLine="0"/>
      </w:pPr>
      <w:rPr>
        <w:rFonts w:ascii="黑体" w:eastAsia="黑体" w:hAnsiTheme="minorHAnsi" w:hint="eastAsia"/>
        <w:b w:val="0"/>
        <w:i w:val="0"/>
        <w:sz w:val="21"/>
      </w:rPr>
    </w:lvl>
    <w:lvl w:ilvl="3">
      <w:start w:val="1"/>
      <w:numFmt w:val="decimal"/>
      <w:pStyle w:val="a9"/>
      <w:suff w:val="nothing"/>
      <w:lvlText w:val="%10.%2.%3.%4 "/>
      <w:lvlJc w:val="left"/>
      <w:pPr>
        <w:ind w:left="0" w:firstLine="0"/>
      </w:pPr>
      <w:rPr>
        <w:rFonts w:ascii="黑体" w:eastAsia="黑体" w:hAnsiTheme="minorHAnsi" w:hint="eastAsia"/>
        <w:b w:val="0"/>
        <w:i w:val="0"/>
        <w:sz w:val="21"/>
      </w:rPr>
    </w:lvl>
    <w:lvl w:ilvl="4">
      <w:start w:val="1"/>
      <w:numFmt w:val="decimal"/>
      <w:pStyle w:val="aa"/>
      <w:suff w:val="nothing"/>
      <w:lvlText w:val="%10.%2.%3.%4.%5 "/>
      <w:lvlJc w:val="left"/>
      <w:pPr>
        <w:ind w:left="0" w:firstLine="0"/>
      </w:pPr>
      <w:rPr>
        <w:rFonts w:ascii="黑体" w:eastAsia="黑体" w:hAnsiTheme="minorHAnsi" w:hint="eastAsia"/>
        <w:b w:val="0"/>
        <w:i w:val="0"/>
        <w:sz w:val="21"/>
      </w:rPr>
    </w:lvl>
    <w:lvl w:ilvl="5">
      <w:start w:val="1"/>
      <w:numFmt w:val="decimal"/>
      <w:pStyle w:val="ab"/>
      <w:suff w:val="nothing"/>
      <w:lvlText w:val="%10.%2.%3.%4.%5.%6 "/>
      <w:lvlJc w:val="left"/>
      <w:pPr>
        <w:ind w:left="0" w:firstLine="0"/>
      </w:pPr>
      <w:rPr>
        <w:rFonts w:ascii="黑体" w:eastAsia="黑体" w:hAnsiTheme="minorHAnsi" w:hint="eastAsia"/>
        <w:b w:val="0"/>
        <w:i w:val="0"/>
        <w:sz w:val="21"/>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4" w15:restartNumberingAfterBreak="0">
    <w:nsid w:val="0AE367E9"/>
    <w:multiLevelType w:val="multilevel"/>
    <w:tmpl w:val="0AE367E9"/>
    <w:lvl w:ilvl="0">
      <w:start w:val="1"/>
      <w:numFmt w:val="none"/>
      <w:pStyle w:val="ac"/>
      <w:suff w:val="nothing"/>
      <w:lvlText w:val="%1示例："/>
      <w:lvlJc w:val="left"/>
      <w:pPr>
        <w:ind w:left="-79" w:firstLine="363"/>
      </w:pPr>
      <w:rPr>
        <w:rFonts w:ascii="黑体" w:eastAsia="黑体" w:hint="eastAsia"/>
        <w:b w:val="0"/>
        <w:i w:val="0"/>
        <w:sz w:val="18"/>
      </w:rPr>
    </w:lvl>
    <w:lvl w:ilvl="1">
      <w:start w:val="1"/>
      <w:numFmt w:val="lowerLetter"/>
      <w:lvlText w:val="%2)"/>
      <w:lvlJc w:val="left"/>
      <w:pPr>
        <w:tabs>
          <w:tab w:val="left" w:pos="363"/>
        </w:tabs>
        <w:ind w:left="0" w:firstLine="363"/>
      </w:pPr>
      <w:rPr>
        <w:rFonts w:hint="eastAsia"/>
      </w:rPr>
    </w:lvl>
    <w:lvl w:ilvl="2">
      <w:start w:val="1"/>
      <w:numFmt w:val="lowerRoman"/>
      <w:lvlText w:val="%3."/>
      <w:lvlJc w:val="right"/>
      <w:pPr>
        <w:tabs>
          <w:tab w:val="left" w:pos="363"/>
        </w:tabs>
        <w:ind w:left="0" w:firstLine="363"/>
      </w:pPr>
      <w:rPr>
        <w:rFonts w:hint="eastAsia"/>
      </w:rPr>
    </w:lvl>
    <w:lvl w:ilvl="3">
      <w:start w:val="1"/>
      <w:numFmt w:val="decimal"/>
      <w:lvlText w:val="%4."/>
      <w:lvlJc w:val="left"/>
      <w:pPr>
        <w:tabs>
          <w:tab w:val="left" w:pos="363"/>
        </w:tabs>
        <w:ind w:left="0" w:firstLine="363"/>
      </w:pPr>
      <w:rPr>
        <w:rFonts w:hint="eastAsia"/>
      </w:rPr>
    </w:lvl>
    <w:lvl w:ilvl="4">
      <w:start w:val="1"/>
      <w:numFmt w:val="lowerLetter"/>
      <w:lvlText w:val="%5)"/>
      <w:lvlJc w:val="left"/>
      <w:pPr>
        <w:tabs>
          <w:tab w:val="left" w:pos="363"/>
        </w:tabs>
        <w:ind w:left="0" w:firstLine="363"/>
      </w:pPr>
      <w:rPr>
        <w:rFonts w:hint="eastAsia"/>
      </w:rPr>
    </w:lvl>
    <w:lvl w:ilvl="5">
      <w:start w:val="1"/>
      <w:numFmt w:val="lowerRoman"/>
      <w:lvlText w:val="%6."/>
      <w:lvlJc w:val="right"/>
      <w:pPr>
        <w:tabs>
          <w:tab w:val="left" w:pos="363"/>
        </w:tabs>
        <w:ind w:left="0" w:firstLine="363"/>
      </w:pPr>
      <w:rPr>
        <w:rFonts w:hint="eastAsia"/>
      </w:rPr>
    </w:lvl>
    <w:lvl w:ilvl="6">
      <w:start w:val="1"/>
      <w:numFmt w:val="decimal"/>
      <w:lvlText w:val="%7."/>
      <w:lvlJc w:val="left"/>
      <w:pPr>
        <w:tabs>
          <w:tab w:val="left" w:pos="363"/>
        </w:tabs>
        <w:ind w:left="0" w:firstLine="363"/>
      </w:pPr>
      <w:rPr>
        <w:rFonts w:hint="eastAsia"/>
      </w:rPr>
    </w:lvl>
    <w:lvl w:ilvl="7">
      <w:start w:val="1"/>
      <w:numFmt w:val="lowerLetter"/>
      <w:lvlText w:val="%8)"/>
      <w:lvlJc w:val="left"/>
      <w:pPr>
        <w:tabs>
          <w:tab w:val="left" w:pos="363"/>
        </w:tabs>
        <w:ind w:left="0" w:firstLine="363"/>
      </w:pPr>
      <w:rPr>
        <w:rFonts w:hint="eastAsia"/>
      </w:rPr>
    </w:lvl>
    <w:lvl w:ilvl="8">
      <w:start w:val="1"/>
      <w:numFmt w:val="lowerRoman"/>
      <w:lvlText w:val="%9."/>
      <w:lvlJc w:val="right"/>
      <w:pPr>
        <w:tabs>
          <w:tab w:val="left" w:pos="363"/>
        </w:tabs>
        <w:ind w:left="0" w:firstLine="363"/>
      </w:pPr>
      <w:rPr>
        <w:rFonts w:hint="eastAsia"/>
      </w:rPr>
    </w:lvl>
  </w:abstractNum>
  <w:abstractNum w:abstractNumId="5" w15:restartNumberingAfterBreak="0">
    <w:nsid w:val="0BDC1670"/>
    <w:multiLevelType w:val="multilevel"/>
    <w:tmpl w:val="0BDC1670"/>
    <w:lvl w:ilvl="0">
      <w:start w:val="1"/>
      <w:numFmt w:val="decimal"/>
      <w:pStyle w:val="ad"/>
      <w:lvlText w:val="[%1]"/>
      <w:lvlJc w:val="left"/>
      <w:pPr>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6" w15:restartNumberingAfterBreak="0">
    <w:nsid w:val="0D051F45"/>
    <w:multiLevelType w:val="multilevel"/>
    <w:tmpl w:val="0D051F45"/>
    <w:lvl w:ilvl="0">
      <w:start w:val="1"/>
      <w:numFmt w:val="lowerRoman"/>
      <w:pStyle w:val="ae"/>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543"/>
        </w:tabs>
        <w:ind w:left="1543" w:hanging="420"/>
      </w:pPr>
      <w:rPr>
        <w:rFonts w:hint="eastAsia"/>
      </w:rPr>
    </w:lvl>
    <w:lvl w:ilvl="2">
      <w:start w:val="1"/>
      <w:numFmt w:val="lowerRoman"/>
      <w:lvlText w:val="%3."/>
      <w:lvlJc w:val="right"/>
      <w:pPr>
        <w:tabs>
          <w:tab w:val="left" w:pos="1963"/>
        </w:tabs>
        <w:ind w:left="1963" w:hanging="420"/>
      </w:pPr>
      <w:rPr>
        <w:rFonts w:hint="eastAsia"/>
      </w:rPr>
    </w:lvl>
    <w:lvl w:ilvl="3">
      <w:start w:val="1"/>
      <w:numFmt w:val="decimal"/>
      <w:lvlText w:val="%4."/>
      <w:lvlJc w:val="left"/>
      <w:pPr>
        <w:tabs>
          <w:tab w:val="left" w:pos="2383"/>
        </w:tabs>
        <w:ind w:left="2383" w:hanging="420"/>
      </w:pPr>
      <w:rPr>
        <w:rFonts w:hint="eastAsia"/>
      </w:rPr>
    </w:lvl>
    <w:lvl w:ilvl="4">
      <w:start w:val="1"/>
      <w:numFmt w:val="lowerLetter"/>
      <w:lvlText w:val="%5)"/>
      <w:lvlJc w:val="left"/>
      <w:pPr>
        <w:tabs>
          <w:tab w:val="left" w:pos="2803"/>
        </w:tabs>
        <w:ind w:left="2803" w:hanging="420"/>
      </w:pPr>
      <w:rPr>
        <w:rFonts w:hint="eastAsia"/>
      </w:rPr>
    </w:lvl>
    <w:lvl w:ilvl="5">
      <w:start w:val="1"/>
      <w:numFmt w:val="lowerRoman"/>
      <w:lvlText w:val="%6."/>
      <w:lvlJc w:val="right"/>
      <w:pPr>
        <w:tabs>
          <w:tab w:val="left" w:pos="3223"/>
        </w:tabs>
        <w:ind w:left="3223" w:hanging="420"/>
      </w:pPr>
      <w:rPr>
        <w:rFonts w:hint="eastAsia"/>
      </w:rPr>
    </w:lvl>
    <w:lvl w:ilvl="6">
      <w:start w:val="1"/>
      <w:numFmt w:val="decimal"/>
      <w:lvlText w:val="%7."/>
      <w:lvlJc w:val="left"/>
      <w:pPr>
        <w:tabs>
          <w:tab w:val="left" w:pos="3643"/>
        </w:tabs>
        <w:ind w:left="3643" w:hanging="420"/>
      </w:pPr>
      <w:rPr>
        <w:rFonts w:hint="eastAsia"/>
      </w:rPr>
    </w:lvl>
    <w:lvl w:ilvl="7">
      <w:start w:val="1"/>
      <w:numFmt w:val="lowerLetter"/>
      <w:lvlText w:val="%8)"/>
      <w:lvlJc w:val="left"/>
      <w:pPr>
        <w:tabs>
          <w:tab w:val="left" w:pos="4063"/>
        </w:tabs>
        <w:ind w:left="4063" w:hanging="420"/>
      </w:pPr>
      <w:rPr>
        <w:rFonts w:hint="eastAsia"/>
      </w:rPr>
    </w:lvl>
    <w:lvl w:ilvl="8">
      <w:start w:val="1"/>
      <w:numFmt w:val="lowerRoman"/>
      <w:lvlText w:val="%9."/>
      <w:lvlJc w:val="right"/>
      <w:pPr>
        <w:tabs>
          <w:tab w:val="left" w:pos="4483"/>
        </w:tabs>
        <w:ind w:left="4483" w:hanging="420"/>
      </w:pPr>
      <w:rPr>
        <w:rFonts w:hint="eastAsia"/>
      </w:rPr>
    </w:lvl>
  </w:abstractNum>
  <w:abstractNum w:abstractNumId="7" w15:restartNumberingAfterBreak="0">
    <w:nsid w:val="1AD20F90"/>
    <w:multiLevelType w:val="multilevel"/>
    <w:tmpl w:val="1AD20F90"/>
    <w:lvl w:ilvl="0">
      <w:start w:val="1"/>
      <w:numFmt w:val="none"/>
      <w:pStyle w:val="af"/>
      <w:lvlText w:val="%1注："/>
      <w:lvlJc w:val="left"/>
      <w:pPr>
        <w:tabs>
          <w:tab w:val="left" w:pos="845"/>
        </w:tabs>
        <w:ind w:left="-102" w:firstLine="419"/>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8" w15:restartNumberingAfterBreak="0">
    <w:nsid w:val="1AF15012"/>
    <w:multiLevelType w:val="multilevel"/>
    <w:tmpl w:val="1AF15012"/>
    <w:lvl w:ilvl="0">
      <w:start w:val="1"/>
      <w:numFmt w:val="upperLetter"/>
      <w:pStyle w:val="af0"/>
      <w:suff w:val="nothing"/>
      <w:lvlText w:val="附 录(Annex) %1"/>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9" w15:restartNumberingAfterBreak="0">
    <w:nsid w:val="1EAA1992"/>
    <w:multiLevelType w:val="multilevel"/>
    <w:tmpl w:val="1EAA1992"/>
    <w:lvl w:ilvl="0">
      <w:start w:val="1"/>
      <w:numFmt w:val="none"/>
      <w:pStyle w:val="af1"/>
      <w:suff w:val="nothing"/>
      <w:lvlText w:val="——"/>
      <w:lvlJc w:val="left"/>
      <w:pPr>
        <w:ind w:left="794" w:hanging="397"/>
      </w:pPr>
    </w:lvl>
    <w:lvl w:ilvl="1">
      <w:start w:val="1"/>
      <w:numFmt w:val="decimal"/>
      <w:suff w:val="nothing"/>
      <w:lvlText w:val="%1.%2　"/>
      <w:lvlJc w:val="left"/>
      <w:pPr>
        <w:ind w:left="397" w:firstLine="0"/>
      </w:pPr>
    </w:lvl>
    <w:lvl w:ilvl="2">
      <w:start w:val="1"/>
      <w:numFmt w:val="decimal"/>
      <w:suff w:val="nothing"/>
      <w:lvlText w:val="%1.%2.%3　"/>
      <w:lvlJc w:val="left"/>
      <w:pPr>
        <w:ind w:left="397" w:firstLine="0"/>
      </w:pPr>
    </w:lvl>
    <w:lvl w:ilvl="3">
      <w:start w:val="1"/>
      <w:numFmt w:val="decimal"/>
      <w:suff w:val="nothing"/>
      <w:lvlText w:val="%1.%2.%3.%4　"/>
      <w:lvlJc w:val="left"/>
      <w:pPr>
        <w:ind w:left="397" w:firstLine="0"/>
      </w:pPr>
    </w:lvl>
    <w:lvl w:ilvl="4">
      <w:start w:val="1"/>
      <w:numFmt w:val="decimal"/>
      <w:suff w:val="nothing"/>
      <w:lvlText w:val="%1.%2.%3.%4.%5　"/>
      <w:lvlJc w:val="left"/>
      <w:pPr>
        <w:ind w:left="397" w:firstLine="0"/>
      </w:pPr>
    </w:lvl>
    <w:lvl w:ilvl="5">
      <w:start w:val="1"/>
      <w:numFmt w:val="decimal"/>
      <w:suff w:val="nothing"/>
      <w:lvlText w:val="%1.%2.%3.%4.%5.%6　"/>
      <w:lvlJc w:val="left"/>
      <w:pPr>
        <w:ind w:left="397" w:firstLine="0"/>
      </w:pPr>
    </w:lvl>
    <w:lvl w:ilvl="6">
      <w:start w:val="1"/>
      <w:numFmt w:val="decimal"/>
      <w:suff w:val="nothing"/>
      <w:lvlText w:val="%1.%2.%3.%4.%5.%6.%7　"/>
      <w:lvlJc w:val="left"/>
      <w:pPr>
        <w:ind w:left="397" w:firstLine="0"/>
      </w:pPr>
    </w:lvl>
    <w:lvl w:ilvl="7">
      <w:start w:val="1"/>
      <w:numFmt w:val="decimal"/>
      <w:lvlText w:val="%1.%2.%3.%4.%5.%6.%7.%8"/>
      <w:lvlJc w:val="left"/>
      <w:pPr>
        <w:tabs>
          <w:tab w:val="left" w:pos="4791"/>
        </w:tabs>
        <w:ind w:left="4791" w:hanging="1418"/>
      </w:pPr>
    </w:lvl>
    <w:lvl w:ilvl="8">
      <w:start w:val="1"/>
      <w:numFmt w:val="decimal"/>
      <w:lvlText w:val="%1.%2.%3.%4.%5.%6.%7.%8.%9"/>
      <w:lvlJc w:val="left"/>
      <w:pPr>
        <w:tabs>
          <w:tab w:val="left" w:pos="5499"/>
        </w:tabs>
        <w:ind w:left="5499" w:hanging="1700"/>
      </w:pPr>
    </w:lvl>
  </w:abstractNum>
  <w:abstractNum w:abstractNumId="10" w15:restartNumberingAfterBreak="0">
    <w:nsid w:val="2C5917C3"/>
    <w:multiLevelType w:val="multilevel"/>
    <w:tmpl w:val="2C5917C3"/>
    <w:lvl w:ilvl="0">
      <w:start w:val="1"/>
      <w:numFmt w:val="none"/>
      <w:pStyle w:val="af2"/>
      <w:lvlText w:val="%1——"/>
      <w:lvlJc w:val="left"/>
      <w:pPr>
        <w:tabs>
          <w:tab w:val="left" w:pos="1135"/>
        </w:tabs>
        <w:ind w:left="1135" w:hanging="426"/>
      </w:pPr>
      <w:rPr>
        <w:rFonts w:ascii="宋体" w:eastAsia="宋体" w:hAnsi="Times New Roman" w:hint="eastAsia"/>
        <w:b w:val="0"/>
        <w:i w:val="0"/>
        <w:sz w:val="21"/>
      </w:rPr>
    </w:lvl>
    <w:lvl w:ilvl="1">
      <w:start w:val="1"/>
      <w:numFmt w:val="none"/>
      <w:pStyle w:val="2"/>
      <w:lvlText w:val=""/>
      <w:lvlJc w:val="left"/>
      <w:pPr>
        <w:ind w:left="1135" w:hanging="431"/>
      </w:pPr>
      <w:rPr>
        <w:rFonts w:ascii="Symbol" w:hAnsi="Symbol" w:hint="default"/>
        <w:sz w:val="21"/>
      </w:rPr>
    </w:lvl>
    <w:lvl w:ilvl="2">
      <w:start w:val="1"/>
      <w:numFmt w:val="bullet"/>
      <w:pStyle w:val="af3"/>
      <w:lvlText w:val=""/>
      <w:lvlJc w:val="left"/>
      <w:pPr>
        <w:ind w:left="1135" w:hanging="426"/>
      </w:pPr>
      <w:rPr>
        <w:rFonts w:ascii="Wingdings" w:hAnsi="Wingdings" w:hint="default"/>
        <w:sz w:val="21"/>
      </w:rPr>
    </w:lvl>
    <w:lvl w:ilvl="3">
      <w:start w:val="1"/>
      <w:numFmt w:val="decimal"/>
      <w:lvlText w:val="%4."/>
      <w:lvlJc w:val="left"/>
      <w:pPr>
        <w:tabs>
          <w:tab w:val="left" w:pos="2355"/>
        </w:tabs>
        <w:ind w:left="2168" w:hanging="528"/>
      </w:pPr>
      <w:rPr>
        <w:rFonts w:hint="eastAsia"/>
      </w:rPr>
    </w:lvl>
    <w:lvl w:ilvl="4">
      <w:start w:val="1"/>
      <w:numFmt w:val="lowerLetter"/>
      <w:lvlText w:val="%5)"/>
      <w:lvlJc w:val="left"/>
      <w:pPr>
        <w:tabs>
          <w:tab w:val="left" w:pos="2667"/>
        </w:tabs>
        <w:ind w:left="2480" w:hanging="528"/>
      </w:pPr>
      <w:rPr>
        <w:rFonts w:hint="eastAsia"/>
      </w:rPr>
    </w:lvl>
    <w:lvl w:ilvl="5">
      <w:start w:val="1"/>
      <w:numFmt w:val="lowerRoman"/>
      <w:lvlText w:val="%6."/>
      <w:lvlJc w:val="right"/>
      <w:pPr>
        <w:tabs>
          <w:tab w:val="left" w:pos="2979"/>
        </w:tabs>
        <w:ind w:left="2792" w:hanging="528"/>
      </w:pPr>
      <w:rPr>
        <w:rFonts w:hint="eastAsia"/>
      </w:rPr>
    </w:lvl>
    <w:lvl w:ilvl="6">
      <w:start w:val="1"/>
      <w:numFmt w:val="decimal"/>
      <w:lvlText w:val="%7."/>
      <w:lvlJc w:val="left"/>
      <w:pPr>
        <w:tabs>
          <w:tab w:val="left" w:pos="3291"/>
        </w:tabs>
        <w:ind w:left="3104" w:hanging="528"/>
      </w:pPr>
      <w:rPr>
        <w:rFonts w:hint="eastAsia"/>
      </w:rPr>
    </w:lvl>
    <w:lvl w:ilvl="7">
      <w:start w:val="1"/>
      <w:numFmt w:val="lowerLetter"/>
      <w:lvlText w:val="%8)"/>
      <w:lvlJc w:val="left"/>
      <w:pPr>
        <w:tabs>
          <w:tab w:val="left" w:pos="3603"/>
        </w:tabs>
        <w:ind w:left="3416" w:hanging="528"/>
      </w:pPr>
      <w:rPr>
        <w:rFonts w:hint="eastAsia"/>
      </w:rPr>
    </w:lvl>
    <w:lvl w:ilvl="8">
      <w:start w:val="1"/>
      <w:numFmt w:val="lowerRoman"/>
      <w:lvlText w:val="%9."/>
      <w:lvlJc w:val="right"/>
      <w:pPr>
        <w:tabs>
          <w:tab w:val="left" w:pos="3915"/>
        </w:tabs>
        <w:ind w:left="3728" w:hanging="528"/>
      </w:pPr>
      <w:rPr>
        <w:rFonts w:hint="eastAsia"/>
      </w:rPr>
    </w:lvl>
  </w:abstractNum>
  <w:abstractNum w:abstractNumId="11" w15:restartNumberingAfterBreak="0">
    <w:nsid w:val="32F04FB2"/>
    <w:multiLevelType w:val="multilevel"/>
    <w:tmpl w:val="32F04FB2"/>
    <w:lvl w:ilvl="0">
      <w:start w:val="1"/>
      <w:numFmt w:val="lowerLetter"/>
      <w:pStyle w:val="af4"/>
      <w:lvlText w:val="%1"/>
      <w:lvlJc w:val="left"/>
      <w:pPr>
        <w:tabs>
          <w:tab w:val="left" w:pos="539"/>
        </w:tabs>
        <w:ind w:left="539" w:hanging="119"/>
      </w:pPr>
      <w:rPr>
        <w:rFonts w:hint="eastAsia"/>
        <w:caps w:val="0"/>
        <w:strike w:val="0"/>
        <w:dstrike w:val="0"/>
        <w:vanish w:val="0"/>
        <w:vertAlign w:val="superscript"/>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12" w15:restartNumberingAfterBreak="0">
    <w:nsid w:val="44C50F90"/>
    <w:multiLevelType w:val="multilevel"/>
    <w:tmpl w:val="44C50F90"/>
    <w:lvl w:ilvl="0">
      <w:start w:val="1"/>
      <w:numFmt w:val="lowerLetter"/>
      <w:pStyle w:val="af5"/>
      <w:lvlText w:val="%1)"/>
      <w:lvlJc w:val="left"/>
      <w:pPr>
        <w:tabs>
          <w:tab w:val="left" w:pos="851"/>
        </w:tabs>
        <w:ind w:left="851" w:hanging="426"/>
      </w:pPr>
      <w:rPr>
        <w:rFonts w:ascii="宋体" w:eastAsia="宋体" w:hAnsi="Times New Roman" w:hint="eastAsia"/>
        <w:sz w:val="21"/>
      </w:rPr>
    </w:lvl>
    <w:lvl w:ilvl="1">
      <w:start w:val="1"/>
      <w:numFmt w:val="decimal"/>
      <w:pStyle w:val="af6"/>
      <w:lvlText w:val="%2)"/>
      <w:lvlJc w:val="left"/>
      <w:pPr>
        <w:tabs>
          <w:tab w:val="left" w:pos="1276"/>
        </w:tabs>
        <w:ind w:left="1276" w:hanging="425"/>
      </w:pPr>
      <w:rPr>
        <w:rFonts w:ascii="宋体" w:eastAsia="宋体" w:hAnsi="Times New Roman" w:hint="eastAsia"/>
        <w:sz w:val="21"/>
      </w:rPr>
    </w:lvl>
    <w:lvl w:ilvl="2">
      <w:start w:val="1"/>
      <w:numFmt w:val="decimal"/>
      <w:pStyle w:val="af7"/>
      <w:lvlText w:val="(%3)"/>
      <w:lvlJc w:val="left"/>
      <w:pPr>
        <w:ind w:left="1701" w:hanging="425"/>
      </w:pPr>
      <w:rPr>
        <w:rFonts w:ascii="宋体" w:eastAsia="宋体" w:hAnsi="Times New Roman" w:hint="eastAsia"/>
        <w:sz w:val="21"/>
      </w:rPr>
    </w:lvl>
    <w:lvl w:ilvl="3">
      <w:start w:val="1"/>
      <w:numFmt w:val="decimal"/>
      <w:lvlText w:val="%4."/>
      <w:lvlJc w:val="left"/>
      <w:pPr>
        <w:tabs>
          <w:tab w:val="left" w:pos="2100"/>
        </w:tabs>
        <w:ind w:left="2099" w:hanging="419"/>
      </w:pPr>
      <w:rPr>
        <w:rFonts w:hint="eastAsia"/>
      </w:rPr>
    </w:lvl>
    <w:lvl w:ilvl="4">
      <w:start w:val="1"/>
      <w:numFmt w:val="lowerLetter"/>
      <w:lvlText w:val="%5)"/>
      <w:lvlJc w:val="left"/>
      <w:pPr>
        <w:tabs>
          <w:tab w:val="left" w:pos="2520"/>
        </w:tabs>
        <w:ind w:left="2519" w:hanging="419"/>
      </w:pPr>
      <w:rPr>
        <w:rFonts w:hint="eastAsia"/>
      </w:rPr>
    </w:lvl>
    <w:lvl w:ilvl="5">
      <w:start w:val="1"/>
      <w:numFmt w:val="lowerRoman"/>
      <w:lvlText w:val="%6."/>
      <w:lvlJc w:val="right"/>
      <w:pPr>
        <w:tabs>
          <w:tab w:val="left" w:pos="2940"/>
        </w:tabs>
        <w:ind w:left="2939" w:hanging="419"/>
      </w:pPr>
      <w:rPr>
        <w:rFonts w:hint="eastAsia"/>
      </w:rPr>
    </w:lvl>
    <w:lvl w:ilvl="6">
      <w:start w:val="1"/>
      <w:numFmt w:val="decimal"/>
      <w:lvlText w:val="%7."/>
      <w:lvlJc w:val="left"/>
      <w:pPr>
        <w:tabs>
          <w:tab w:val="left" w:pos="3360"/>
        </w:tabs>
        <w:ind w:left="3359" w:hanging="419"/>
      </w:pPr>
      <w:rPr>
        <w:rFonts w:hint="eastAsia"/>
      </w:rPr>
    </w:lvl>
    <w:lvl w:ilvl="7">
      <w:start w:val="1"/>
      <w:numFmt w:val="lowerLetter"/>
      <w:lvlText w:val="%8)"/>
      <w:lvlJc w:val="left"/>
      <w:pPr>
        <w:tabs>
          <w:tab w:val="left" w:pos="3780"/>
        </w:tabs>
        <w:ind w:left="3779" w:hanging="419"/>
      </w:pPr>
      <w:rPr>
        <w:rFonts w:hint="eastAsia"/>
      </w:rPr>
    </w:lvl>
    <w:lvl w:ilvl="8">
      <w:start w:val="1"/>
      <w:numFmt w:val="lowerRoman"/>
      <w:lvlText w:val="%9."/>
      <w:lvlJc w:val="right"/>
      <w:pPr>
        <w:tabs>
          <w:tab w:val="left" w:pos="4200"/>
        </w:tabs>
        <w:ind w:left="4199" w:hanging="419"/>
      </w:pPr>
      <w:rPr>
        <w:rFonts w:hint="eastAsia"/>
      </w:rPr>
    </w:lvl>
  </w:abstractNum>
  <w:abstractNum w:abstractNumId="13" w15:restartNumberingAfterBreak="0">
    <w:nsid w:val="48802D1C"/>
    <w:multiLevelType w:val="multilevel"/>
    <w:tmpl w:val="48802D1C"/>
    <w:lvl w:ilvl="0">
      <w:start w:val="1"/>
      <w:numFmt w:val="upperLetter"/>
      <w:pStyle w:val="af8"/>
      <w:lvlText w:val="%1"/>
      <w:lvlJc w:val="left"/>
      <w:pPr>
        <w:ind w:left="420" w:hanging="420"/>
      </w:pPr>
      <w:rPr>
        <w:rFonts w:hint="eastAsia"/>
      </w:rPr>
    </w:lvl>
    <w:lvl w:ilvl="1">
      <w:start w:val="1"/>
      <w:numFmt w:val="decimal"/>
      <w:pStyle w:val="af9"/>
      <w:suff w:val="space"/>
      <w:lvlText w:val="图%1.%2"/>
      <w:lvlJc w:val="center"/>
      <w:pPr>
        <w:ind w:left="0" w:firstLine="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14" w15:restartNumberingAfterBreak="0">
    <w:nsid w:val="4B733A5F"/>
    <w:multiLevelType w:val="multilevel"/>
    <w:tmpl w:val="4B733A5F"/>
    <w:lvl w:ilvl="0">
      <w:start w:val="1"/>
      <w:numFmt w:val="decimal"/>
      <w:pStyle w:val="afa"/>
      <w:suff w:val="nothing"/>
      <w:lvlText w:val="示例%1："/>
      <w:lvlJc w:val="left"/>
      <w:pPr>
        <w:ind w:left="0" w:firstLine="363"/>
      </w:pPr>
      <w:rPr>
        <w:rFonts w:ascii="黑体" w:eastAsia="黑体" w:hint="eastAsia"/>
        <w:b w:val="0"/>
        <w:i w:val="0"/>
        <w:sz w:val="18"/>
      </w:rPr>
    </w:lvl>
    <w:lvl w:ilvl="1">
      <w:start w:val="1"/>
      <w:numFmt w:val="none"/>
      <w:suff w:val="space"/>
      <w:lvlText w:val=""/>
      <w:lvlJc w:val="left"/>
      <w:pPr>
        <w:ind w:left="0" w:firstLine="0"/>
      </w:pPr>
      <w:rPr>
        <w:rFonts w:hint="eastAsia"/>
      </w:rPr>
    </w:lvl>
    <w:lvl w:ilvl="2">
      <w:start w:val="1"/>
      <w:numFmt w:val="decimal"/>
      <w:suff w:val="space"/>
      <w:lvlText w:val="2.2.%3"/>
      <w:lvlJc w:val="left"/>
      <w:pPr>
        <w:ind w:left="0" w:firstLine="0"/>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15" w15:restartNumberingAfterBreak="0">
    <w:nsid w:val="4E5D0534"/>
    <w:multiLevelType w:val="multilevel"/>
    <w:tmpl w:val="4E5D0534"/>
    <w:lvl w:ilvl="0">
      <w:start w:val="1"/>
      <w:numFmt w:val="decimal"/>
      <w:pStyle w:val="afb"/>
      <w:suff w:val="nothing"/>
      <w:lvlText w:val="Figur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16" w15:restartNumberingAfterBreak="0">
    <w:nsid w:val="54632751"/>
    <w:multiLevelType w:val="multilevel"/>
    <w:tmpl w:val="54632751"/>
    <w:lvl w:ilvl="0">
      <w:start w:val="1"/>
      <w:numFmt w:val="none"/>
      <w:pStyle w:val="afc"/>
      <w:suff w:val="nothing"/>
      <w:lvlText w:val="——"/>
      <w:lvlJc w:val="left"/>
      <w:pPr>
        <w:ind w:left="1588" w:firstLine="0"/>
      </w:pPr>
    </w:lvl>
    <w:lvl w:ilvl="1">
      <w:start w:val="1"/>
      <w:numFmt w:val="decimal"/>
      <w:suff w:val="nothing"/>
      <w:lvlText w:val="%1.%2　"/>
      <w:lvlJc w:val="left"/>
      <w:pPr>
        <w:ind w:left="1588" w:firstLine="0"/>
      </w:pPr>
    </w:lvl>
    <w:lvl w:ilvl="2">
      <w:start w:val="1"/>
      <w:numFmt w:val="decimal"/>
      <w:suff w:val="nothing"/>
      <w:lvlText w:val="%1.%2.%3　"/>
      <w:lvlJc w:val="left"/>
      <w:pPr>
        <w:ind w:left="1588" w:firstLine="0"/>
      </w:pPr>
    </w:lvl>
    <w:lvl w:ilvl="3">
      <w:start w:val="1"/>
      <w:numFmt w:val="decimal"/>
      <w:suff w:val="nothing"/>
      <w:lvlText w:val="%1.%2.%3.%4　"/>
      <w:lvlJc w:val="left"/>
      <w:pPr>
        <w:ind w:left="1588" w:firstLine="0"/>
      </w:pPr>
    </w:lvl>
    <w:lvl w:ilvl="4">
      <w:start w:val="1"/>
      <w:numFmt w:val="decimal"/>
      <w:suff w:val="nothing"/>
      <w:lvlText w:val="%1.%2.%3.%4.%5　"/>
      <w:lvlJc w:val="left"/>
      <w:pPr>
        <w:ind w:left="1588" w:firstLine="0"/>
      </w:pPr>
    </w:lvl>
    <w:lvl w:ilvl="5">
      <w:start w:val="1"/>
      <w:numFmt w:val="decimal"/>
      <w:suff w:val="nothing"/>
      <w:lvlText w:val="%1.%2.%3.%4.%5.%6　"/>
      <w:lvlJc w:val="left"/>
      <w:pPr>
        <w:ind w:left="1588" w:firstLine="0"/>
      </w:pPr>
    </w:lvl>
    <w:lvl w:ilvl="6">
      <w:start w:val="1"/>
      <w:numFmt w:val="decimal"/>
      <w:suff w:val="nothing"/>
      <w:lvlText w:val="%1.%2.%3.%4.%5.%6.%7　"/>
      <w:lvlJc w:val="left"/>
      <w:pPr>
        <w:ind w:left="1588" w:firstLine="0"/>
      </w:pPr>
    </w:lvl>
    <w:lvl w:ilvl="7">
      <w:start w:val="1"/>
      <w:numFmt w:val="decimal"/>
      <w:lvlText w:val="%1.%2.%3.%4.%5.%6.%7.%8"/>
      <w:lvlJc w:val="left"/>
      <w:pPr>
        <w:tabs>
          <w:tab w:val="left" w:pos="5982"/>
        </w:tabs>
        <w:ind w:left="5982" w:hanging="1418"/>
      </w:pPr>
    </w:lvl>
    <w:lvl w:ilvl="8">
      <w:start w:val="1"/>
      <w:numFmt w:val="decimal"/>
      <w:lvlText w:val="%1.%2.%3.%4.%5.%6.%7.%8.%9"/>
      <w:lvlJc w:val="left"/>
      <w:pPr>
        <w:tabs>
          <w:tab w:val="left" w:pos="6690"/>
        </w:tabs>
        <w:ind w:left="6690" w:hanging="1700"/>
      </w:pPr>
    </w:lvl>
  </w:abstractNum>
  <w:abstractNum w:abstractNumId="17" w15:restartNumberingAfterBreak="0">
    <w:nsid w:val="557C2AF5"/>
    <w:multiLevelType w:val="multilevel"/>
    <w:tmpl w:val="557C2AF5"/>
    <w:lvl w:ilvl="0">
      <w:start w:val="1"/>
      <w:numFmt w:val="decimal"/>
      <w:pStyle w:val="afd"/>
      <w:suff w:val="nothing"/>
      <w:lvlText w:val="图%1　"/>
      <w:lvlJc w:val="left"/>
      <w:pPr>
        <w:ind w:left="425"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18" w15:restartNumberingAfterBreak="0">
    <w:nsid w:val="5603797C"/>
    <w:multiLevelType w:val="multilevel"/>
    <w:tmpl w:val="5603797C"/>
    <w:lvl w:ilvl="0">
      <w:start w:val="1"/>
      <w:numFmt w:val="upperLetter"/>
      <w:pStyle w:val="afe"/>
      <w:suff w:val="space"/>
      <w:lvlText w:val="%1"/>
      <w:lvlJc w:val="left"/>
      <w:pPr>
        <w:ind w:left="425" w:hanging="425"/>
      </w:pPr>
      <w:rPr>
        <w:rFonts w:hint="eastAsia"/>
      </w:rPr>
    </w:lvl>
    <w:lvl w:ilvl="1">
      <w:start w:val="1"/>
      <w:numFmt w:val="decimal"/>
      <w:pStyle w:val="aff"/>
      <w:suff w:val="space"/>
      <w:lvlText w:val="表%1.%2"/>
      <w:lvlJc w:val="center"/>
      <w:pPr>
        <w:ind w:left="0" w:firstLine="0"/>
      </w:pPr>
      <w:rPr>
        <w:rFonts w:ascii="黑体" w:eastAsia="黑体" w:hint="eastAsia"/>
        <w:sz w:val="21"/>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9" w15:restartNumberingAfterBreak="0">
    <w:nsid w:val="564D2089"/>
    <w:multiLevelType w:val="multilevel"/>
    <w:tmpl w:val="564D2089"/>
    <w:lvl w:ilvl="0">
      <w:start w:val="1"/>
      <w:numFmt w:val="none"/>
      <w:pStyle w:val="aff0"/>
      <w:lvlText w:val="%1注"/>
      <w:lvlJc w:val="left"/>
      <w:pPr>
        <w:tabs>
          <w:tab w:val="left" w:pos="760"/>
        </w:tabs>
        <w:ind w:left="760" w:hanging="284"/>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0" w15:restartNumberingAfterBreak="0">
    <w:nsid w:val="644622F9"/>
    <w:multiLevelType w:val="multilevel"/>
    <w:tmpl w:val="644622F9"/>
    <w:lvl w:ilvl="0">
      <w:start w:val="1"/>
      <w:numFmt w:val="upperRoman"/>
      <w:pStyle w:val="aff1"/>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310"/>
        </w:tabs>
        <w:ind w:left="1310" w:hanging="420"/>
      </w:pPr>
      <w:rPr>
        <w:rFonts w:hint="eastAsia"/>
      </w:rPr>
    </w:lvl>
    <w:lvl w:ilvl="2">
      <w:start w:val="1"/>
      <w:numFmt w:val="lowerRoman"/>
      <w:lvlText w:val="%3."/>
      <w:lvlJc w:val="right"/>
      <w:pPr>
        <w:tabs>
          <w:tab w:val="left" w:pos="1730"/>
        </w:tabs>
        <w:ind w:left="1730" w:hanging="420"/>
      </w:pPr>
      <w:rPr>
        <w:rFonts w:hint="eastAsia"/>
      </w:rPr>
    </w:lvl>
    <w:lvl w:ilvl="3">
      <w:start w:val="1"/>
      <w:numFmt w:val="decimal"/>
      <w:lvlText w:val="%4."/>
      <w:lvlJc w:val="left"/>
      <w:pPr>
        <w:tabs>
          <w:tab w:val="left" w:pos="2150"/>
        </w:tabs>
        <w:ind w:left="2150" w:hanging="420"/>
      </w:pPr>
      <w:rPr>
        <w:rFonts w:hint="eastAsia"/>
      </w:rPr>
    </w:lvl>
    <w:lvl w:ilvl="4">
      <w:start w:val="1"/>
      <w:numFmt w:val="lowerLetter"/>
      <w:lvlText w:val="%5)"/>
      <w:lvlJc w:val="left"/>
      <w:pPr>
        <w:tabs>
          <w:tab w:val="left" w:pos="2570"/>
        </w:tabs>
        <w:ind w:left="2570" w:hanging="420"/>
      </w:pPr>
      <w:rPr>
        <w:rFonts w:hint="eastAsia"/>
      </w:rPr>
    </w:lvl>
    <w:lvl w:ilvl="5">
      <w:start w:val="1"/>
      <w:numFmt w:val="lowerRoman"/>
      <w:lvlText w:val="%6."/>
      <w:lvlJc w:val="right"/>
      <w:pPr>
        <w:tabs>
          <w:tab w:val="left" w:pos="2990"/>
        </w:tabs>
        <w:ind w:left="2990" w:hanging="420"/>
      </w:pPr>
      <w:rPr>
        <w:rFonts w:hint="eastAsia"/>
      </w:rPr>
    </w:lvl>
    <w:lvl w:ilvl="6">
      <w:start w:val="1"/>
      <w:numFmt w:val="decimal"/>
      <w:lvlText w:val="%7."/>
      <w:lvlJc w:val="left"/>
      <w:pPr>
        <w:tabs>
          <w:tab w:val="left" w:pos="3410"/>
        </w:tabs>
        <w:ind w:left="3410" w:hanging="420"/>
      </w:pPr>
      <w:rPr>
        <w:rFonts w:hint="eastAsia"/>
      </w:rPr>
    </w:lvl>
    <w:lvl w:ilvl="7">
      <w:start w:val="1"/>
      <w:numFmt w:val="lowerLetter"/>
      <w:lvlText w:val="%8)"/>
      <w:lvlJc w:val="left"/>
      <w:pPr>
        <w:tabs>
          <w:tab w:val="left" w:pos="3830"/>
        </w:tabs>
        <w:ind w:left="3830" w:hanging="420"/>
      </w:pPr>
      <w:rPr>
        <w:rFonts w:hint="eastAsia"/>
      </w:rPr>
    </w:lvl>
    <w:lvl w:ilvl="8">
      <w:start w:val="1"/>
      <w:numFmt w:val="lowerRoman"/>
      <w:lvlText w:val="%9."/>
      <w:lvlJc w:val="right"/>
      <w:pPr>
        <w:tabs>
          <w:tab w:val="left" w:pos="4250"/>
        </w:tabs>
        <w:ind w:left="4250" w:hanging="420"/>
      </w:pPr>
      <w:rPr>
        <w:rFonts w:hint="eastAsia"/>
      </w:rPr>
    </w:lvl>
  </w:abstractNum>
  <w:abstractNum w:abstractNumId="21" w15:restartNumberingAfterBreak="0">
    <w:nsid w:val="646260FA"/>
    <w:multiLevelType w:val="multilevel"/>
    <w:tmpl w:val="646260FA"/>
    <w:lvl w:ilvl="0">
      <w:start w:val="1"/>
      <w:numFmt w:val="decimal"/>
      <w:pStyle w:val="aff2"/>
      <w:suff w:val="nothing"/>
      <w:lvlText w:val="表%1　"/>
      <w:lvlJc w:val="left"/>
      <w:pPr>
        <w:ind w:left="0" w:firstLine="0"/>
      </w:pPr>
      <w:rPr>
        <w:rFonts w:hint="eastAsia"/>
      </w:rPr>
    </w:lvl>
    <w:lvl w:ilvl="1">
      <w:start w:val="1"/>
      <w:numFmt w:val="decimal"/>
      <w:lvlText w:val="%1.%2"/>
      <w:lvlJc w:val="left"/>
      <w:pPr>
        <w:tabs>
          <w:tab w:val="left" w:pos="992"/>
        </w:tabs>
        <w:ind w:left="992" w:hanging="567"/>
      </w:pPr>
      <w:rPr>
        <w:rFonts w:hint="eastAsia"/>
      </w:rPr>
    </w:lvl>
    <w:lvl w:ilvl="2">
      <w:start w:val="1"/>
      <w:numFmt w:val="decimal"/>
      <w:lvlText w:val="%1.%2.%3"/>
      <w:lvlJc w:val="left"/>
      <w:pPr>
        <w:tabs>
          <w:tab w:val="left" w:pos="1417"/>
        </w:tabs>
        <w:ind w:left="1417" w:hanging="567"/>
      </w:pPr>
      <w:rPr>
        <w:rFonts w:hint="eastAsia"/>
      </w:rPr>
    </w:lvl>
    <w:lvl w:ilvl="3">
      <w:start w:val="1"/>
      <w:numFmt w:val="decimal"/>
      <w:lvlText w:val="%1.%2.%3.%4"/>
      <w:lvlJc w:val="left"/>
      <w:pPr>
        <w:tabs>
          <w:tab w:val="left" w:pos="1984"/>
        </w:tabs>
        <w:ind w:left="1984" w:hanging="708"/>
      </w:pPr>
      <w:rPr>
        <w:rFonts w:hint="eastAsia"/>
      </w:rPr>
    </w:lvl>
    <w:lvl w:ilvl="4">
      <w:start w:val="1"/>
      <w:numFmt w:val="decimal"/>
      <w:lvlText w:val="%1.%2.%3.%4.%5"/>
      <w:lvlJc w:val="left"/>
      <w:pPr>
        <w:tabs>
          <w:tab w:val="left" w:pos="2551"/>
        </w:tabs>
        <w:ind w:left="2551" w:hanging="850"/>
      </w:pPr>
      <w:rPr>
        <w:rFonts w:hint="eastAsia"/>
      </w:rPr>
    </w:lvl>
    <w:lvl w:ilvl="5">
      <w:start w:val="1"/>
      <w:numFmt w:val="decimal"/>
      <w:lvlText w:val="%1.%2.%3.%4.%5.%6"/>
      <w:lvlJc w:val="left"/>
      <w:pPr>
        <w:tabs>
          <w:tab w:val="left" w:pos="3260"/>
        </w:tabs>
        <w:ind w:left="3260" w:hanging="1134"/>
      </w:pPr>
      <w:rPr>
        <w:rFonts w:hint="eastAsia"/>
      </w:rPr>
    </w:lvl>
    <w:lvl w:ilvl="6">
      <w:start w:val="1"/>
      <w:numFmt w:val="decimal"/>
      <w:lvlText w:val="%1.%2.%3.%4.%5.%6.%7"/>
      <w:lvlJc w:val="left"/>
      <w:pPr>
        <w:tabs>
          <w:tab w:val="left" w:pos="3827"/>
        </w:tabs>
        <w:ind w:left="3827" w:hanging="1276"/>
      </w:pPr>
      <w:rPr>
        <w:rFonts w:hint="eastAsia"/>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22" w15:restartNumberingAfterBreak="0">
    <w:nsid w:val="65054B03"/>
    <w:multiLevelType w:val="multilevel"/>
    <w:tmpl w:val="65054B03"/>
    <w:lvl w:ilvl="0">
      <w:start w:val="1"/>
      <w:numFmt w:val="lowerLetter"/>
      <w:lvlText w:val="%1)"/>
      <w:lvlJc w:val="left"/>
      <w:pPr>
        <w:ind w:left="420"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3" w15:restartNumberingAfterBreak="0">
    <w:nsid w:val="654A26C9"/>
    <w:multiLevelType w:val="multilevel"/>
    <w:tmpl w:val="654A26C9"/>
    <w:lvl w:ilvl="0">
      <w:start w:val="1"/>
      <w:numFmt w:val="none"/>
      <w:pStyle w:val="20"/>
      <w:lvlText w:val="──"/>
      <w:lvlJc w:val="left"/>
      <w:pPr>
        <w:ind w:left="851" w:firstLine="0"/>
      </w:pPr>
      <w:rPr>
        <w:rFonts w:ascii="宋体" w:eastAsia="宋体" w:hAnsiTheme="majorHAnsi" w:hint="eastAsia"/>
        <w:b w:val="0"/>
        <w:i w:val="0"/>
        <w:sz w:val="21"/>
      </w:rPr>
    </w:lvl>
    <w:lvl w:ilvl="1">
      <w:start w:val="1"/>
      <w:numFmt w:val="bullet"/>
      <w:lvlText w:val=""/>
      <w:lvlJc w:val="left"/>
      <w:pPr>
        <w:ind w:left="1276" w:hanging="425"/>
      </w:pPr>
      <w:rPr>
        <w:rFonts w:ascii="Wingdings" w:hAnsi="Wingdings" w:hint="default"/>
      </w:rPr>
    </w:lvl>
    <w:lvl w:ilvl="2">
      <w:start w:val="1"/>
      <w:numFmt w:val="bullet"/>
      <w:lvlText w:val=""/>
      <w:lvlJc w:val="left"/>
      <w:pPr>
        <w:ind w:left="1276" w:hanging="236"/>
      </w:pPr>
      <w:rPr>
        <w:rFonts w:ascii="Wingdings" w:hAnsi="Wingdings" w:hint="default"/>
      </w:rPr>
    </w:lvl>
    <w:lvl w:ilvl="3">
      <w:start w:val="1"/>
      <w:numFmt w:val="bullet"/>
      <w:lvlText w:val=""/>
      <w:lvlJc w:val="left"/>
      <w:pPr>
        <w:ind w:left="1880" w:hanging="420"/>
      </w:pPr>
      <w:rPr>
        <w:rFonts w:ascii="Wingdings" w:hAnsi="Wingdings" w:hint="default"/>
      </w:rPr>
    </w:lvl>
    <w:lvl w:ilvl="4">
      <w:start w:val="1"/>
      <w:numFmt w:val="bullet"/>
      <w:lvlText w:val=""/>
      <w:lvlJc w:val="left"/>
      <w:pPr>
        <w:ind w:left="2300" w:hanging="420"/>
      </w:pPr>
      <w:rPr>
        <w:rFonts w:ascii="Wingdings" w:hAnsi="Wingdings" w:hint="default"/>
      </w:rPr>
    </w:lvl>
    <w:lvl w:ilvl="5">
      <w:start w:val="1"/>
      <w:numFmt w:val="bullet"/>
      <w:lvlText w:val=""/>
      <w:lvlJc w:val="left"/>
      <w:pPr>
        <w:ind w:left="2720" w:hanging="420"/>
      </w:pPr>
      <w:rPr>
        <w:rFonts w:ascii="Wingdings" w:hAnsi="Wingdings" w:hint="default"/>
      </w:rPr>
    </w:lvl>
    <w:lvl w:ilvl="6">
      <w:start w:val="1"/>
      <w:numFmt w:val="bullet"/>
      <w:lvlText w:val=""/>
      <w:lvlJc w:val="left"/>
      <w:pPr>
        <w:ind w:left="3140" w:hanging="420"/>
      </w:pPr>
      <w:rPr>
        <w:rFonts w:ascii="Wingdings" w:hAnsi="Wingdings" w:hint="default"/>
      </w:rPr>
    </w:lvl>
    <w:lvl w:ilvl="7">
      <w:start w:val="1"/>
      <w:numFmt w:val="bullet"/>
      <w:lvlText w:val=""/>
      <w:lvlJc w:val="left"/>
      <w:pPr>
        <w:ind w:left="3560" w:hanging="420"/>
      </w:pPr>
      <w:rPr>
        <w:rFonts w:ascii="Wingdings" w:hAnsi="Wingdings" w:hint="default"/>
      </w:rPr>
    </w:lvl>
    <w:lvl w:ilvl="8">
      <w:start w:val="1"/>
      <w:numFmt w:val="bullet"/>
      <w:lvlText w:val=""/>
      <w:lvlJc w:val="left"/>
      <w:pPr>
        <w:ind w:left="3980" w:hanging="420"/>
      </w:pPr>
      <w:rPr>
        <w:rFonts w:ascii="Wingdings" w:hAnsi="Wingdings" w:hint="default"/>
      </w:rPr>
    </w:lvl>
  </w:abstractNum>
  <w:abstractNum w:abstractNumId="24" w15:restartNumberingAfterBreak="0">
    <w:nsid w:val="657D3FBC"/>
    <w:multiLevelType w:val="multilevel"/>
    <w:tmpl w:val="657D3FBC"/>
    <w:lvl w:ilvl="0">
      <w:start w:val="1"/>
      <w:numFmt w:val="upperLetter"/>
      <w:pStyle w:val="aff3"/>
      <w:suff w:val="nothing"/>
      <w:lvlText w:val="附录%1"/>
      <w:lvlJc w:val="left"/>
      <w:pPr>
        <w:ind w:left="0" w:firstLine="0"/>
      </w:pPr>
      <w:rPr>
        <w:rFonts w:hint="eastAsia"/>
        <w:spacing w:val="100"/>
      </w:rPr>
    </w:lvl>
    <w:lvl w:ilvl="1">
      <w:start w:val="1"/>
      <w:numFmt w:val="decimal"/>
      <w:pStyle w:val="aff4"/>
      <w:suff w:val="nothing"/>
      <w:lvlText w:val="%1.%2　"/>
      <w:lvlJc w:val="left"/>
      <w:pPr>
        <w:ind w:left="0" w:firstLine="0"/>
      </w:pPr>
      <w:rPr>
        <w:rFonts w:ascii="黑体" w:eastAsia="黑体" w:hint="eastAsia"/>
        <w:b w:val="0"/>
        <w:i w:val="0"/>
        <w:sz w:val="21"/>
      </w:rPr>
    </w:lvl>
    <w:lvl w:ilvl="2">
      <w:start w:val="1"/>
      <w:numFmt w:val="decimal"/>
      <w:pStyle w:val="aff5"/>
      <w:suff w:val="nothing"/>
      <w:lvlText w:val="%1.%2.%3　"/>
      <w:lvlJc w:val="left"/>
      <w:pPr>
        <w:ind w:left="0" w:firstLine="0"/>
      </w:pPr>
      <w:rPr>
        <w:rFonts w:ascii="黑体" w:eastAsia="黑体" w:hint="eastAsia"/>
        <w:b w:val="0"/>
        <w:i w:val="0"/>
        <w:sz w:val="21"/>
      </w:rPr>
    </w:lvl>
    <w:lvl w:ilvl="3">
      <w:start w:val="1"/>
      <w:numFmt w:val="decimal"/>
      <w:pStyle w:val="aff6"/>
      <w:suff w:val="nothing"/>
      <w:lvlText w:val="%1.%2.%3.%4　"/>
      <w:lvlJc w:val="left"/>
      <w:pPr>
        <w:ind w:left="0" w:firstLine="0"/>
      </w:pPr>
      <w:rPr>
        <w:rFonts w:ascii="黑体" w:eastAsia="黑体" w:hint="eastAsia"/>
        <w:b w:val="0"/>
        <w:i w:val="0"/>
        <w:sz w:val="21"/>
      </w:rPr>
    </w:lvl>
    <w:lvl w:ilvl="4">
      <w:start w:val="1"/>
      <w:numFmt w:val="decimal"/>
      <w:pStyle w:val="aff7"/>
      <w:suff w:val="nothing"/>
      <w:lvlText w:val="%1.%2.%3.%4.%5　"/>
      <w:lvlJc w:val="left"/>
      <w:pPr>
        <w:ind w:left="0" w:firstLine="0"/>
      </w:pPr>
      <w:rPr>
        <w:rFonts w:ascii="黑体" w:eastAsia="黑体" w:hint="eastAsia"/>
        <w:b w:val="0"/>
        <w:i w:val="0"/>
        <w:sz w:val="21"/>
      </w:rPr>
    </w:lvl>
    <w:lvl w:ilvl="5">
      <w:start w:val="1"/>
      <w:numFmt w:val="decimal"/>
      <w:pStyle w:val="aff8"/>
      <w:suff w:val="nothing"/>
      <w:lvlText w:val="%1.%2.%3.%4.%5.%6　"/>
      <w:lvlJc w:val="left"/>
      <w:pPr>
        <w:ind w:left="0" w:firstLine="0"/>
      </w:pPr>
      <w:rPr>
        <w:rFonts w:ascii="黑体" w:eastAsia="黑体" w:hint="eastAsia"/>
        <w:b w:val="0"/>
        <w:i w:val="0"/>
        <w:sz w:val="21"/>
      </w:rPr>
    </w:lvl>
    <w:lvl w:ilvl="6">
      <w:start w:val="1"/>
      <w:numFmt w:val="decimal"/>
      <w:suff w:val="nothing"/>
      <w:lvlText w:val="%1.%2.%3.%4.%5.%6.%7　"/>
      <w:lvlJc w:val="left"/>
      <w:pPr>
        <w:ind w:left="0" w:firstLine="0"/>
      </w:pPr>
      <w:rPr>
        <w:rFonts w:hint="eastAsia"/>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25" w15:restartNumberingAfterBreak="0">
    <w:nsid w:val="69506ABF"/>
    <w:multiLevelType w:val="multilevel"/>
    <w:tmpl w:val="69506ABF"/>
    <w:lvl w:ilvl="0">
      <w:start w:val="1"/>
      <w:numFmt w:val="bullet"/>
      <w:pStyle w:val="21"/>
      <w:lvlText w:val=""/>
      <w:lvlJc w:val="left"/>
      <w:pPr>
        <w:ind w:left="851" w:firstLine="0"/>
      </w:pPr>
      <w:rPr>
        <w:rFonts w:ascii="Wingdings" w:hAnsi="Wingdings" w:hint="default"/>
        <w:color w:val="auto"/>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26" w15:restartNumberingAfterBreak="0">
    <w:nsid w:val="6CA41985"/>
    <w:multiLevelType w:val="multilevel"/>
    <w:tmpl w:val="6CA41985"/>
    <w:lvl w:ilvl="0">
      <w:start w:val="1"/>
      <w:numFmt w:val="decimal"/>
      <w:pStyle w:val="aff9"/>
      <w:lvlText w:val="%1)"/>
      <w:lvlJc w:val="left"/>
      <w:pPr>
        <w:tabs>
          <w:tab w:val="left" w:pos="823"/>
        </w:tabs>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7" w15:restartNumberingAfterBreak="0">
    <w:nsid w:val="6CE42AC1"/>
    <w:multiLevelType w:val="multilevel"/>
    <w:tmpl w:val="6CE42AC1"/>
    <w:lvl w:ilvl="0">
      <w:start w:val="1"/>
      <w:numFmt w:val="lowerLetter"/>
      <w:pStyle w:val="affa"/>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8" w15:restartNumberingAfterBreak="0">
    <w:nsid w:val="6CEA2025"/>
    <w:multiLevelType w:val="multilevel"/>
    <w:tmpl w:val="6CEA2025"/>
    <w:lvl w:ilvl="0">
      <w:start w:val="1"/>
      <w:numFmt w:val="none"/>
      <w:pStyle w:val="affb"/>
      <w:suff w:val="nothing"/>
      <w:lvlText w:val="%1"/>
      <w:lvlJc w:val="left"/>
      <w:pPr>
        <w:ind w:left="0" w:firstLine="0"/>
      </w:pPr>
      <w:rPr>
        <w:rFonts w:hint="eastAsia"/>
      </w:rPr>
    </w:lvl>
    <w:lvl w:ilvl="1">
      <w:start w:val="1"/>
      <w:numFmt w:val="decimal"/>
      <w:pStyle w:val="affc"/>
      <w:suff w:val="nothing"/>
      <w:lvlText w:val="%1%2　"/>
      <w:lvlJc w:val="left"/>
      <w:pPr>
        <w:ind w:left="0" w:firstLine="0"/>
      </w:pPr>
      <w:rPr>
        <w:rFonts w:ascii="黑体" w:eastAsia="黑体" w:hint="eastAsia"/>
        <w:b w:val="0"/>
        <w:i w:val="0"/>
        <w:sz w:val="21"/>
      </w:rPr>
    </w:lvl>
    <w:lvl w:ilvl="2">
      <w:start w:val="1"/>
      <w:numFmt w:val="decimal"/>
      <w:pStyle w:val="affd"/>
      <w:suff w:val="nothing"/>
      <w:lvlText w:val="%1%2.%3　"/>
      <w:lvlJc w:val="left"/>
      <w:pPr>
        <w:ind w:left="0" w:firstLine="0"/>
      </w:pPr>
      <w:rPr>
        <w:rFonts w:ascii="黑体" w:eastAsia="黑体" w:hAnsi="Times New Roman" w:cs="Times New Roman" w:hint="eastAsia"/>
        <w:b w:val="0"/>
        <w:bCs w:val="0"/>
        <w:i w:val="0"/>
        <w:iCs w:val="0"/>
        <w:caps w:val="0"/>
        <w:smallCaps w:val="0"/>
        <w:strike w:val="0"/>
        <w:dstrike w:val="0"/>
        <w:vanish w:val="0"/>
        <w:color w:val="000000"/>
        <w:spacing w:val="0"/>
        <w:kern w:val="0"/>
        <w:position w:val="0"/>
        <w:sz w:val="21"/>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scene3d>
          <w14:camera w14:prst="orthographicFront"/>
          <w14:lightRig w14:rig="threePt" w14:dir="t">
            <w14:rot w14:lat="0" w14:lon="0" w14:rev="0"/>
          </w14:lightRig>
        </w14:scene3d>
        <w14:props3d w14:extrusionH="0" w14:contourW="0" w14:prstMaterial="none"/>
        <w14:ligatures w14:val="none"/>
        <w14:numForm w14:val="default"/>
        <w14:numSpacing w14:val="default"/>
      </w:rPr>
    </w:lvl>
    <w:lvl w:ilvl="3">
      <w:start w:val="1"/>
      <w:numFmt w:val="decimal"/>
      <w:pStyle w:val="affe"/>
      <w:suff w:val="nothing"/>
      <w:lvlText w:val="%1%2.%3.%4　"/>
      <w:lvlJc w:val="left"/>
      <w:pPr>
        <w:ind w:left="0" w:firstLine="0"/>
      </w:pPr>
      <w:rPr>
        <w:rFonts w:ascii="黑体" w:eastAsia="黑体" w:hint="eastAsia"/>
        <w:b w:val="0"/>
        <w:i w:val="0"/>
        <w:sz w:val="21"/>
      </w:rPr>
    </w:lvl>
    <w:lvl w:ilvl="4">
      <w:start w:val="1"/>
      <w:numFmt w:val="decimal"/>
      <w:pStyle w:val="afff"/>
      <w:suff w:val="nothing"/>
      <w:lvlText w:val="%1%2.%3.%4.%5　"/>
      <w:lvlJc w:val="left"/>
      <w:pPr>
        <w:ind w:left="0" w:firstLine="0"/>
      </w:pPr>
      <w:rPr>
        <w:rFonts w:ascii="黑体" w:eastAsia="黑体" w:hint="eastAsia"/>
        <w:b w:val="0"/>
        <w:i w:val="0"/>
        <w:sz w:val="21"/>
      </w:rPr>
    </w:lvl>
    <w:lvl w:ilvl="5">
      <w:start w:val="1"/>
      <w:numFmt w:val="decimal"/>
      <w:pStyle w:val="afff0"/>
      <w:suff w:val="nothing"/>
      <w:lvlText w:val="%1%2.%3.%4.%5.%6　"/>
      <w:lvlJc w:val="left"/>
      <w:pPr>
        <w:ind w:left="0" w:firstLine="0"/>
      </w:pPr>
      <w:rPr>
        <w:rFonts w:ascii="黑体" w:eastAsia="黑体" w:hint="eastAsia"/>
        <w:b w:val="0"/>
        <w:i w:val="0"/>
        <w:sz w:val="21"/>
      </w:rPr>
    </w:lvl>
    <w:lvl w:ilvl="6">
      <w:start w:val="1"/>
      <w:numFmt w:val="decimal"/>
      <w:pStyle w:val="afff1"/>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29" w15:restartNumberingAfterBreak="0">
    <w:nsid w:val="6DBF04F4"/>
    <w:multiLevelType w:val="multilevel"/>
    <w:tmpl w:val="6DBF04F4"/>
    <w:lvl w:ilvl="0">
      <w:start w:val="1"/>
      <w:numFmt w:val="none"/>
      <w:pStyle w:val="afff2"/>
      <w:lvlText w:val="%1注："/>
      <w:lvlJc w:val="left"/>
      <w:pPr>
        <w:ind w:left="799" w:hanging="374"/>
      </w:pPr>
      <w:rPr>
        <w:rFonts w:ascii="黑体" w:eastAsia="黑体" w:hint="eastAsia"/>
        <w:b w:val="0"/>
        <w:i w:val="0"/>
        <w:color w:val="000000" w:themeColor="text1"/>
        <w:sz w:val="18"/>
      </w:rPr>
    </w:lvl>
    <w:lvl w:ilvl="1">
      <w:start w:val="1"/>
      <w:numFmt w:val="lowerLetter"/>
      <w:lvlText w:val="%2)"/>
      <w:lvlJc w:val="left"/>
      <w:pPr>
        <w:tabs>
          <w:tab w:val="left" w:pos="856"/>
        </w:tabs>
        <w:ind w:left="442" w:hanging="363"/>
      </w:pPr>
      <w:rPr>
        <w:rFonts w:hint="eastAsia"/>
      </w:rPr>
    </w:lvl>
    <w:lvl w:ilvl="2">
      <w:start w:val="1"/>
      <w:numFmt w:val="lowerRoman"/>
      <w:lvlText w:val="%3."/>
      <w:lvlJc w:val="right"/>
      <w:pPr>
        <w:tabs>
          <w:tab w:val="left" w:pos="856"/>
        </w:tabs>
        <w:ind w:left="442" w:hanging="363"/>
      </w:pPr>
      <w:rPr>
        <w:rFonts w:hint="eastAsia"/>
      </w:rPr>
    </w:lvl>
    <w:lvl w:ilvl="3">
      <w:start w:val="1"/>
      <w:numFmt w:val="decimal"/>
      <w:lvlText w:val="%4."/>
      <w:lvlJc w:val="left"/>
      <w:pPr>
        <w:tabs>
          <w:tab w:val="left" w:pos="856"/>
        </w:tabs>
        <w:ind w:left="442" w:hanging="363"/>
      </w:pPr>
      <w:rPr>
        <w:rFonts w:hint="eastAsia"/>
      </w:rPr>
    </w:lvl>
    <w:lvl w:ilvl="4">
      <w:start w:val="1"/>
      <w:numFmt w:val="lowerLetter"/>
      <w:lvlText w:val="%5)"/>
      <w:lvlJc w:val="left"/>
      <w:pPr>
        <w:tabs>
          <w:tab w:val="left" w:pos="856"/>
        </w:tabs>
        <w:ind w:left="442" w:hanging="363"/>
      </w:pPr>
      <w:rPr>
        <w:rFonts w:hint="eastAsia"/>
      </w:rPr>
    </w:lvl>
    <w:lvl w:ilvl="5">
      <w:start w:val="1"/>
      <w:numFmt w:val="lowerRoman"/>
      <w:lvlText w:val="%6."/>
      <w:lvlJc w:val="right"/>
      <w:pPr>
        <w:tabs>
          <w:tab w:val="left" w:pos="856"/>
        </w:tabs>
        <w:ind w:left="442" w:hanging="363"/>
      </w:pPr>
      <w:rPr>
        <w:rFonts w:hint="eastAsia"/>
      </w:rPr>
    </w:lvl>
    <w:lvl w:ilvl="6">
      <w:start w:val="1"/>
      <w:numFmt w:val="decimal"/>
      <w:lvlText w:val="%7."/>
      <w:lvlJc w:val="left"/>
      <w:pPr>
        <w:tabs>
          <w:tab w:val="left" w:pos="856"/>
        </w:tabs>
        <w:ind w:left="442" w:hanging="363"/>
      </w:pPr>
      <w:rPr>
        <w:rFonts w:hint="eastAsia"/>
      </w:rPr>
    </w:lvl>
    <w:lvl w:ilvl="7">
      <w:start w:val="1"/>
      <w:numFmt w:val="lowerLetter"/>
      <w:lvlText w:val="%8)"/>
      <w:lvlJc w:val="left"/>
      <w:pPr>
        <w:tabs>
          <w:tab w:val="left" w:pos="856"/>
        </w:tabs>
        <w:ind w:left="442" w:hanging="363"/>
      </w:pPr>
      <w:rPr>
        <w:rFonts w:hint="eastAsia"/>
      </w:rPr>
    </w:lvl>
    <w:lvl w:ilvl="8">
      <w:start w:val="1"/>
      <w:numFmt w:val="lowerRoman"/>
      <w:lvlText w:val="%9."/>
      <w:lvlJc w:val="right"/>
      <w:pPr>
        <w:tabs>
          <w:tab w:val="left" w:pos="856"/>
        </w:tabs>
        <w:ind w:left="442" w:hanging="363"/>
      </w:pPr>
      <w:rPr>
        <w:rFonts w:hint="eastAsia"/>
      </w:rPr>
    </w:lvl>
  </w:abstractNum>
  <w:abstractNum w:abstractNumId="30" w15:restartNumberingAfterBreak="0">
    <w:nsid w:val="6DF35F19"/>
    <w:multiLevelType w:val="multilevel"/>
    <w:tmpl w:val="6DF35F19"/>
    <w:lvl w:ilvl="0">
      <w:start w:val="1"/>
      <w:numFmt w:val="decimal"/>
      <w:pStyle w:val="afff3"/>
      <w:suff w:val="nothing"/>
      <w:lvlText w:val="Tabl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31" w15:restartNumberingAfterBreak="0">
    <w:nsid w:val="76933334"/>
    <w:multiLevelType w:val="multilevel"/>
    <w:tmpl w:val="76933334"/>
    <w:lvl w:ilvl="0">
      <w:start w:val="1"/>
      <w:numFmt w:val="none"/>
      <w:pStyle w:val="afff4"/>
      <w:lvlText w:val="%1——"/>
      <w:lvlJc w:val="left"/>
      <w:pPr>
        <w:tabs>
          <w:tab w:val="left" w:pos="330"/>
        </w:tabs>
        <w:ind w:left="948"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num w:numId="1">
    <w:abstractNumId w:val="0"/>
  </w:num>
  <w:num w:numId="2">
    <w:abstractNumId w:val="28"/>
  </w:num>
  <w:num w:numId="3">
    <w:abstractNumId w:val="5"/>
  </w:num>
  <w:num w:numId="4">
    <w:abstractNumId w:val="24"/>
  </w:num>
  <w:num w:numId="5">
    <w:abstractNumId w:val="18"/>
  </w:num>
  <w:num w:numId="6">
    <w:abstractNumId w:val="13"/>
  </w:num>
  <w:num w:numId="7">
    <w:abstractNumId w:val="8"/>
  </w:num>
  <w:num w:numId="8">
    <w:abstractNumId w:val="3"/>
  </w:num>
  <w:num w:numId="9">
    <w:abstractNumId w:val="9"/>
  </w:num>
  <w:num w:numId="10">
    <w:abstractNumId w:val="16"/>
  </w:num>
  <w:num w:numId="11">
    <w:abstractNumId w:val="26"/>
  </w:num>
  <w:num w:numId="12">
    <w:abstractNumId w:val="11"/>
  </w:num>
  <w:num w:numId="13">
    <w:abstractNumId w:val="12"/>
  </w:num>
  <w:num w:numId="14">
    <w:abstractNumId w:val="7"/>
  </w:num>
  <w:num w:numId="15">
    <w:abstractNumId w:val="19"/>
  </w:num>
  <w:num w:numId="16">
    <w:abstractNumId w:val="21"/>
  </w:num>
  <w:num w:numId="17">
    <w:abstractNumId w:val="17"/>
  </w:num>
  <w:num w:numId="18">
    <w:abstractNumId w:val="30"/>
  </w:num>
  <w:num w:numId="19">
    <w:abstractNumId w:val="15"/>
  </w:num>
  <w:num w:numId="20">
    <w:abstractNumId w:val="1"/>
  </w:num>
  <w:num w:numId="21">
    <w:abstractNumId w:val="10"/>
  </w:num>
  <w:num w:numId="22">
    <w:abstractNumId w:val="31"/>
  </w:num>
  <w:num w:numId="23">
    <w:abstractNumId w:val="20"/>
  </w:num>
  <w:num w:numId="24">
    <w:abstractNumId w:val="6"/>
  </w:num>
  <w:num w:numId="25">
    <w:abstractNumId w:val="27"/>
  </w:num>
  <w:num w:numId="26">
    <w:abstractNumId w:val="29"/>
  </w:num>
  <w:num w:numId="27">
    <w:abstractNumId w:val="2"/>
  </w:num>
  <w:num w:numId="28">
    <w:abstractNumId w:val="4"/>
  </w:num>
  <w:num w:numId="29">
    <w:abstractNumId w:val="14"/>
  </w:num>
  <w:num w:numId="30">
    <w:abstractNumId w:val="25"/>
  </w:num>
  <w:num w:numId="31">
    <w:abstractNumId w:val="23"/>
  </w:num>
  <w:num w:numId="32">
    <w:abstractNumId w:val="22"/>
  </w:num>
  <w:num w:numId="3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21"/>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10"/>
    <w:lvlOverride w:ilvl="1">
      <w:startOverride w:val="1"/>
    </w:lvlOverride>
    <w:lvlOverride w:ilvl="0"/>
  </w:num>
  <w:numIdMacAtCleanup w:val="6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attachedTemplate r:id="rId1"/>
  <w:documentProtection w:edit="forms" w:enforcement="0"/>
  <w:defaultTabStop w:val="420"/>
  <w:evenAndOddHeaders/>
  <w:drawingGridHorizontalSpacing w:val="105"/>
  <w:drawingGridVerticalSpacing w:val="156"/>
  <w:noPunctuationKerning/>
  <w:characterSpacingControl w:val="compressPunctuation"/>
  <w:hdrShapeDefaults>
    <o:shapedefaults v:ext="edit" spidmax="2049"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1D59"/>
    <w:rsid w:val="0000040A"/>
    <w:rsid w:val="00000A94"/>
    <w:rsid w:val="00001972"/>
    <w:rsid w:val="00001D9A"/>
    <w:rsid w:val="0000573B"/>
    <w:rsid w:val="00007B3A"/>
    <w:rsid w:val="000107E0"/>
    <w:rsid w:val="00011FDE"/>
    <w:rsid w:val="00012FFD"/>
    <w:rsid w:val="00014162"/>
    <w:rsid w:val="00014340"/>
    <w:rsid w:val="00016A9C"/>
    <w:rsid w:val="00022184"/>
    <w:rsid w:val="00022762"/>
    <w:rsid w:val="000238E0"/>
    <w:rsid w:val="000249DB"/>
    <w:rsid w:val="0002595E"/>
    <w:rsid w:val="000303C3"/>
    <w:rsid w:val="0003173E"/>
    <w:rsid w:val="00032963"/>
    <w:rsid w:val="000331D3"/>
    <w:rsid w:val="000346A5"/>
    <w:rsid w:val="000359C3"/>
    <w:rsid w:val="00035A7D"/>
    <w:rsid w:val="000365ED"/>
    <w:rsid w:val="0003763D"/>
    <w:rsid w:val="000413F7"/>
    <w:rsid w:val="0004249A"/>
    <w:rsid w:val="00043282"/>
    <w:rsid w:val="00044286"/>
    <w:rsid w:val="00047F28"/>
    <w:rsid w:val="000503AA"/>
    <w:rsid w:val="000506A1"/>
    <w:rsid w:val="000515DD"/>
    <w:rsid w:val="0005265A"/>
    <w:rsid w:val="000539DD"/>
    <w:rsid w:val="00053BD3"/>
    <w:rsid w:val="000556ED"/>
    <w:rsid w:val="00055FE2"/>
    <w:rsid w:val="0005616F"/>
    <w:rsid w:val="00056C3F"/>
    <w:rsid w:val="00060C2E"/>
    <w:rsid w:val="00061033"/>
    <w:rsid w:val="000619E9"/>
    <w:rsid w:val="000622D4"/>
    <w:rsid w:val="00062674"/>
    <w:rsid w:val="0006357D"/>
    <w:rsid w:val="0006571D"/>
    <w:rsid w:val="00067F1E"/>
    <w:rsid w:val="00071CC0"/>
    <w:rsid w:val="00073C8C"/>
    <w:rsid w:val="00073DAD"/>
    <w:rsid w:val="00077B64"/>
    <w:rsid w:val="00080A1C"/>
    <w:rsid w:val="00082317"/>
    <w:rsid w:val="00083D2C"/>
    <w:rsid w:val="00086AA1"/>
    <w:rsid w:val="00087773"/>
    <w:rsid w:val="00087A77"/>
    <w:rsid w:val="00090CA6"/>
    <w:rsid w:val="00092B8A"/>
    <w:rsid w:val="00092FB0"/>
    <w:rsid w:val="000934C5"/>
    <w:rsid w:val="00093D25"/>
    <w:rsid w:val="00093DAB"/>
    <w:rsid w:val="00094D73"/>
    <w:rsid w:val="00096D63"/>
    <w:rsid w:val="000A0B60"/>
    <w:rsid w:val="000A0EB8"/>
    <w:rsid w:val="000A19FC"/>
    <w:rsid w:val="000A1BD3"/>
    <w:rsid w:val="000A296B"/>
    <w:rsid w:val="000A7311"/>
    <w:rsid w:val="000B03E7"/>
    <w:rsid w:val="000B060F"/>
    <w:rsid w:val="000B1592"/>
    <w:rsid w:val="000B1FF2"/>
    <w:rsid w:val="000B3CDA"/>
    <w:rsid w:val="000B6A0B"/>
    <w:rsid w:val="000C0F6C"/>
    <w:rsid w:val="000C11DB"/>
    <w:rsid w:val="000C1492"/>
    <w:rsid w:val="000C2FBD"/>
    <w:rsid w:val="000C4B41"/>
    <w:rsid w:val="000C57D6"/>
    <w:rsid w:val="000C6362"/>
    <w:rsid w:val="000C7666"/>
    <w:rsid w:val="000D0A9C"/>
    <w:rsid w:val="000D1795"/>
    <w:rsid w:val="000D2D37"/>
    <w:rsid w:val="000D329A"/>
    <w:rsid w:val="000D4B9C"/>
    <w:rsid w:val="000D4EB6"/>
    <w:rsid w:val="000D5653"/>
    <w:rsid w:val="000D753B"/>
    <w:rsid w:val="000E4C9E"/>
    <w:rsid w:val="000E4FDA"/>
    <w:rsid w:val="000E667A"/>
    <w:rsid w:val="000E6FD7"/>
    <w:rsid w:val="000F06E1"/>
    <w:rsid w:val="000F0E3C"/>
    <w:rsid w:val="000F19D5"/>
    <w:rsid w:val="000F4AEA"/>
    <w:rsid w:val="000F4EBB"/>
    <w:rsid w:val="000F633F"/>
    <w:rsid w:val="000F67E9"/>
    <w:rsid w:val="000F691F"/>
    <w:rsid w:val="00100BEA"/>
    <w:rsid w:val="00104926"/>
    <w:rsid w:val="00104CA2"/>
    <w:rsid w:val="00113B1E"/>
    <w:rsid w:val="00113FA7"/>
    <w:rsid w:val="00116D42"/>
    <w:rsid w:val="0011711C"/>
    <w:rsid w:val="001171DE"/>
    <w:rsid w:val="0012059C"/>
    <w:rsid w:val="00124E4F"/>
    <w:rsid w:val="001260B7"/>
    <w:rsid w:val="001263CB"/>
    <w:rsid w:val="001265CB"/>
    <w:rsid w:val="001321C6"/>
    <w:rsid w:val="001325C4"/>
    <w:rsid w:val="00133010"/>
    <w:rsid w:val="001338EE"/>
    <w:rsid w:val="00133AAE"/>
    <w:rsid w:val="00135323"/>
    <w:rsid w:val="001356C4"/>
    <w:rsid w:val="00136F65"/>
    <w:rsid w:val="00141114"/>
    <w:rsid w:val="001417D1"/>
    <w:rsid w:val="00142969"/>
    <w:rsid w:val="001436B5"/>
    <w:rsid w:val="001446C2"/>
    <w:rsid w:val="001457E7"/>
    <w:rsid w:val="00145D9D"/>
    <w:rsid w:val="00146388"/>
    <w:rsid w:val="00146967"/>
    <w:rsid w:val="00151A95"/>
    <w:rsid w:val="001529E5"/>
    <w:rsid w:val="00153C7E"/>
    <w:rsid w:val="00155CD3"/>
    <w:rsid w:val="00156B25"/>
    <w:rsid w:val="00156E1A"/>
    <w:rsid w:val="00157894"/>
    <w:rsid w:val="00157B55"/>
    <w:rsid w:val="001642FA"/>
    <w:rsid w:val="001644D4"/>
    <w:rsid w:val="001649EB"/>
    <w:rsid w:val="00164BAF"/>
    <w:rsid w:val="00164FA8"/>
    <w:rsid w:val="00165065"/>
    <w:rsid w:val="00165434"/>
    <w:rsid w:val="0016580B"/>
    <w:rsid w:val="00165F49"/>
    <w:rsid w:val="0016623B"/>
    <w:rsid w:val="00166B88"/>
    <w:rsid w:val="0016770A"/>
    <w:rsid w:val="00170804"/>
    <w:rsid w:val="001708E9"/>
    <w:rsid w:val="0017217A"/>
    <w:rsid w:val="0017340B"/>
    <w:rsid w:val="00173FB1"/>
    <w:rsid w:val="00176DFD"/>
    <w:rsid w:val="001812AE"/>
    <w:rsid w:val="001852C9"/>
    <w:rsid w:val="00190087"/>
    <w:rsid w:val="001913C4"/>
    <w:rsid w:val="0019348F"/>
    <w:rsid w:val="00193A07"/>
    <w:rsid w:val="00194C95"/>
    <w:rsid w:val="00195C34"/>
    <w:rsid w:val="00196EF5"/>
    <w:rsid w:val="001A1A53"/>
    <w:rsid w:val="001A234A"/>
    <w:rsid w:val="001A4CF3"/>
    <w:rsid w:val="001B06E8"/>
    <w:rsid w:val="001B71D0"/>
    <w:rsid w:val="001B71EE"/>
    <w:rsid w:val="001C04A8"/>
    <w:rsid w:val="001C2C03"/>
    <w:rsid w:val="001C325F"/>
    <w:rsid w:val="001C42F7"/>
    <w:rsid w:val="001C49E5"/>
    <w:rsid w:val="001C680C"/>
    <w:rsid w:val="001C7FEA"/>
    <w:rsid w:val="001D0499"/>
    <w:rsid w:val="001D0BBE"/>
    <w:rsid w:val="001D0ED4"/>
    <w:rsid w:val="001D1DF2"/>
    <w:rsid w:val="001D212F"/>
    <w:rsid w:val="001D29D7"/>
    <w:rsid w:val="001D2DE7"/>
    <w:rsid w:val="001D411C"/>
    <w:rsid w:val="001D4716"/>
    <w:rsid w:val="001E1315"/>
    <w:rsid w:val="001E1B6A"/>
    <w:rsid w:val="001E2080"/>
    <w:rsid w:val="001E2484"/>
    <w:rsid w:val="001E3CC4"/>
    <w:rsid w:val="001E3D22"/>
    <w:rsid w:val="001E4882"/>
    <w:rsid w:val="001E73AB"/>
    <w:rsid w:val="001F092D"/>
    <w:rsid w:val="001F143A"/>
    <w:rsid w:val="001F1605"/>
    <w:rsid w:val="001F2508"/>
    <w:rsid w:val="001F4816"/>
    <w:rsid w:val="001F4EE9"/>
    <w:rsid w:val="001F69B4"/>
    <w:rsid w:val="001F77C7"/>
    <w:rsid w:val="00200183"/>
    <w:rsid w:val="00200333"/>
    <w:rsid w:val="0020107D"/>
    <w:rsid w:val="00202AA4"/>
    <w:rsid w:val="00203186"/>
    <w:rsid w:val="002031F7"/>
    <w:rsid w:val="002040E6"/>
    <w:rsid w:val="0020527B"/>
    <w:rsid w:val="00205F2C"/>
    <w:rsid w:val="00206A7C"/>
    <w:rsid w:val="00210B15"/>
    <w:rsid w:val="00212D3F"/>
    <w:rsid w:val="00213B6F"/>
    <w:rsid w:val="002142EA"/>
    <w:rsid w:val="002154BA"/>
    <w:rsid w:val="002204BB"/>
    <w:rsid w:val="002210EA"/>
    <w:rsid w:val="00221AC4"/>
    <w:rsid w:val="00221B79"/>
    <w:rsid w:val="00221C6B"/>
    <w:rsid w:val="002253A1"/>
    <w:rsid w:val="00225B9A"/>
    <w:rsid w:val="00225CF8"/>
    <w:rsid w:val="0022745F"/>
    <w:rsid w:val="0022794E"/>
    <w:rsid w:val="00232453"/>
    <w:rsid w:val="00232E2D"/>
    <w:rsid w:val="00233D64"/>
    <w:rsid w:val="0023482A"/>
    <w:rsid w:val="002359CB"/>
    <w:rsid w:val="00243540"/>
    <w:rsid w:val="00243C7E"/>
    <w:rsid w:val="0024497B"/>
    <w:rsid w:val="0024515B"/>
    <w:rsid w:val="00246021"/>
    <w:rsid w:val="0024666E"/>
    <w:rsid w:val="0024681D"/>
    <w:rsid w:val="00247F52"/>
    <w:rsid w:val="00250B25"/>
    <w:rsid w:val="00250BBE"/>
    <w:rsid w:val="002515C2"/>
    <w:rsid w:val="0025194F"/>
    <w:rsid w:val="00257AEB"/>
    <w:rsid w:val="0026148A"/>
    <w:rsid w:val="00262696"/>
    <w:rsid w:val="00263D25"/>
    <w:rsid w:val="002643C3"/>
    <w:rsid w:val="00264A0C"/>
    <w:rsid w:val="00266EEB"/>
    <w:rsid w:val="00267EF4"/>
    <w:rsid w:val="00270CB8"/>
    <w:rsid w:val="00272B08"/>
    <w:rsid w:val="00275C2C"/>
    <w:rsid w:val="002771AC"/>
    <w:rsid w:val="00281BB8"/>
    <w:rsid w:val="00281E9E"/>
    <w:rsid w:val="00282405"/>
    <w:rsid w:val="00283129"/>
    <w:rsid w:val="00285170"/>
    <w:rsid w:val="00285361"/>
    <w:rsid w:val="002877C0"/>
    <w:rsid w:val="002905D5"/>
    <w:rsid w:val="00292D60"/>
    <w:rsid w:val="00293B30"/>
    <w:rsid w:val="00294D34"/>
    <w:rsid w:val="00294E3B"/>
    <w:rsid w:val="00296193"/>
    <w:rsid w:val="00296C66"/>
    <w:rsid w:val="00296EBE"/>
    <w:rsid w:val="002974E3"/>
    <w:rsid w:val="00297CA5"/>
    <w:rsid w:val="002A084B"/>
    <w:rsid w:val="002A1260"/>
    <w:rsid w:val="002A1589"/>
    <w:rsid w:val="002A1608"/>
    <w:rsid w:val="002A25DC"/>
    <w:rsid w:val="002A296D"/>
    <w:rsid w:val="002A3AAB"/>
    <w:rsid w:val="002A3FBB"/>
    <w:rsid w:val="002A4CEA"/>
    <w:rsid w:val="002A5977"/>
    <w:rsid w:val="002A5A13"/>
    <w:rsid w:val="002A757F"/>
    <w:rsid w:val="002A7F44"/>
    <w:rsid w:val="002B0C40"/>
    <w:rsid w:val="002B1966"/>
    <w:rsid w:val="002B4508"/>
    <w:rsid w:val="002B5779"/>
    <w:rsid w:val="002B71BA"/>
    <w:rsid w:val="002B7332"/>
    <w:rsid w:val="002B7F51"/>
    <w:rsid w:val="002C09E7"/>
    <w:rsid w:val="002C1E06"/>
    <w:rsid w:val="002C1E1C"/>
    <w:rsid w:val="002C357D"/>
    <w:rsid w:val="002C3F07"/>
    <w:rsid w:val="002C4273"/>
    <w:rsid w:val="002C5278"/>
    <w:rsid w:val="002C7EBB"/>
    <w:rsid w:val="002D06C1"/>
    <w:rsid w:val="002D42B5"/>
    <w:rsid w:val="002D4F1A"/>
    <w:rsid w:val="002D661F"/>
    <w:rsid w:val="002D6EC6"/>
    <w:rsid w:val="002D79AC"/>
    <w:rsid w:val="002E039D"/>
    <w:rsid w:val="002E1BC9"/>
    <w:rsid w:val="002E4D5A"/>
    <w:rsid w:val="002E6326"/>
    <w:rsid w:val="002E6DA1"/>
    <w:rsid w:val="002F0016"/>
    <w:rsid w:val="002F30E0"/>
    <w:rsid w:val="002F35E4"/>
    <w:rsid w:val="002F3730"/>
    <w:rsid w:val="002F38E1"/>
    <w:rsid w:val="002F3C01"/>
    <w:rsid w:val="002F70AA"/>
    <w:rsid w:val="002F7869"/>
    <w:rsid w:val="002F7AF6"/>
    <w:rsid w:val="00300189"/>
    <w:rsid w:val="00300E63"/>
    <w:rsid w:val="00302F5F"/>
    <w:rsid w:val="0030441D"/>
    <w:rsid w:val="00306063"/>
    <w:rsid w:val="00313B85"/>
    <w:rsid w:val="00314CF3"/>
    <w:rsid w:val="00317988"/>
    <w:rsid w:val="00317C68"/>
    <w:rsid w:val="00320B1C"/>
    <w:rsid w:val="003221B4"/>
    <w:rsid w:val="0032258D"/>
    <w:rsid w:val="00322E62"/>
    <w:rsid w:val="00324D13"/>
    <w:rsid w:val="00324D2A"/>
    <w:rsid w:val="00324EDD"/>
    <w:rsid w:val="003331E4"/>
    <w:rsid w:val="00334BF0"/>
    <w:rsid w:val="00335B3E"/>
    <w:rsid w:val="00336BD1"/>
    <w:rsid w:val="00336C64"/>
    <w:rsid w:val="00337162"/>
    <w:rsid w:val="0034194F"/>
    <w:rsid w:val="00344605"/>
    <w:rsid w:val="003474AA"/>
    <w:rsid w:val="00350D1D"/>
    <w:rsid w:val="00351039"/>
    <w:rsid w:val="00352C83"/>
    <w:rsid w:val="0035783B"/>
    <w:rsid w:val="003615D2"/>
    <w:rsid w:val="00362EA6"/>
    <w:rsid w:val="0036429C"/>
    <w:rsid w:val="00364A53"/>
    <w:rsid w:val="003654CB"/>
    <w:rsid w:val="00365AA9"/>
    <w:rsid w:val="00365ED2"/>
    <w:rsid w:val="00365F86"/>
    <w:rsid w:val="00365F87"/>
    <w:rsid w:val="00366E89"/>
    <w:rsid w:val="003705F4"/>
    <w:rsid w:val="00370D58"/>
    <w:rsid w:val="00371316"/>
    <w:rsid w:val="00372E0F"/>
    <w:rsid w:val="00376713"/>
    <w:rsid w:val="00381815"/>
    <w:rsid w:val="003819AF"/>
    <w:rsid w:val="003820E9"/>
    <w:rsid w:val="00382DE7"/>
    <w:rsid w:val="00384FFC"/>
    <w:rsid w:val="003872FC"/>
    <w:rsid w:val="00387ADC"/>
    <w:rsid w:val="00390020"/>
    <w:rsid w:val="003903D6"/>
    <w:rsid w:val="00390BC6"/>
    <w:rsid w:val="00390EE6"/>
    <w:rsid w:val="0039118F"/>
    <w:rsid w:val="00392AD7"/>
    <w:rsid w:val="003938D9"/>
    <w:rsid w:val="00394376"/>
    <w:rsid w:val="003943FF"/>
    <w:rsid w:val="003950CD"/>
    <w:rsid w:val="00395700"/>
    <w:rsid w:val="0039697F"/>
    <w:rsid w:val="003974EB"/>
    <w:rsid w:val="00397CC5"/>
    <w:rsid w:val="003A1582"/>
    <w:rsid w:val="003A4077"/>
    <w:rsid w:val="003A747B"/>
    <w:rsid w:val="003B09AD"/>
    <w:rsid w:val="003B1F18"/>
    <w:rsid w:val="003B5BF0"/>
    <w:rsid w:val="003B60BF"/>
    <w:rsid w:val="003B6BE3"/>
    <w:rsid w:val="003C010C"/>
    <w:rsid w:val="003C0A6C"/>
    <w:rsid w:val="003C14F8"/>
    <w:rsid w:val="003C5A43"/>
    <w:rsid w:val="003C6C4F"/>
    <w:rsid w:val="003D0519"/>
    <w:rsid w:val="003D0871"/>
    <w:rsid w:val="003D0FF6"/>
    <w:rsid w:val="003D1F76"/>
    <w:rsid w:val="003D262C"/>
    <w:rsid w:val="003D6D61"/>
    <w:rsid w:val="003D79C6"/>
    <w:rsid w:val="003E091D"/>
    <w:rsid w:val="003E1C53"/>
    <w:rsid w:val="003E2A69"/>
    <w:rsid w:val="003E2D49"/>
    <w:rsid w:val="003E2FD4"/>
    <w:rsid w:val="003E49F6"/>
    <w:rsid w:val="003E660F"/>
    <w:rsid w:val="003F0841"/>
    <w:rsid w:val="003F1BD3"/>
    <w:rsid w:val="003F23D3"/>
    <w:rsid w:val="003F3F08"/>
    <w:rsid w:val="003F49F1"/>
    <w:rsid w:val="003F5AD4"/>
    <w:rsid w:val="003F6272"/>
    <w:rsid w:val="00400085"/>
    <w:rsid w:val="00400E72"/>
    <w:rsid w:val="00401400"/>
    <w:rsid w:val="00404869"/>
    <w:rsid w:val="00405884"/>
    <w:rsid w:val="00407D39"/>
    <w:rsid w:val="0041477A"/>
    <w:rsid w:val="004167A3"/>
    <w:rsid w:val="004209BA"/>
    <w:rsid w:val="0042526B"/>
    <w:rsid w:val="00430289"/>
    <w:rsid w:val="00431FCB"/>
    <w:rsid w:val="00432DAA"/>
    <w:rsid w:val="00434305"/>
    <w:rsid w:val="004344B3"/>
    <w:rsid w:val="00435DF7"/>
    <w:rsid w:val="0044083F"/>
    <w:rsid w:val="00441AE7"/>
    <w:rsid w:val="00441B0A"/>
    <w:rsid w:val="00445574"/>
    <w:rsid w:val="004467FB"/>
    <w:rsid w:val="00452D6B"/>
    <w:rsid w:val="00454484"/>
    <w:rsid w:val="0045517B"/>
    <w:rsid w:val="004573DD"/>
    <w:rsid w:val="00461368"/>
    <w:rsid w:val="004632EE"/>
    <w:rsid w:val="00463B77"/>
    <w:rsid w:val="00463C7B"/>
    <w:rsid w:val="004644A6"/>
    <w:rsid w:val="00464AE8"/>
    <w:rsid w:val="004651EB"/>
    <w:rsid w:val="004659BD"/>
    <w:rsid w:val="00470775"/>
    <w:rsid w:val="004746B1"/>
    <w:rsid w:val="0047583F"/>
    <w:rsid w:val="00475DE8"/>
    <w:rsid w:val="00481C44"/>
    <w:rsid w:val="00483D13"/>
    <w:rsid w:val="00484181"/>
    <w:rsid w:val="00484936"/>
    <w:rsid w:val="00485C89"/>
    <w:rsid w:val="00486BE3"/>
    <w:rsid w:val="004905E4"/>
    <w:rsid w:val="00490A89"/>
    <w:rsid w:val="00490AB4"/>
    <w:rsid w:val="00492F02"/>
    <w:rsid w:val="004939AE"/>
    <w:rsid w:val="004A12DF"/>
    <w:rsid w:val="004A17E6"/>
    <w:rsid w:val="004A1BA8"/>
    <w:rsid w:val="004A2C34"/>
    <w:rsid w:val="004A446F"/>
    <w:rsid w:val="004A4B57"/>
    <w:rsid w:val="004A63FA"/>
    <w:rsid w:val="004B0272"/>
    <w:rsid w:val="004B2701"/>
    <w:rsid w:val="004B2E1B"/>
    <w:rsid w:val="004B3AA8"/>
    <w:rsid w:val="004B3E93"/>
    <w:rsid w:val="004C1FBC"/>
    <w:rsid w:val="004C3F1D"/>
    <w:rsid w:val="004C40EA"/>
    <w:rsid w:val="004C458D"/>
    <w:rsid w:val="004C56C0"/>
    <w:rsid w:val="004C596B"/>
    <w:rsid w:val="004C7556"/>
    <w:rsid w:val="004C7E8B"/>
    <w:rsid w:val="004C7E9D"/>
    <w:rsid w:val="004C7F67"/>
    <w:rsid w:val="004D076D"/>
    <w:rsid w:val="004D0EF1"/>
    <w:rsid w:val="004D1D59"/>
    <w:rsid w:val="004D2253"/>
    <w:rsid w:val="004D2621"/>
    <w:rsid w:val="004D4406"/>
    <w:rsid w:val="004D622E"/>
    <w:rsid w:val="004D65FF"/>
    <w:rsid w:val="004D7C42"/>
    <w:rsid w:val="004E0465"/>
    <w:rsid w:val="004E1010"/>
    <w:rsid w:val="004E127B"/>
    <w:rsid w:val="004E1C0A"/>
    <w:rsid w:val="004E2B06"/>
    <w:rsid w:val="004E30C5"/>
    <w:rsid w:val="004E4AA5"/>
    <w:rsid w:val="004E4AEE"/>
    <w:rsid w:val="004E59E3"/>
    <w:rsid w:val="004E67C0"/>
    <w:rsid w:val="004F391A"/>
    <w:rsid w:val="004F3CFB"/>
    <w:rsid w:val="004F5B25"/>
    <w:rsid w:val="004F6456"/>
    <w:rsid w:val="004F696E"/>
    <w:rsid w:val="004F6C71"/>
    <w:rsid w:val="0050043B"/>
    <w:rsid w:val="00501139"/>
    <w:rsid w:val="0050363E"/>
    <w:rsid w:val="005039BC"/>
    <w:rsid w:val="005043BB"/>
    <w:rsid w:val="00504A3D"/>
    <w:rsid w:val="00504D8C"/>
    <w:rsid w:val="00505767"/>
    <w:rsid w:val="005073F0"/>
    <w:rsid w:val="00510A7B"/>
    <w:rsid w:val="00512F6E"/>
    <w:rsid w:val="00513038"/>
    <w:rsid w:val="00514174"/>
    <w:rsid w:val="00516088"/>
    <w:rsid w:val="00516B0B"/>
    <w:rsid w:val="005220EC"/>
    <w:rsid w:val="00522CF8"/>
    <w:rsid w:val="00523185"/>
    <w:rsid w:val="00523F95"/>
    <w:rsid w:val="00524354"/>
    <w:rsid w:val="00524D65"/>
    <w:rsid w:val="00525B16"/>
    <w:rsid w:val="00531931"/>
    <w:rsid w:val="00533D04"/>
    <w:rsid w:val="00534792"/>
    <w:rsid w:val="00534804"/>
    <w:rsid w:val="00534BDF"/>
    <w:rsid w:val="005354EA"/>
    <w:rsid w:val="0053585F"/>
    <w:rsid w:val="00535EC4"/>
    <w:rsid w:val="00535ED9"/>
    <w:rsid w:val="0053692B"/>
    <w:rsid w:val="00541853"/>
    <w:rsid w:val="00543BDA"/>
    <w:rsid w:val="005441CC"/>
    <w:rsid w:val="00547126"/>
    <w:rsid w:val="005479DA"/>
    <w:rsid w:val="00547BCC"/>
    <w:rsid w:val="0055013B"/>
    <w:rsid w:val="00551983"/>
    <w:rsid w:val="00551F6F"/>
    <w:rsid w:val="00555044"/>
    <w:rsid w:val="00561475"/>
    <w:rsid w:val="0056487B"/>
    <w:rsid w:val="00564FB9"/>
    <w:rsid w:val="00565E64"/>
    <w:rsid w:val="0057353D"/>
    <w:rsid w:val="00573D9E"/>
    <w:rsid w:val="00577BBE"/>
    <w:rsid w:val="005801E3"/>
    <w:rsid w:val="00581802"/>
    <w:rsid w:val="005836A8"/>
    <w:rsid w:val="0058409C"/>
    <w:rsid w:val="00584262"/>
    <w:rsid w:val="00586630"/>
    <w:rsid w:val="00587ADD"/>
    <w:rsid w:val="00590DE1"/>
    <w:rsid w:val="00591E27"/>
    <w:rsid w:val="0059470E"/>
    <w:rsid w:val="00594AEE"/>
    <w:rsid w:val="00595CA6"/>
    <w:rsid w:val="00596160"/>
    <w:rsid w:val="005966E2"/>
    <w:rsid w:val="00597007"/>
    <w:rsid w:val="005A0966"/>
    <w:rsid w:val="005A11B7"/>
    <w:rsid w:val="005A260B"/>
    <w:rsid w:val="005A4A1B"/>
    <w:rsid w:val="005A5A25"/>
    <w:rsid w:val="005A6F40"/>
    <w:rsid w:val="005A7830"/>
    <w:rsid w:val="005A7FCE"/>
    <w:rsid w:val="005B0F3F"/>
    <w:rsid w:val="005B4903"/>
    <w:rsid w:val="005B51CE"/>
    <w:rsid w:val="005B570A"/>
    <w:rsid w:val="005B5885"/>
    <w:rsid w:val="005B5CD7"/>
    <w:rsid w:val="005B6CF6"/>
    <w:rsid w:val="005B7422"/>
    <w:rsid w:val="005C29B8"/>
    <w:rsid w:val="005C5F21"/>
    <w:rsid w:val="005C7156"/>
    <w:rsid w:val="005D0C75"/>
    <w:rsid w:val="005D1568"/>
    <w:rsid w:val="005D4171"/>
    <w:rsid w:val="005D6A95"/>
    <w:rsid w:val="005D6B2C"/>
    <w:rsid w:val="005D6D9C"/>
    <w:rsid w:val="005E2335"/>
    <w:rsid w:val="005E34CA"/>
    <w:rsid w:val="005E3C18"/>
    <w:rsid w:val="005E61EC"/>
    <w:rsid w:val="005E6812"/>
    <w:rsid w:val="005E7881"/>
    <w:rsid w:val="005E78E0"/>
    <w:rsid w:val="005E7B52"/>
    <w:rsid w:val="005F0D9C"/>
    <w:rsid w:val="005F15C2"/>
    <w:rsid w:val="005F284E"/>
    <w:rsid w:val="005F4712"/>
    <w:rsid w:val="005F7CDF"/>
    <w:rsid w:val="006015CE"/>
    <w:rsid w:val="00604784"/>
    <w:rsid w:val="00606419"/>
    <w:rsid w:val="00607D29"/>
    <w:rsid w:val="00612952"/>
    <w:rsid w:val="00612FF1"/>
    <w:rsid w:val="00614B74"/>
    <w:rsid w:val="00614CC1"/>
    <w:rsid w:val="00615A9D"/>
    <w:rsid w:val="00617387"/>
    <w:rsid w:val="006205D6"/>
    <w:rsid w:val="00622E31"/>
    <w:rsid w:val="006252D8"/>
    <w:rsid w:val="0062537D"/>
    <w:rsid w:val="006259BC"/>
    <w:rsid w:val="0062636B"/>
    <w:rsid w:val="00632182"/>
    <w:rsid w:val="00632AE0"/>
    <w:rsid w:val="00633227"/>
    <w:rsid w:val="00633C17"/>
    <w:rsid w:val="00634D9E"/>
    <w:rsid w:val="00636E3E"/>
    <w:rsid w:val="006379F7"/>
    <w:rsid w:val="00637E4D"/>
    <w:rsid w:val="00640620"/>
    <w:rsid w:val="00641A1F"/>
    <w:rsid w:val="00642FC7"/>
    <w:rsid w:val="00645904"/>
    <w:rsid w:val="00651ACB"/>
    <w:rsid w:val="00651C47"/>
    <w:rsid w:val="00652205"/>
    <w:rsid w:val="00652AB2"/>
    <w:rsid w:val="00653FED"/>
    <w:rsid w:val="00654EC0"/>
    <w:rsid w:val="0065525B"/>
    <w:rsid w:val="006557CC"/>
    <w:rsid w:val="00655D4F"/>
    <w:rsid w:val="00656D29"/>
    <w:rsid w:val="00660600"/>
    <w:rsid w:val="0066155B"/>
    <w:rsid w:val="00663581"/>
    <w:rsid w:val="006640E5"/>
    <w:rsid w:val="006646F1"/>
    <w:rsid w:val="00664929"/>
    <w:rsid w:val="00664F62"/>
    <w:rsid w:val="006655E1"/>
    <w:rsid w:val="0066730F"/>
    <w:rsid w:val="00670FCA"/>
    <w:rsid w:val="00672060"/>
    <w:rsid w:val="00672BFD"/>
    <w:rsid w:val="006770F4"/>
    <w:rsid w:val="00677A84"/>
    <w:rsid w:val="0068026D"/>
    <w:rsid w:val="00680A27"/>
    <w:rsid w:val="006816A4"/>
    <w:rsid w:val="006819B8"/>
    <w:rsid w:val="00683982"/>
    <w:rsid w:val="00683BE2"/>
    <w:rsid w:val="006840A6"/>
    <w:rsid w:val="006850CD"/>
    <w:rsid w:val="0068594C"/>
    <w:rsid w:val="00685AAB"/>
    <w:rsid w:val="00690DFB"/>
    <w:rsid w:val="00692697"/>
    <w:rsid w:val="00695D22"/>
    <w:rsid w:val="0069701A"/>
    <w:rsid w:val="0069706E"/>
    <w:rsid w:val="00697C6A"/>
    <w:rsid w:val="006A07AA"/>
    <w:rsid w:val="006A25E5"/>
    <w:rsid w:val="006A2B46"/>
    <w:rsid w:val="006A336D"/>
    <w:rsid w:val="006A37B9"/>
    <w:rsid w:val="006B2672"/>
    <w:rsid w:val="006B54BF"/>
    <w:rsid w:val="006B5F44"/>
    <w:rsid w:val="006B5F90"/>
    <w:rsid w:val="006B62E4"/>
    <w:rsid w:val="006C1BBA"/>
    <w:rsid w:val="006C2079"/>
    <w:rsid w:val="006C5A62"/>
    <w:rsid w:val="006C5D68"/>
    <w:rsid w:val="006C6976"/>
    <w:rsid w:val="006C6DD0"/>
    <w:rsid w:val="006D04EA"/>
    <w:rsid w:val="006D0AB7"/>
    <w:rsid w:val="006D16C4"/>
    <w:rsid w:val="006D3E96"/>
    <w:rsid w:val="006D4515"/>
    <w:rsid w:val="006D4BB1"/>
    <w:rsid w:val="006D6593"/>
    <w:rsid w:val="006E23EA"/>
    <w:rsid w:val="006E65B8"/>
    <w:rsid w:val="006F03A8"/>
    <w:rsid w:val="006F2ACA"/>
    <w:rsid w:val="006F2ADC"/>
    <w:rsid w:val="006F2BFE"/>
    <w:rsid w:val="006F31E9"/>
    <w:rsid w:val="006F49C7"/>
    <w:rsid w:val="006F6284"/>
    <w:rsid w:val="006F6478"/>
    <w:rsid w:val="007002C5"/>
    <w:rsid w:val="00704387"/>
    <w:rsid w:val="00707669"/>
    <w:rsid w:val="00707704"/>
    <w:rsid w:val="00710D72"/>
    <w:rsid w:val="00711CBA"/>
    <w:rsid w:val="00711FB5"/>
    <w:rsid w:val="00712A01"/>
    <w:rsid w:val="00714430"/>
    <w:rsid w:val="00714F58"/>
    <w:rsid w:val="00722FBF"/>
    <w:rsid w:val="00722FC2"/>
    <w:rsid w:val="00724879"/>
    <w:rsid w:val="00724E1B"/>
    <w:rsid w:val="00725949"/>
    <w:rsid w:val="00727FA2"/>
    <w:rsid w:val="007322D9"/>
    <w:rsid w:val="00732BC0"/>
    <w:rsid w:val="00735D20"/>
    <w:rsid w:val="0073720F"/>
    <w:rsid w:val="00737796"/>
    <w:rsid w:val="0074165C"/>
    <w:rsid w:val="00741874"/>
    <w:rsid w:val="00742C35"/>
    <w:rsid w:val="007432CA"/>
    <w:rsid w:val="007433B3"/>
    <w:rsid w:val="007439EB"/>
    <w:rsid w:val="00743CB4"/>
    <w:rsid w:val="00743F0A"/>
    <w:rsid w:val="007444E8"/>
    <w:rsid w:val="0074548E"/>
    <w:rsid w:val="00745773"/>
    <w:rsid w:val="00746800"/>
    <w:rsid w:val="007501A8"/>
    <w:rsid w:val="00750D61"/>
    <w:rsid w:val="00750EE1"/>
    <w:rsid w:val="007524C8"/>
    <w:rsid w:val="00752B4D"/>
    <w:rsid w:val="00755402"/>
    <w:rsid w:val="00756B26"/>
    <w:rsid w:val="00756EDF"/>
    <w:rsid w:val="007574A9"/>
    <w:rsid w:val="007600E3"/>
    <w:rsid w:val="00764F35"/>
    <w:rsid w:val="00765C43"/>
    <w:rsid w:val="00765EFB"/>
    <w:rsid w:val="007671CA"/>
    <w:rsid w:val="00767C61"/>
    <w:rsid w:val="0077008A"/>
    <w:rsid w:val="00773C1F"/>
    <w:rsid w:val="007749C1"/>
    <w:rsid w:val="00774DA4"/>
    <w:rsid w:val="00776599"/>
    <w:rsid w:val="0078114B"/>
    <w:rsid w:val="00781DD2"/>
    <w:rsid w:val="00783ECF"/>
    <w:rsid w:val="0078413A"/>
    <w:rsid w:val="0078765A"/>
    <w:rsid w:val="007909D0"/>
    <w:rsid w:val="007959E8"/>
    <w:rsid w:val="00795E9C"/>
    <w:rsid w:val="00797267"/>
    <w:rsid w:val="007A0521"/>
    <w:rsid w:val="007A09BE"/>
    <w:rsid w:val="007A2E12"/>
    <w:rsid w:val="007A3475"/>
    <w:rsid w:val="007A41C8"/>
    <w:rsid w:val="007A54CE"/>
    <w:rsid w:val="007A6FD9"/>
    <w:rsid w:val="007A7FFA"/>
    <w:rsid w:val="007B03C9"/>
    <w:rsid w:val="007B04EB"/>
    <w:rsid w:val="007B0D4F"/>
    <w:rsid w:val="007B5A3D"/>
    <w:rsid w:val="007B5B95"/>
    <w:rsid w:val="007B5FD4"/>
    <w:rsid w:val="007B68EA"/>
    <w:rsid w:val="007B7453"/>
    <w:rsid w:val="007C1070"/>
    <w:rsid w:val="007C1E8B"/>
    <w:rsid w:val="007C2D89"/>
    <w:rsid w:val="007C4593"/>
    <w:rsid w:val="007C5309"/>
    <w:rsid w:val="007C6069"/>
    <w:rsid w:val="007C7C26"/>
    <w:rsid w:val="007D06C4"/>
    <w:rsid w:val="007D1352"/>
    <w:rsid w:val="007D2508"/>
    <w:rsid w:val="007D2C17"/>
    <w:rsid w:val="007D346A"/>
    <w:rsid w:val="007D6184"/>
    <w:rsid w:val="007D6518"/>
    <w:rsid w:val="007D7314"/>
    <w:rsid w:val="007D76BD"/>
    <w:rsid w:val="007E0602"/>
    <w:rsid w:val="007E0BF1"/>
    <w:rsid w:val="007E7F26"/>
    <w:rsid w:val="007F07F3"/>
    <w:rsid w:val="007F0ED8"/>
    <w:rsid w:val="007F0F63"/>
    <w:rsid w:val="007F146E"/>
    <w:rsid w:val="007F75CE"/>
    <w:rsid w:val="008013A4"/>
    <w:rsid w:val="008027CE"/>
    <w:rsid w:val="00802F42"/>
    <w:rsid w:val="008042AC"/>
    <w:rsid w:val="00804383"/>
    <w:rsid w:val="00804BB7"/>
    <w:rsid w:val="00804D41"/>
    <w:rsid w:val="00810257"/>
    <w:rsid w:val="008104F5"/>
    <w:rsid w:val="00810BB1"/>
    <w:rsid w:val="00811072"/>
    <w:rsid w:val="008112D6"/>
    <w:rsid w:val="00811369"/>
    <w:rsid w:val="008146E0"/>
    <w:rsid w:val="008149AD"/>
    <w:rsid w:val="00815419"/>
    <w:rsid w:val="008163C8"/>
    <w:rsid w:val="008164A1"/>
    <w:rsid w:val="00817325"/>
    <w:rsid w:val="008209E6"/>
    <w:rsid w:val="00823303"/>
    <w:rsid w:val="008233B2"/>
    <w:rsid w:val="00823A9F"/>
    <w:rsid w:val="00823C85"/>
    <w:rsid w:val="00825138"/>
    <w:rsid w:val="008269DD"/>
    <w:rsid w:val="00830621"/>
    <w:rsid w:val="00830B6F"/>
    <w:rsid w:val="00831B7D"/>
    <w:rsid w:val="0083348C"/>
    <w:rsid w:val="00835A88"/>
    <w:rsid w:val="008373D3"/>
    <w:rsid w:val="00840617"/>
    <w:rsid w:val="00840F84"/>
    <w:rsid w:val="00842A47"/>
    <w:rsid w:val="00843C13"/>
    <w:rsid w:val="008454F8"/>
    <w:rsid w:val="00847A30"/>
    <w:rsid w:val="0085173A"/>
    <w:rsid w:val="00856316"/>
    <w:rsid w:val="008603CE"/>
    <w:rsid w:val="008620FC"/>
    <w:rsid w:val="008627A5"/>
    <w:rsid w:val="00862A59"/>
    <w:rsid w:val="00863E05"/>
    <w:rsid w:val="008654F7"/>
    <w:rsid w:val="00865ACA"/>
    <w:rsid w:val="00865D28"/>
    <w:rsid w:val="00865F85"/>
    <w:rsid w:val="00867C10"/>
    <w:rsid w:val="00870439"/>
    <w:rsid w:val="00870DA1"/>
    <w:rsid w:val="0088223A"/>
    <w:rsid w:val="00883F93"/>
    <w:rsid w:val="00884DB3"/>
    <w:rsid w:val="00885058"/>
    <w:rsid w:val="00885A9D"/>
    <w:rsid w:val="008864F6"/>
    <w:rsid w:val="008879DA"/>
    <w:rsid w:val="0089049D"/>
    <w:rsid w:val="008928C9"/>
    <w:rsid w:val="008930CB"/>
    <w:rsid w:val="0089383F"/>
    <w:rsid w:val="008938DC"/>
    <w:rsid w:val="00893FD1"/>
    <w:rsid w:val="00894836"/>
    <w:rsid w:val="00895172"/>
    <w:rsid w:val="00895680"/>
    <w:rsid w:val="008965DD"/>
    <w:rsid w:val="00896DFF"/>
    <w:rsid w:val="0089762C"/>
    <w:rsid w:val="008A1893"/>
    <w:rsid w:val="008A3215"/>
    <w:rsid w:val="008A57E6"/>
    <w:rsid w:val="008A6F81"/>
    <w:rsid w:val="008A769A"/>
    <w:rsid w:val="008B0C9C"/>
    <w:rsid w:val="008B166D"/>
    <w:rsid w:val="008B17F4"/>
    <w:rsid w:val="008B3615"/>
    <w:rsid w:val="008B4AC4"/>
    <w:rsid w:val="008B4C7B"/>
    <w:rsid w:val="008B50C8"/>
    <w:rsid w:val="008B5281"/>
    <w:rsid w:val="008B7E05"/>
    <w:rsid w:val="008C0157"/>
    <w:rsid w:val="008C1797"/>
    <w:rsid w:val="008C219C"/>
    <w:rsid w:val="008C475E"/>
    <w:rsid w:val="008C619A"/>
    <w:rsid w:val="008D0CE8"/>
    <w:rsid w:val="008D2D1D"/>
    <w:rsid w:val="008D453D"/>
    <w:rsid w:val="008D53AD"/>
    <w:rsid w:val="008D562B"/>
    <w:rsid w:val="008D5733"/>
    <w:rsid w:val="008D622B"/>
    <w:rsid w:val="008D666C"/>
    <w:rsid w:val="008D7B54"/>
    <w:rsid w:val="008E0C9D"/>
    <w:rsid w:val="008E1648"/>
    <w:rsid w:val="008E1B3E"/>
    <w:rsid w:val="008E225A"/>
    <w:rsid w:val="008E2319"/>
    <w:rsid w:val="008E4BB6"/>
    <w:rsid w:val="008E5518"/>
    <w:rsid w:val="008E6A84"/>
    <w:rsid w:val="008F0CDC"/>
    <w:rsid w:val="008F124C"/>
    <w:rsid w:val="008F17A3"/>
    <w:rsid w:val="008F1ED3"/>
    <w:rsid w:val="008F23A5"/>
    <w:rsid w:val="008F342D"/>
    <w:rsid w:val="008F4C29"/>
    <w:rsid w:val="008F7028"/>
    <w:rsid w:val="008F70BD"/>
    <w:rsid w:val="008F788F"/>
    <w:rsid w:val="008F7EA2"/>
    <w:rsid w:val="00900502"/>
    <w:rsid w:val="00902722"/>
    <w:rsid w:val="009027BC"/>
    <w:rsid w:val="009062E6"/>
    <w:rsid w:val="00911BE5"/>
    <w:rsid w:val="00913CA9"/>
    <w:rsid w:val="009145AE"/>
    <w:rsid w:val="009146CE"/>
    <w:rsid w:val="00914CA7"/>
    <w:rsid w:val="00915C3E"/>
    <w:rsid w:val="009161A8"/>
    <w:rsid w:val="00924044"/>
    <w:rsid w:val="009245F5"/>
    <w:rsid w:val="009249EC"/>
    <w:rsid w:val="009273B3"/>
    <w:rsid w:val="009305B5"/>
    <w:rsid w:val="009313FC"/>
    <w:rsid w:val="0093226B"/>
    <w:rsid w:val="0093458A"/>
    <w:rsid w:val="00934816"/>
    <w:rsid w:val="00941BC6"/>
    <w:rsid w:val="00942255"/>
    <w:rsid w:val="009429D5"/>
    <w:rsid w:val="00942BF1"/>
    <w:rsid w:val="00945180"/>
    <w:rsid w:val="00945428"/>
    <w:rsid w:val="0094607B"/>
    <w:rsid w:val="00953604"/>
    <w:rsid w:val="0095496B"/>
    <w:rsid w:val="009610DC"/>
    <w:rsid w:val="00961490"/>
    <w:rsid w:val="0096381A"/>
    <w:rsid w:val="00965E04"/>
    <w:rsid w:val="009674AD"/>
    <w:rsid w:val="00970CDC"/>
    <w:rsid w:val="0097434E"/>
    <w:rsid w:val="009751CB"/>
    <w:rsid w:val="00977010"/>
    <w:rsid w:val="00977D02"/>
    <w:rsid w:val="009809BB"/>
    <w:rsid w:val="00980B3C"/>
    <w:rsid w:val="00981194"/>
    <w:rsid w:val="00981F27"/>
    <w:rsid w:val="0098364B"/>
    <w:rsid w:val="009911AF"/>
    <w:rsid w:val="00991875"/>
    <w:rsid w:val="00991F92"/>
    <w:rsid w:val="00992958"/>
    <w:rsid w:val="00992985"/>
    <w:rsid w:val="009937B0"/>
    <w:rsid w:val="00993889"/>
    <w:rsid w:val="0099551B"/>
    <w:rsid w:val="00997BF1"/>
    <w:rsid w:val="009A089C"/>
    <w:rsid w:val="009A118E"/>
    <w:rsid w:val="009A21CD"/>
    <w:rsid w:val="009A278C"/>
    <w:rsid w:val="009A2BC2"/>
    <w:rsid w:val="009A42B8"/>
    <w:rsid w:val="009A42C1"/>
    <w:rsid w:val="009A5429"/>
    <w:rsid w:val="009A72AD"/>
    <w:rsid w:val="009B04BD"/>
    <w:rsid w:val="009B09E0"/>
    <w:rsid w:val="009B0BC5"/>
    <w:rsid w:val="009B1247"/>
    <w:rsid w:val="009B46F9"/>
    <w:rsid w:val="009B6029"/>
    <w:rsid w:val="009B6971"/>
    <w:rsid w:val="009C146E"/>
    <w:rsid w:val="009C1B84"/>
    <w:rsid w:val="009C27F1"/>
    <w:rsid w:val="009C3152"/>
    <w:rsid w:val="009C4CCF"/>
    <w:rsid w:val="009C4CFA"/>
    <w:rsid w:val="009C5070"/>
    <w:rsid w:val="009D0155"/>
    <w:rsid w:val="009D112C"/>
    <w:rsid w:val="009D47FA"/>
    <w:rsid w:val="009D4C5B"/>
    <w:rsid w:val="009D50D2"/>
    <w:rsid w:val="009D6BCA"/>
    <w:rsid w:val="009E0F62"/>
    <w:rsid w:val="009E3525"/>
    <w:rsid w:val="009E4A58"/>
    <w:rsid w:val="009E59CA"/>
    <w:rsid w:val="009E5A2D"/>
    <w:rsid w:val="009E5AB2"/>
    <w:rsid w:val="009E6219"/>
    <w:rsid w:val="009F03B3"/>
    <w:rsid w:val="009F4395"/>
    <w:rsid w:val="009F4EE5"/>
    <w:rsid w:val="009F6964"/>
    <w:rsid w:val="009F7424"/>
    <w:rsid w:val="00A0096C"/>
    <w:rsid w:val="00A01757"/>
    <w:rsid w:val="00A028C0"/>
    <w:rsid w:val="00A02BAE"/>
    <w:rsid w:val="00A03543"/>
    <w:rsid w:val="00A06452"/>
    <w:rsid w:val="00A06A6B"/>
    <w:rsid w:val="00A07E47"/>
    <w:rsid w:val="00A129D0"/>
    <w:rsid w:val="00A12C33"/>
    <w:rsid w:val="00A138BA"/>
    <w:rsid w:val="00A14C8E"/>
    <w:rsid w:val="00A153D9"/>
    <w:rsid w:val="00A15F09"/>
    <w:rsid w:val="00A169B6"/>
    <w:rsid w:val="00A171B6"/>
    <w:rsid w:val="00A2058B"/>
    <w:rsid w:val="00A2271D"/>
    <w:rsid w:val="00A237D5"/>
    <w:rsid w:val="00A30EFC"/>
    <w:rsid w:val="00A31984"/>
    <w:rsid w:val="00A32D73"/>
    <w:rsid w:val="00A3367B"/>
    <w:rsid w:val="00A35364"/>
    <w:rsid w:val="00A3597D"/>
    <w:rsid w:val="00A36DD1"/>
    <w:rsid w:val="00A4006C"/>
    <w:rsid w:val="00A40091"/>
    <w:rsid w:val="00A4030F"/>
    <w:rsid w:val="00A408D4"/>
    <w:rsid w:val="00A41C79"/>
    <w:rsid w:val="00A41CB5"/>
    <w:rsid w:val="00A42CDF"/>
    <w:rsid w:val="00A4452E"/>
    <w:rsid w:val="00A4472C"/>
    <w:rsid w:val="00A44E69"/>
    <w:rsid w:val="00A4661E"/>
    <w:rsid w:val="00A47AE7"/>
    <w:rsid w:val="00A55BD6"/>
    <w:rsid w:val="00A55D50"/>
    <w:rsid w:val="00A5683F"/>
    <w:rsid w:val="00A57142"/>
    <w:rsid w:val="00A60919"/>
    <w:rsid w:val="00A648CD"/>
    <w:rsid w:val="00A64C37"/>
    <w:rsid w:val="00A6537A"/>
    <w:rsid w:val="00A67866"/>
    <w:rsid w:val="00A70B07"/>
    <w:rsid w:val="00A723F8"/>
    <w:rsid w:val="00A74B53"/>
    <w:rsid w:val="00A74FCF"/>
    <w:rsid w:val="00A75093"/>
    <w:rsid w:val="00A77CCB"/>
    <w:rsid w:val="00A83D8D"/>
    <w:rsid w:val="00A8446B"/>
    <w:rsid w:val="00A8473F"/>
    <w:rsid w:val="00A862D6"/>
    <w:rsid w:val="00A864EC"/>
    <w:rsid w:val="00A8715E"/>
    <w:rsid w:val="00A9295B"/>
    <w:rsid w:val="00A93B09"/>
    <w:rsid w:val="00A94247"/>
    <w:rsid w:val="00A952D7"/>
    <w:rsid w:val="00A963F7"/>
    <w:rsid w:val="00A96AD8"/>
    <w:rsid w:val="00AA010F"/>
    <w:rsid w:val="00AA052C"/>
    <w:rsid w:val="00AA1E45"/>
    <w:rsid w:val="00AA4286"/>
    <w:rsid w:val="00AA456B"/>
    <w:rsid w:val="00AA4B2B"/>
    <w:rsid w:val="00AA57F5"/>
    <w:rsid w:val="00AA672E"/>
    <w:rsid w:val="00AA6EC9"/>
    <w:rsid w:val="00AB3BCB"/>
    <w:rsid w:val="00AB41D5"/>
    <w:rsid w:val="00AB6309"/>
    <w:rsid w:val="00AB6C5F"/>
    <w:rsid w:val="00AB7129"/>
    <w:rsid w:val="00AC27A6"/>
    <w:rsid w:val="00AC30F7"/>
    <w:rsid w:val="00AC3A5A"/>
    <w:rsid w:val="00AC4D95"/>
    <w:rsid w:val="00AC554F"/>
    <w:rsid w:val="00AC5DF4"/>
    <w:rsid w:val="00AD0AEF"/>
    <w:rsid w:val="00AD11B7"/>
    <w:rsid w:val="00AD1A94"/>
    <w:rsid w:val="00AD1C05"/>
    <w:rsid w:val="00AD3342"/>
    <w:rsid w:val="00AD4126"/>
    <w:rsid w:val="00AD421C"/>
    <w:rsid w:val="00AD44FA"/>
    <w:rsid w:val="00AE070A"/>
    <w:rsid w:val="00AE101C"/>
    <w:rsid w:val="00AE37E5"/>
    <w:rsid w:val="00AE520C"/>
    <w:rsid w:val="00AE5EB4"/>
    <w:rsid w:val="00AF0C18"/>
    <w:rsid w:val="00AF47C5"/>
    <w:rsid w:val="00AF5398"/>
    <w:rsid w:val="00AF78A1"/>
    <w:rsid w:val="00B02D95"/>
    <w:rsid w:val="00B049AF"/>
    <w:rsid w:val="00B07242"/>
    <w:rsid w:val="00B10534"/>
    <w:rsid w:val="00B113DB"/>
    <w:rsid w:val="00B11D8A"/>
    <w:rsid w:val="00B12981"/>
    <w:rsid w:val="00B147DD"/>
    <w:rsid w:val="00B15260"/>
    <w:rsid w:val="00B156FD"/>
    <w:rsid w:val="00B17989"/>
    <w:rsid w:val="00B21F61"/>
    <w:rsid w:val="00B261F1"/>
    <w:rsid w:val="00B265BC"/>
    <w:rsid w:val="00B31FB1"/>
    <w:rsid w:val="00B32472"/>
    <w:rsid w:val="00B33952"/>
    <w:rsid w:val="00B33C5E"/>
    <w:rsid w:val="00B342F4"/>
    <w:rsid w:val="00B34369"/>
    <w:rsid w:val="00B34DC2"/>
    <w:rsid w:val="00B34E37"/>
    <w:rsid w:val="00B36287"/>
    <w:rsid w:val="00B378E5"/>
    <w:rsid w:val="00B4346D"/>
    <w:rsid w:val="00B440F4"/>
    <w:rsid w:val="00B447A5"/>
    <w:rsid w:val="00B4654C"/>
    <w:rsid w:val="00B46AF0"/>
    <w:rsid w:val="00B47293"/>
    <w:rsid w:val="00B50E50"/>
    <w:rsid w:val="00B52120"/>
    <w:rsid w:val="00B549AE"/>
    <w:rsid w:val="00B54ABC"/>
    <w:rsid w:val="00B54DDE"/>
    <w:rsid w:val="00B56FBE"/>
    <w:rsid w:val="00B60ACF"/>
    <w:rsid w:val="00B62B58"/>
    <w:rsid w:val="00B65149"/>
    <w:rsid w:val="00B66567"/>
    <w:rsid w:val="00B66F52"/>
    <w:rsid w:val="00B66FE5"/>
    <w:rsid w:val="00B670E6"/>
    <w:rsid w:val="00B67458"/>
    <w:rsid w:val="00B70DFF"/>
    <w:rsid w:val="00B72880"/>
    <w:rsid w:val="00B754FF"/>
    <w:rsid w:val="00B758BF"/>
    <w:rsid w:val="00B75B77"/>
    <w:rsid w:val="00B77EC8"/>
    <w:rsid w:val="00B827A6"/>
    <w:rsid w:val="00B831CE"/>
    <w:rsid w:val="00B86677"/>
    <w:rsid w:val="00B86A75"/>
    <w:rsid w:val="00B87131"/>
    <w:rsid w:val="00B939B1"/>
    <w:rsid w:val="00B96D40"/>
    <w:rsid w:val="00B97386"/>
    <w:rsid w:val="00BA04A8"/>
    <w:rsid w:val="00BA263B"/>
    <w:rsid w:val="00BA42B2"/>
    <w:rsid w:val="00BA58D4"/>
    <w:rsid w:val="00BA5B9E"/>
    <w:rsid w:val="00BA7C9A"/>
    <w:rsid w:val="00BB203B"/>
    <w:rsid w:val="00BB5F8F"/>
    <w:rsid w:val="00BB657A"/>
    <w:rsid w:val="00BB7E59"/>
    <w:rsid w:val="00BC1A4E"/>
    <w:rsid w:val="00BC1ED4"/>
    <w:rsid w:val="00BC4790"/>
    <w:rsid w:val="00BC5DC7"/>
    <w:rsid w:val="00BC6B8B"/>
    <w:rsid w:val="00BC73D8"/>
    <w:rsid w:val="00BD52D7"/>
    <w:rsid w:val="00BD5AD2"/>
    <w:rsid w:val="00BE22F3"/>
    <w:rsid w:val="00BE5B52"/>
    <w:rsid w:val="00BE7B8D"/>
    <w:rsid w:val="00BF0993"/>
    <w:rsid w:val="00BF10A9"/>
    <w:rsid w:val="00BF1703"/>
    <w:rsid w:val="00BF231C"/>
    <w:rsid w:val="00BF51E5"/>
    <w:rsid w:val="00BF5260"/>
    <w:rsid w:val="00BF74A6"/>
    <w:rsid w:val="00C013AD"/>
    <w:rsid w:val="00C04904"/>
    <w:rsid w:val="00C056B3"/>
    <w:rsid w:val="00C103E5"/>
    <w:rsid w:val="00C13319"/>
    <w:rsid w:val="00C1370D"/>
    <w:rsid w:val="00C139B5"/>
    <w:rsid w:val="00C13EE9"/>
    <w:rsid w:val="00C21540"/>
    <w:rsid w:val="00C21906"/>
    <w:rsid w:val="00C21BFA"/>
    <w:rsid w:val="00C22148"/>
    <w:rsid w:val="00C24C8D"/>
    <w:rsid w:val="00C25FE2"/>
    <w:rsid w:val="00C26B53"/>
    <w:rsid w:val="00C279B2"/>
    <w:rsid w:val="00C33E50"/>
    <w:rsid w:val="00C34C20"/>
    <w:rsid w:val="00C35A3E"/>
    <w:rsid w:val="00C41E72"/>
    <w:rsid w:val="00C42130"/>
    <w:rsid w:val="00C423A4"/>
    <w:rsid w:val="00C44BF5"/>
    <w:rsid w:val="00C468A3"/>
    <w:rsid w:val="00C521D6"/>
    <w:rsid w:val="00C55232"/>
    <w:rsid w:val="00C553A4"/>
    <w:rsid w:val="00C55A06"/>
    <w:rsid w:val="00C55D03"/>
    <w:rsid w:val="00C601BC"/>
    <w:rsid w:val="00C62187"/>
    <w:rsid w:val="00C6329F"/>
    <w:rsid w:val="00C63340"/>
    <w:rsid w:val="00C643F9"/>
    <w:rsid w:val="00C646A7"/>
    <w:rsid w:val="00C64E95"/>
    <w:rsid w:val="00C65F03"/>
    <w:rsid w:val="00C71372"/>
    <w:rsid w:val="00C72410"/>
    <w:rsid w:val="00C7287F"/>
    <w:rsid w:val="00C80982"/>
    <w:rsid w:val="00C80CB8"/>
    <w:rsid w:val="00C8158D"/>
    <w:rsid w:val="00C819F8"/>
    <w:rsid w:val="00C8248C"/>
    <w:rsid w:val="00C84E33"/>
    <w:rsid w:val="00C866BC"/>
    <w:rsid w:val="00C86D6F"/>
    <w:rsid w:val="00C905FC"/>
    <w:rsid w:val="00C92D03"/>
    <w:rsid w:val="00C9319C"/>
    <w:rsid w:val="00C93BA1"/>
    <w:rsid w:val="00C9435D"/>
    <w:rsid w:val="00C94DF2"/>
    <w:rsid w:val="00C96741"/>
    <w:rsid w:val="00CA2D1B"/>
    <w:rsid w:val="00CA375D"/>
    <w:rsid w:val="00CA3E1C"/>
    <w:rsid w:val="00CA52C4"/>
    <w:rsid w:val="00CA5C42"/>
    <w:rsid w:val="00CA6444"/>
    <w:rsid w:val="00CA662A"/>
    <w:rsid w:val="00CA7AFD"/>
    <w:rsid w:val="00CA7C3C"/>
    <w:rsid w:val="00CA7E18"/>
    <w:rsid w:val="00CB0189"/>
    <w:rsid w:val="00CB0BA2"/>
    <w:rsid w:val="00CB1A42"/>
    <w:rsid w:val="00CB1B0C"/>
    <w:rsid w:val="00CB2C0B"/>
    <w:rsid w:val="00CB3BFA"/>
    <w:rsid w:val="00CB517D"/>
    <w:rsid w:val="00CC038D"/>
    <w:rsid w:val="00CC08DB"/>
    <w:rsid w:val="00CC2945"/>
    <w:rsid w:val="00CC39FF"/>
    <w:rsid w:val="00CC3C2F"/>
    <w:rsid w:val="00CC4AC8"/>
    <w:rsid w:val="00CC5233"/>
    <w:rsid w:val="00CC5DE6"/>
    <w:rsid w:val="00CC6E4E"/>
    <w:rsid w:val="00CC6FE8"/>
    <w:rsid w:val="00CC7202"/>
    <w:rsid w:val="00CC7AB3"/>
    <w:rsid w:val="00CD2808"/>
    <w:rsid w:val="00CD28BF"/>
    <w:rsid w:val="00CD4092"/>
    <w:rsid w:val="00CD4A20"/>
    <w:rsid w:val="00CD50A1"/>
    <w:rsid w:val="00CD519E"/>
    <w:rsid w:val="00CD561D"/>
    <w:rsid w:val="00CD759B"/>
    <w:rsid w:val="00CE0C4F"/>
    <w:rsid w:val="00CE2625"/>
    <w:rsid w:val="00CE30EA"/>
    <w:rsid w:val="00CE5732"/>
    <w:rsid w:val="00CE7F16"/>
    <w:rsid w:val="00CF048A"/>
    <w:rsid w:val="00CF10B2"/>
    <w:rsid w:val="00CF155A"/>
    <w:rsid w:val="00CF2947"/>
    <w:rsid w:val="00CF3C21"/>
    <w:rsid w:val="00CF3CAC"/>
    <w:rsid w:val="00CF5C30"/>
    <w:rsid w:val="00CF686F"/>
    <w:rsid w:val="00CF6E60"/>
    <w:rsid w:val="00CF7BCA"/>
    <w:rsid w:val="00D008FD"/>
    <w:rsid w:val="00D0321C"/>
    <w:rsid w:val="00D035EC"/>
    <w:rsid w:val="00D06AB1"/>
    <w:rsid w:val="00D072ED"/>
    <w:rsid w:val="00D07A16"/>
    <w:rsid w:val="00D1067E"/>
    <w:rsid w:val="00D10F50"/>
    <w:rsid w:val="00D11272"/>
    <w:rsid w:val="00D126F5"/>
    <w:rsid w:val="00D1489E"/>
    <w:rsid w:val="00D14ADD"/>
    <w:rsid w:val="00D20238"/>
    <w:rsid w:val="00D20737"/>
    <w:rsid w:val="00D21E81"/>
    <w:rsid w:val="00D223DE"/>
    <w:rsid w:val="00D25E37"/>
    <w:rsid w:val="00D2661A"/>
    <w:rsid w:val="00D27582"/>
    <w:rsid w:val="00D27EC4"/>
    <w:rsid w:val="00D32719"/>
    <w:rsid w:val="00D33333"/>
    <w:rsid w:val="00D33457"/>
    <w:rsid w:val="00D352A2"/>
    <w:rsid w:val="00D35652"/>
    <w:rsid w:val="00D3660F"/>
    <w:rsid w:val="00D4162B"/>
    <w:rsid w:val="00D435B8"/>
    <w:rsid w:val="00D44913"/>
    <w:rsid w:val="00D4514F"/>
    <w:rsid w:val="00D451E2"/>
    <w:rsid w:val="00D4599F"/>
    <w:rsid w:val="00D45E89"/>
    <w:rsid w:val="00D45E8D"/>
    <w:rsid w:val="00D466AE"/>
    <w:rsid w:val="00D4734F"/>
    <w:rsid w:val="00D51BF3"/>
    <w:rsid w:val="00D55D19"/>
    <w:rsid w:val="00D66846"/>
    <w:rsid w:val="00D675FB"/>
    <w:rsid w:val="00D716F0"/>
    <w:rsid w:val="00D71F25"/>
    <w:rsid w:val="00D72A9C"/>
    <w:rsid w:val="00D77031"/>
    <w:rsid w:val="00D77961"/>
    <w:rsid w:val="00D81AB0"/>
    <w:rsid w:val="00D82167"/>
    <w:rsid w:val="00D847DD"/>
    <w:rsid w:val="00D84941"/>
    <w:rsid w:val="00D84FA1"/>
    <w:rsid w:val="00D851F0"/>
    <w:rsid w:val="00D85C82"/>
    <w:rsid w:val="00D86DB7"/>
    <w:rsid w:val="00D926D0"/>
    <w:rsid w:val="00D93030"/>
    <w:rsid w:val="00D950E1"/>
    <w:rsid w:val="00D952A6"/>
    <w:rsid w:val="00D97F99"/>
    <w:rsid w:val="00DA04A6"/>
    <w:rsid w:val="00DA1E08"/>
    <w:rsid w:val="00DA24F8"/>
    <w:rsid w:val="00DA28E8"/>
    <w:rsid w:val="00DA38D3"/>
    <w:rsid w:val="00DA3932"/>
    <w:rsid w:val="00DA3AFC"/>
    <w:rsid w:val="00DA5191"/>
    <w:rsid w:val="00DA64F8"/>
    <w:rsid w:val="00DA6C15"/>
    <w:rsid w:val="00DA7A40"/>
    <w:rsid w:val="00DB0258"/>
    <w:rsid w:val="00DB38EE"/>
    <w:rsid w:val="00DB498B"/>
    <w:rsid w:val="00DB66CA"/>
    <w:rsid w:val="00DB6BCA"/>
    <w:rsid w:val="00DB73F7"/>
    <w:rsid w:val="00DB7C8F"/>
    <w:rsid w:val="00DC0321"/>
    <w:rsid w:val="00DC3067"/>
    <w:rsid w:val="00DC370B"/>
    <w:rsid w:val="00DC5B90"/>
    <w:rsid w:val="00DC722F"/>
    <w:rsid w:val="00DD00FF"/>
    <w:rsid w:val="00DD0619"/>
    <w:rsid w:val="00DD07FB"/>
    <w:rsid w:val="00DD2003"/>
    <w:rsid w:val="00DD25C6"/>
    <w:rsid w:val="00DD4FE5"/>
    <w:rsid w:val="00DD54B0"/>
    <w:rsid w:val="00DD57EE"/>
    <w:rsid w:val="00DD6BCC"/>
    <w:rsid w:val="00DE0A4B"/>
    <w:rsid w:val="00DE214A"/>
    <w:rsid w:val="00DE2410"/>
    <w:rsid w:val="00DE2939"/>
    <w:rsid w:val="00DE6E81"/>
    <w:rsid w:val="00DE703F"/>
    <w:rsid w:val="00DE7595"/>
    <w:rsid w:val="00DE77AD"/>
    <w:rsid w:val="00DF1961"/>
    <w:rsid w:val="00DF44DE"/>
    <w:rsid w:val="00DF5F11"/>
    <w:rsid w:val="00E01138"/>
    <w:rsid w:val="00E02DFB"/>
    <w:rsid w:val="00E030F9"/>
    <w:rsid w:val="00E0311A"/>
    <w:rsid w:val="00E03138"/>
    <w:rsid w:val="00E06404"/>
    <w:rsid w:val="00E065D2"/>
    <w:rsid w:val="00E073EF"/>
    <w:rsid w:val="00E11A85"/>
    <w:rsid w:val="00E12495"/>
    <w:rsid w:val="00E15085"/>
    <w:rsid w:val="00E15CCD"/>
    <w:rsid w:val="00E164D3"/>
    <w:rsid w:val="00E202EF"/>
    <w:rsid w:val="00E210B5"/>
    <w:rsid w:val="00E23D99"/>
    <w:rsid w:val="00E2552F"/>
    <w:rsid w:val="00E26F3D"/>
    <w:rsid w:val="00E2782B"/>
    <w:rsid w:val="00E3137A"/>
    <w:rsid w:val="00E32CCF"/>
    <w:rsid w:val="00E34A98"/>
    <w:rsid w:val="00E354C8"/>
    <w:rsid w:val="00E35D1E"/>
    <w:rsid w:val="00E364F9"/>
    <w:rsid w:val="00E365FA"/>
    <w:rsid w:val="00E36789"/>
    <w:rsid w:val="00E37239"/>
    <w:rsid w:val="00E409A8"/>
    <w:rsid w:val="00E4253C"/>
    <w:rsid w:val="00E43213"/>
    <w:rsid w:val="00E44A83"/>
    <w:rsid w:val="00E502C1"/>
    <w:rsid w:val="00E502DD"/>
    <w:rsid w:val="00E5047D"/>
    <w:rsid w:val="00E50D3A"/>
    <w:rsid w:val="00E51387"/>
    <w:rsid w:val="00E51E68"/>
    <w:rsid w:val="00E52EFD"/>
    <w:rsid w:val="00E5408A"/>
    <w:rsid w:val="00E54531"/>
    <w:rsid w:val="00E56468"/>
    <w:rsid w:val="00E56800"/>
    <w:rsid w:val="00E60B06"/>
    <w:rsid w:val="00E60C63"/>
    <w:rsid w:val="00E62FF9"/>
    <w:rsid w:val="00E635D6"/>
    <w:rsid w:val="00E63641"/>
    <w:rsid w:val="00E639BC"/>
    <w:rsid w:val="00E664CC"/>
    <w:rsid w:val="00E70388"/>
    <w:rsid w:val="00E70F92"/>
    <w:rsid w:val="00E719AE"/>
    <w:rsid w:val="00E747DA"/>
    <w:rsid w:val="00E74C54"/>
    <w:rsid w:val="00E7714B"/>
    <w:rsid w:val="00E77A03"/>
    <w:rsid w:val="00E822E8"/>
    <w:rsid w:val="00E82554"/>
    <w:rsid w:val="00E82606"/>
    <w:rsid w:val="00E846C8"/>
    <w:rsid w:val="00E84957"/>
    <w:rsid w:val="00E84A55"/>
    <w:rsid w:val="00E85BFF"/>
    <w:rsid w:val="00E90391"/>
    <w:rsid w:val="00E906C2"/>
    <w:rsid w:val="00E9311F"/>
    <w:rsid w:val="00E934D1"/>
    <w:rsid w:val="00E945B9"/>
    <w:rsid w:val="00E94AF0"/>
    <w:rsid w:val="00E95D13"/>
    <w:rsid w:val="00E95DD3"/>
    <w:rsid w:val="00E969D5"/>
    <w:rsid w:val="00E97883"/>
    <w:rsid w:val="00EA4D6B"/>
    <w:rsid w:val="00EA58D1"/>
    <w:rsid w:val="00EA61BC"/>
    <w:rsid w:val="00EA681A"/>
    <w:rsid w:val="00EA735B"/>
    <w:rsid w:val="00EA7CFE"/>
    <w:rsid w:val="00EB17DE"/>
    <w:rsid w:val="00EB1E69"/>
    <w:rsid w:val="00EB2086"/>
    <w:rsid w:val="00EB5EDF"/>
    <w:rsid w:val="00EB60FE"/>
    <w:rsid w:val="00EB6E2C"/>
    <w:rsid w:val="00EB74DB"/>
    <w:rsid w:val="00EC5359"/>
    <w:rsid w:val="00EC562A"/>
    <w:rsid w:val="00ED067A"/>
    <w:rsid w:val="00ED2B50"/>
    <w:rsid w:val="00EE006E"/>
    <w:rsid w:val="00EE0350"/>
    <w:rsid w:val="00EE0719"/>
    <w:rsid w:val="00EE0E80"/>
    <w:rsid w:val="00EE54A6"/>
    <w:rsid w:val="00EE613F"/>
    <w:rsid w:val="00EE7295"/>
    <w:rsid w:val="00EE7869"/>
    <w:rsid w:val="00EF054A"/>
    <w:rsid w:val="00EF3235"/>
    <w:rsid w:val="00EF6E5A"/>
    <w:rsid w:val="00EF7E72"/>
    <w:rsid w:val="00F02659"/>
    <w:rsid w:val="00F055A5"/>
    <w:rsid w:val="00F06D37"/>
    <w:rsid w:val="00F07B9D"/>
    <w:rsid w:val="00F11586"/>
    <w:rsid w:val="00F1183B"/>
    <w:rsid w:val="00F11C9F"/>
    <w:rsid w:val="00F12263"/>
    <w:rsid w:val="00F132ED"/>
    <w:rsid w:val="00F1409D"/>
    <w:rsid w:val="00F14214"/>
    <w:rsid w:val="00F157A9"/>
    <w:rsid w:val="00F1583E"/>
    <w:rsid w:val="00F24DD9"/>
    <w:rsid w:val="00F25BB6"/>
    <w:rsid w:val="00F26B7E"/>
    <w:rsid w:val="00F27A3B"/>
    <w:rsid w:val="00F33817"/>
    <w:rsid w:val="00F35928"/>
    <w:rsid w:val="00F41688"/>
    <w:rsid w:val="00F420D5"/>
    <w:rsid w:val="00F4450F"/>
    <w:rsid w:val="00F451EA"/>
    <w:rsid w:val="00F45447"/>
    <w:rsid w:val="00F456C6"/>
    <w:rsid w:val="00F4577B"/>
    <w:rsid w:val="00F46496"/>
    <w:rsid w:val="00F474D0"/>
    <w:rsid w:val="00F47F5A"/>
    <w:rsid w:val="00F50179"/>
    <w:rsid w:val="00F515EE"/>
    <w:rsid w:val="00F53E66"/>
    <w:rsid w:val="00F56511"/>
    <w:rsid w:val="00F6194E"/>
    <w:rsid w:val="00F623AC"/>
    <w:rsid w:val="00F6412A"/>
    <w:rsid w:val="00F65893"/>
    <w:rsid w:val="00F66A4A"/>
    <w:rsid w:val="00F71E22"/>
    <w:rsid w:val="00F72142"/>
    <w:rsid w:val="00F72AE7"/>
    <w:rsid w:val="00F81141"/>
    <w:rsid w:val="00F833BA"/>
    <w:rsid w:val="00F84EA5"/>
    <w:rsid w:val="00F84FD0"/>
    <w:rsid w:val="00F859A8"/>
    <w:rsid w:val="00F86D87"/>
    <w:rsid w:val="00F9108B"/>
    <w:rsid w:val="00F91349"/>
    <w:rsid w:val="00F925AF"/>
    <w:rsid w:val="00F93A8A"/>
    <w:rsid w:val="00F95248"/>
    <w:rsid w:val="00F956A9"/>
    <w:rsid w:val="00F963ED"/>
    <w:rsid w:val="00F966CF"/>
    <w:rsid w:val="00F96CAE"/>
    <w:rsid w:val="00F97A63"/>
    <w:rsid w:val="00F97C99"/>
    <w:rsid w:val="00FA32DC"/>
    <w:rsid w:val="00FA4DAC"/>
    <w:rsid w:val="00FA6323"/>
    <w:rsid w:val="00FA662D"/>
    <w:rsid w:val="00FA73B1"/>
    <w:rsid w:val="00FB0BB8"/>
    <w:rsid w:val="00FB0CB9"/>
    <w:rsid w:val="00FB231D"/>
    <w:rsid w:val="00FB45F1"/>
    <w:rsid w:val="00FB4A72"/>
    <w:rsid w:val="00FB54E8"/>
    <w:rsid w:val="00FB7054"/>
    <w:rsid w:val="00FC17B7"/>
    <w:rsid w:val="00FC2CB7"/>
    <w:rsid w:val="00FC4090"/>
    <w:rsid w:val="00FC55B4"/>
    <w:rsid w:val="00FC6067"/>
    <w:rsid w:val="00FD00E6"/>
    <w:rsid w:val="00FD09A1"/>
    <w:rsid w:val="00FD2A7C"/>
    <w:rsid w:val="00FD5098"/>
    <w:rsid w:val="00FD59EB"/>
    <w:rsid w:val="00FD7299"/>
    <w:rsid w:val="00FE0412"/>
    <w:rsid w:val="00FE1FBE"/>
    <w:rsid w:val="00FE334C"/>
    <w:rsid w:val="00FE3901"/>
    <w:rsid w:val="00FE39D3"/>
    <w:rsid w:val="00FE4BCE"/>
    <w:rsid w:val="00FE50C6"/>
    <w:rsid w:val="00FE54AE"/>
    <w:rsid w:val="00FE576A"/>
    <w:rsid w:val="00FE7E79"/>
    <w:rsid w:val="00FF1D74"/>
    <w:rsid w:val="00FF26A9"/>
    <w:rsid w:val="00FF2949"/>
    <w:rsid w:val="00FF3E7D"/>
    <w:rsid w:val="00FF5B04"/>
    <w:rsid w:val="00FF5B99"/>
    <w:rsid w:val="00FF6E8D"/>
    <w:rsid w:val="00FF730C"/>
    <w:rsid w:val="00FF73F4"/>
    <w:rsid w:val="00FF7CE4"/>
    <w:rsid w:val="00FF7E39"/>
    <w:rsid w:val="060D3477"/>
    <w:rsid w:val="084C7436"/>
    <w:rsid w:val="0B5D2A0D"/>
    <w:rsid w:val="0BDF1A97"/>
    <w:rsid w:val="0DC55C96"/>
    <w:rsid w:val="117E4BFD"/>
    <w:rsid w:val="1A505190"/>
    <w:rsid w:val="25D957A2"/>
    <w:rsid w:val="288F7091"/>
    <w:rsid w:val="321106D5"/>
    <w:rsid w:val="3BC0486E"/>
    <w:rsid w:val="42411939"/>
    <w:rsid w:val="45E3144D"/>
    <w:rsid w:val="52D22E90"/>
    <w:rsid w:val="575D3D87"/>
    <w:rsid w:val="59AB58BC"/>
    <w:rsid w:val="5A3B0686"/>
    <w:rsid w:val="5B49398F"/>
    <w:rsid w:val="61AF7478"/>
    <w:rsid w:val="67836897"/>
    <w:rsid w:val="6A263B77"/>
    <w:rsid w:val="6B301415"/>
    <w:rsid w:val="6EF54BAB"/>
    <w:rsid w:val="70781894"/>
    <w:rsid w:val="75543454"/>
    <w:rsid w:val="79463708"/>
    <w:rsid w:val="7FC9649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fillcolor="white">
      <v:fill color="white"/>
    </o:shapedefaults>
    <o:shapelayout v:ext="edit">
      <o:idmap v:ext="edit" data="1"/>
    </o:shapelayout>
  </w:shapeDefaults>
  <w:decimalSymbol w:val="."/>
  <w:listSeparator w:val=","/>
  <w14:docId w14:val="222CB612"/>
  <w15:docId w15:val="{05E01CD0-4C14-48F8-BE28-4AD75E60E5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qFormat="1"/>
    <w:lsdException w:name="toc 2" w:uiPriority="39" w:unhideWhenUsed="1" w:qFormat="1"/>
    <w:lsdException w:name="toc 3" w:uiPriority="39" w:unhideWhenUsed="1" w:qFormat="1"/>
    <w:lsdException w:name="toc 4" w:uiPriority="39" w:unhideWhenUsed="1" w:qFormat="1"/>
    <w:lsdException w:name="toc 5" w:uiPriority="39" w:unhideWhenUsed="1" w:qFormat="1"/>
    <w:lsdException w:name="toc 6" w:uiPriority="39" w:unhideWhenUsed="1" w:qFormat="1"/>
    <w:lsdException w:name="toc 7" w:uiPriority="39" w:unhideWhenUsed="1" w:qFormat="1"/>
    <w:lsdException w:name="toc 8" w:semiHidden="1" w:uiPriority="0" w:unhideWhenUsed="1"/>
    <w:lsdException w:name="toc 9" w:semiHidden="1" w:uiPriority="0" w:unhideWhenUsed="1"/>
    <w:lsdException w:name="Normal Indent" w:uiPriority="0" w:qFormat="1"/>
    <w:lsdException w:name="footnote text" w:semiHidden="1" w:uiPriority="0" w:qFormat="1"/>
    <w:lsdException w:name="annotation text" w:unhideWhenUsed="1" w:qFormat="1"/>
    <w:lsdException w:name="header" w:qFormat="1"/>
    <w:lsdException w:name="footer" w:qFormat="1"/>
    <w:lsdException w:name="index heading" w:semiHidden="1" w:unhideWhenUsed="1"/>
    <w:lsdException w:name="caption" w:semiHidden="1" w:uiPriority="35" w:unhideWhenUsed="1" w:qFormat="1"/>
    <w:lsdException w:name="table of figures" w:semiHidden="1" w:uiPriority="0" w:qFormat="1"/>
    <w:lsdException w:name="envelope address" w:semiHidden="1" w:unhideWhenUsed="1"/>
    <w:lsdException w:name="envelope return" w:semiHidden="1" w:unhideWhenUsed="1"/>
    <w:lsdException w:name="footnote reference" w:semiHidden="1" w:uiPriority="0" w:qFormat="1"/>
    <w:lsdException w:name="annotation reference" w:unhideWhenUsed="1" w:qFormat="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qFormat="1"/>
    <w:lsdException w:name="FollowedHyperlink" w:semiHidden="1" w:unhideWhenUsed="1"/>
    <w:lsdException w:name="Strong" w:uiPriority="22" w:qFormat="1"/>
    <w:lsdException w:name="Emphasis" w:uiPriority="20" w:qFormat="1"/>
    <w:lsdException w:name="Document Map" w:semiHidden="1" w:unhideWhenUsed="1"/>
    <w:lsdException w:name="Plain Text" w:uiPriority="0"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0" w:qFormat="1"/>
    <w:lsdException w:name="Table Theme" w:semiHidden="1" w:unhideWhenUsed="1"/>
    <w:lsdException w:name="Placeholder Text" w:semiHidden="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Quote" w:uiPriority="2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fff5">
    <w:name w:val="Normal"/>
    <w:qFormat/>
    <w:pPr>
      <w:widowControl w:val="0"/>
      <w:adjustRightInd w:val="0"/>
      <w:spacing w:line="400" w:lineRule="exact"/>
      <w:jc w:val="both"/>
    </w:pPr>
    <w:rPr>
      <w:rFonts w:ascii="Calibri" w:hAnsi="Calibri"/>
      <w:kern w:val="2"/>
      <w:sz w:val="21"/>
      <w:szCs w:val="21"/>
    </w:rPr>
  </w:style>
  <w:style w:type="paragraph" w:styleId="1">
    <w:name w:val="heading 1"/>
    <w:basedOn w:val="afff5"/>
    <w:next w:val="afff5"/>
    <w:link w:val="10"/>
    <w:qFormat/>
    <w:pPr>
      <w:keepNext/>
      <w:keepLines/>
      <w:spacing w:before="340" w:after="330" w:line="578" w:lineRule="auto"/>
      <w:outlineLvl w:val="0"/>
    </w:pPr>
    <w:rPr>
      <w:b/>
      <w:bCs/>
      <w:kern w:val="44"/>
      <w:sz w:val="44"/>
      <w:szCs w:val="44"/>
    </w:rPr>
  </w:style>
  <w:style w:type="paragraph" w:styleId="22">
    <w:name w:val="heading 2"/>
    <w:basedOn w:val="afff5"/>
    <w:next w:val="afff5"/>
    <w:link w:val="23"/>
    <w:qFormat/>
    <w:pPr>
      <w:keepNext/>
      <w:keepLines/>
      <w:spacing w:before="260" w:after="260" w:line="416" w:lineRule="auto"/>
      <w:outlineLvl w:val="1"/>
    </w:pPr>
    <w:rPr>
      <w:rFonts w:ascii="Arial" w:eastAsia="黑体" w:hAnsi="Arial"/>
      <w:b/>
      <w:bCs/>
      <w:sz w:val="32"/>
      <w:szCs w:val="32"/>
    </w:rPr>
  </w:style>
  <w:style w:type="paragraph" w:styleId="3">
    <w:name w:val="heading 3"/>
    <w:basedOn w:val="afff5"/>
    <w:next w:val="afff5"/>
    <w:link w:val="30"/>
    <w:qFormat/>
    <w:pPr>
      <w:keepNext/>
      <w:keepLines/>
      <w:spacing w:before="260" w:after="260" w:line="416" w:lineRule="auto"/>
      <w:outlineLvl w:val="2"/>
    </w:pPr>
    <w:rPr>
      <w:b/>
      <w:bCs/>
      <w:sz w:val="32"/>
      <w:szCs w:val="32"/>
    </w:rPr>
  </w:style>
  <w:style w:type="paragraph" w:styleId="4">
    <w:name w:val="heading 4"/>
    <w:basedOn w:val="afff5"/>
    <w:next w:val="afff5"/>
    <w:link w:val="40"/>
    <w:qFormat/>
    <w:pPr>
      <w:keepNext/>
      <w:keepLines/>
      <w:spacing w:before="280" w:after="290" w:line="376" w:lineRule="auto"/>
      <w:outlineLvl w:val="3"/>
    </w:pPr>
    <w:rPr>
      <w:rFonts w:ascii="Arial" w:eastAsia="黑体" w:hAnsi="Arial"/>
      <w:b/>
      <w:bCs/>
      <w:sz w:val="28"/>
      <w:szCs w:val="28"/>
    </w:rPr>
  </w:style>
  <w:style w:type="paragraph" w:styleId="5">
    <w:name w:val="heading 5"/>
    <w:basedOn w:val="afff5"/>
    <w:next w:val="afff5"/>
    <w:link w:val="50"/>
    <w:qFormat/>
    <w:pPr>
      <w:keepNext/>
      <w:keepLines/>
      <w:adjustRightInd/>
      <w:spacing w:before="280" w:after="290" w:line="376" w:lineRule="auto"/>
      <w:outlineLvl w:val="4"/>
    </w:pPr>
    <w:rPr>
      <w:b/>
      <w:bCs/>
      <w:sz w:val="28"/>
      <w:szCs w:val="28"/>
    </w:rPr>
  </w:style>
  <w:style w:type="paragraph" w:styleId="6">
    <w:name w:val="heading 6"/>
    <w:basedOn w:val="afff5"/>
    <w:next w:val="afff5"/>
    <w:link w:val="60"/>
    <w:qFormat/>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5"/>
    <w:next w:val="afff5"/>
    <w:link w:val="70"/>
    <w:qFormat/>
    <w:pPr>
      <w:keepNext/>
      <w:keepLines/>
      <w:adjustRightInd/>
      <w:spacing w:before="240" w:after="64" w:line="320" w:lineRule="auto"/>
      <w:outlineLvl w:val="6"/>
    </w:pPr>
    <w:rPr>
      <w:b/>
      <w:bCs/>
      <w:sz w:val="24"/>
      <w:szCs w:val="24"/>
    </w:rPr>
  </w:style>
  <w:style w:type="paragraph" w:styleId="8">
    <w:name w:val="heading 8"/>
    <w:basedOn w:val="afff5"/>
    <w:next w:val="afff5"/>
    <w:link w:val="80"/>
    <w:qFormat/>
    <w:pPr>
      <w:keepNext/>
      <w:keepLines/>
      <w:adjustRightInd/>
      <w:spacing w:before="240" w:after="64" w:line="320" w:lineRule="auto"/>
      <w:outlineLvl w:val="7"/>
    </w:pPr>
    <w:rPr>
      <w:rFonts w:ascii="Arial" w:eastAsia="黑体" w:hAnsi="Arial"/>
      <w:sz w:val="24"/>
      <w:szCs w:val="24"/>
    </w:rPr>
  </w:style>
  <w:style w:type="paragraph" w:styleId="9">
    <w:name w:val="heading 9"/>
    <w:basedOn w:val="afff5"/>
    <w:next w:val="afff5"/>
    <w:link w:val="90"/>
    <w:qFormat/>
    <w:pPr>
      <w:keepNext/>
      <w:keepLines/>
      <w:adjustRightInd/>
      <w:spacing w:before="240" w:after="64" w:line="320" w:lineRule="auto"/>
      <w:outlineLvl w:val="8"/>
    </w:pPr>
    <w:rPr>
      <w:rFonts w:ascii="Arial" w:eastAsia="黑体" w:hAnsi="Arial"/>
    </w:rPr>
  </w:style>
  <w:style w:type="character" w:default="1" w:styleId="afff6">
    <w:name w:val="Default Paragraph Font"/>
    <w:uiPriority w:val="1"/>
    <w:semiHidden/>
    <w:unhideWhenUsed/>
  </w:style>
  <w:style w:type="table" w:default="1" w:styleId="afff7">
    <w:name w:val="Normal Table"/>
    <w:uiPriority w:val="99"/>
    <w:semiHidden/>
    <w:unhideWhenUsed/>
    <w:tblPr>
      <w:tblInd w:w="0" w:type="dxa"/>
      <w:tblCellMar>
        <w:top w:w="0" w:type="dxa"/>
        <w:left w:w="108" w:type="dxa"/>
        <w:bottom w:w="0" w:type="dxa"/>
        <w:right w:w="108" w:type="dxa"/>
      </w:tblCellMar>
    </w:tblPr>
  </w:style>
  <w:style w:type="numbering" w:default="1" w:styleId="afff8">
    <w:name w:val="No List"/>
    <w:uiPriority w:val="99"/>
    <w:semiHidden/>
    <w:unhideWhenUsed/>
  </w:style>
  <w:style w:type="paragraph" w:styleId="TOC7">
    <w:name w:val="toc 7"/>
    <w:basedOn w:val="afff5"/>
    <w:next w:val="afff5"/>
    <w:autoRedefine/>
    <w:uiPriority w:val="39"/>
    <w:unhideWhenUsed/>
    <w:qFormat/>
    <w:pPr>
      <w:tabs>
        <w:tab w:val="right" w:leader="dot" w:pos="9344"/>
      </w:tabs>
      <w:spacing w:line="300" w:lineRule="exact"/>
      <w:ind w:left="1259"/>
    </w:pPr>
    <w:rPr>
      <w:rFonts w:ascii="宋体"/>
    </w:rPr>
  </w:style>
  <w:style w:type="paragraph" w:styleId="afff9">
    <w:name w:val="Normal Indent"/>
    <w:basedOn w:val="afff5"/>
    <w:qFormat/>
    <w:pPr>
      <w:ind w:firstLine="420"/>
    </w:pPr>
  </w:style>
  <w:style w:type="paragraph" w:styleId="afffa">
    <w:name w:val="annotation text"/>
    <w:basedOn w:val="afff5"/>
    <w:link w:val="afffb"/>
    <w:uiPriority w:val="99"/>
    <w:unhideWhenUsed/>
    <w:qFormat/>
    <w:pPr>
      <w:adjustRightInd/>
      <w:spacing w:line="240" w:lineRule="auto"/>
      <w:jc w:val="left"/>
    </w:pPr>
    <w:rPr>
      <w:rFonts w:ascii="Times New Roman" w:hAnsi="Times New Roman"/>
      <w:kern w:val="0"/>
      <w:sz w:val="20"/>
      <w:szCs w:val="24"/>
    </w:rPr>
  </w:style>
  <w:style w:type="paragraph" w:styleId="afffc">
    <w:name w:val="Body Text"/>
    <w:basedOn w:val="afff5"/>
    <w:link w:val="afffd"/>
    <w:qFormat/>
    <w:pPr>
      <w:spacing w:after="120"/>
    </w:pPr>
  </w:style>
  <w:style w:type="paragraph" w:styleId="TOC5">
    <w:name w:val="toc 5"/>
    <w:basedOn w:val="afff5"/>
    <w:next w:val="afff5"/>
    <w:autoRedefine/>
    <w:uiPriority w:val="39"/>
    <w:unhideWhenUsed/>
    <w:qFormat/>
    <w:pPr>
      <w:ind w:left="839"/>
    </w:pPr>
    <w:rPr>
      <w:rFonts w:ascii="宋体"/>
    </w:rPr>
  </w:style>
  <w:style w:type="paragraph" w:styleId="TOC3">
    <w:name w:val="toc 3"/>
    <w:basedOn w:val="afff5"/>
    <w:next w:val="afff5"/>
    <w:autoRedefine/>
    <w:uiPriority w:val="39"/>
    <w:unhideWhenUsed/>
    <w:qFormat/>
    <w:pPr>
      <w:spacing w:line="300" w:lineRule="exact"/>
      <w:ind w:left="420"/>
    </w:pPr>
    <w:rPr>
      <w:rFonts w:ascii="宋体"/>
    </w:rPr>
  </w:style>
  <w:style w:type="paragraph" w:styleId="afffe">
    <w:name w:val="Plain Text"/>
    <w:basedOn w:val="afff5"/>
    <w:link w:val="affff"/>
    <w:unhideWhenUsed/>
    <w:qFormat/>
    <w:pPr>
      <w:adjustRightInd/>
      <w:spacing w:line="240" w:lineRule="auto"/>
    </w:pPr>
    <w:rPr>
      <w:rFonts w:ascii="宋体" w:hAnsi="Courier New"/>
      <w:kern w:val="0"/>
      <w:sz w:val="20"/>
    </w:rPr>
  </w:style>
  <w:style w:type="paragraph" w:styleId="affff0">
    <w:name w:val="Balloon Text"/>
    <w:basedOn w:val="afff5"/>
    <w:link w:val="affff1"/>
    <w:uiPriority w:val="99"/>
    <w:semiHidden/>
    <w:unhideWhenUsed/>
    <w:qFormat/>
    <w:rPr>
      <w:sz w:val="18"/>
      <w:szCs w:val="18"/>
    </w:rPr>
  </w:style>
  <w:style w:type="paragraph" w:styleId="affff2">
    <w:name w:val="footer"/>
    <w:basedOn w:val="afff5"/>
    <w:link w:val="affff3"/>
    <w:uiPriority w:val="99"/>
    <w:qFormat/>
    <w:pPr>
      <w:tabs>
        <w:tab w:val="center" w:pos="4153"/>
        <w:tab w:val="right" w:pos="8306"/>
      </w:tabs>
      <w:adjustRightInd/>
      <w:snapToGrid w:val="0"/>
      <w:spacing w:line="240" w:lineRule="auto"/>
      <w:jc w:val="right"/>
    </w:pPr>
    <w:rPr>
      <w:rFonts w:ascii="宋体"/>
      <w:sz w:val="18"/>
      <w:szCs w:val="18"/>
    </w:rPr>
  </w:style>
  <w:style w:type="paragraph" w:styleId="affff4">
    <w:name w:val="header"/>
    <w:basedOn w:val="afff5"/>
    <w:link w:val="affff5"/>
    <w:uiPriority w:val="99"/>
    <w:qFormat/>
    <w:pPr>
      <w:tabs>
        <w:tab w:val="center" w:pos="4153"/>
        <w:tab w:val="right" w:pos="8306"/>
      </w:tabs>
      <w:adjustRightInd/>
      <w:snapToGrid w:val="0"/>
      <w:jc w:val="center"/>
    </w:pPr>
    <w:rPr>
      <w:sz w:val="18"/>
      <w:szCs w:val="18"/>
    </w:rPr>
  </w:style>
  <w:style w:type="paragraph" w:styleId="TOC1">
    <w:name w:val="toc 1"/>
    <w:basedOn w:val="afff5"/>
    <w:next w:val="afff5"/>
    <w:autoRedefine/>
    <w:uiPriority w:val="39"/>
    <w:unhideWhenUsed/>
    <w:qFormat/>
    <w:pPr>
      <w:tabs>
        <w:tab w:val="right" w:leader="dot" w:pos="9344"/>
      </w:tabs>
    </w:pPr>
    <w:rPr>
      <w:rFonts w:ascii="宋体"/>
    </w:rPr>
  </w:style>
  <w:style w:type="paragraph" w:styleId="TOC4">
    <w:name w:val="toc 4"/>
    <w:basedOn w:val="afff5"/>
    <w:next w:val="afff5"/>
    <w:autoRedefine/>
    <w:uiPriority w:val="39"/>
    <w:unhideWhenUsed/>
    <w:qFormat/>
    <w:pPr>
      <w:tabs>
        <w:tab w:val="right" w:leader="dot" w:pos="9344"/>
      </w:tabs>
      <w:spacing w:line="300" w:lineRule="exact"/>
      <w:ind w:left="629"/>
    </w:pPr>
    <w:rPr>
      <w:rFonts w:ascii="宋体"/>
    </w:rPr>
  </w:style>
  <w:style w:type="paragraph" w:styleId="affff6">
    <w:name w:val="footnote text"/>
    <w:basedOn w:val="afff5"/>
    <w:next w:val="afff5"/>
    <w:link w:val="affff7"/>
    <w:semiHidden/>
    <w:qFormat/>
    <w:pPr>
      <w:adjustRightInd/>
      <w:snapToGrid w:val="0"/>
      <w:spacing w:line="300" w:lineRule="exact"/>
      <w:ind w:leftChars="200" w:left="400" w:hangingChars="200" w:hanging="200"/>
      <w:jc w:val="left"/>
    </w:pPr>
    <w:rPr>
      <w:rFonts w:ascii="宋体"/>
      <w:sz w:val="18"/>
      <w:szCs w:val="18"/>
    </w:rPr>
  </w:style>
  <w:style w:type="paragraph" w:styleId="TOC6">
    <w:name w:val="toc 6"/>
    <w:basedOn w:val="afff5"/>
    <w:next w:val="afff5"/>
    <w:autoRedefine/>
    <w:uiPriority w:val="39"/>
    <w:unhideWhenUsed/>
    <w:qFormat/>
    <w:pPr>
      <w:spacing w:line="300" w:lineRule="exact"/>
      <w:ind w:left="1049"/>
    </w:pPr>
    <w:rPr>
      <w:rFonts w:ascii="宋体"/>
    </w:rPr>
  </w:style>
  <w:style w:type="paragraph" w:styleId="affff8">
    <w:name w:val="table of figures"/>
    <w:basedOn w:val="afff5"/>
    <w:next w:val="afff5"/>
    <w:semiHidden/>
    <w:qFormat/>
    <w:pPr>
      <w:adjustRightInd/>
      <w:spacing w:line="240" w:lineRule="auto"/>
      <w:jc w:val="left"/>
    </w:pPr>
    <w:rPr>
      <w:szCs w:val="24"/>
    </w:rPr>
  </w:style>
  <w:style w:type="paragraph" w:styleId="TOC2">
    <w:name w:val="toc 2"/>
    <w:basedOn w:val="afff5"/>
    <w:next w:val="afff5"/>
    <w:autoRedefine/>
    <w:uiPriority w:val="39"/>
    <w:unhideWhenUsed/>
    <w:qFormat/>
    <w:pPr>
      <w:tabs>
        <w:tab w:val="right" w:leader="dot" w:pos="9344"/>
      </w:tabs>
      <w:spacing w:line="240" w:lineRule="auto"/>
      <w:ind w:left="210"/>
    </w:pPr>
    <w:rPr>
      <w:rFonts w:ascii="宋体"/>
    </w:rPr>
  </w:style>
  <w:style w:type="paragraph" w:styleId="affff9">
    <w:name w:val="Title"/>
    <w:basedOn w:val="afff5"/>
    <w:link w:val="affffa"/>
    <w:qFormat/>
    <w:pPr>
      <w:spacing w:before="240" w:after="60"/>
      <w:jc w:val="center"/>
      <w:outlineLvl w:val="0"/>
    </w:pPr>
    <w:rPr>
      <w:rFonts w:ascii="Arial" w:hAnsi="Arial" w:cs="Arial"/>
      <w:b/>
      <w:bCs/>
      <w:sz w:val="32"/>
      <w:szCs w:val="32"/>
    </w:rPr>
  </w:style>
  <w:style w:type="table" w:styleId="affffb">
    <w:name w:val="Table Grid"/>
    <w:basedOn w:val="afff7"/>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c">
    <w:name w:val="Strong"/>
    <w:uiPriority w:val="22"/>
    <w:qFormat/>
    <w:rPr>
      <w:b/>
      <w:bCs/>
    </w:rPr>
  </w:style>
  <w:style w:type="character" w:styleId="affffd">
    <w:name w:val="page number"/>
    <w:qFormat/>
    <w:rPr>
      <w:rFonts w:ascii="宋体" w:eastAsia="宋体" w:hAnsi="Times New Roman"/>
      <w:sz w:val="18"/>
    </w:rPr>
  </w:style>
  <w:style w:type="character" w:styleId="affffe">
    <w:name w:val="Emphasis"/>
    <w:uiPriority w:val="20"/>
    <w:qFormat/>
    <w:rPr>
      <w:i/>
      <w:iCs/>
    </w:rPr>
  </w:style>
  <w:style w:type="character" w:styleId="afffff">
    <w:name w:val="Hyperlink"/>
    <w:uiPriority w:val="99"/>
    <w:qFormat/>
    <w:rPr>
      <w:rFonts w:ascii="宋体" w:eastAsia="宋体" w:hAnsi="Times New Roman"/>
      <w:color w:val="auto"/>
      <w:spacing w:val="0"/>
      <w:w w:val="100"/>
      <w:position w:val="0"/>
      <w:sz w:val="21"/>
      <w:u w:val="none"/>
      <w:vertAlign w:val="baseline"/>
    </w:rPr>
  </w:style>
  <w:style w:type="character" w:styleId="afffff0">
    <w:name w:val="annotation reference"/>
    <w:uiPriority w:val="99"/>
    <w:unhideWhenUsed/>
    <w:qFormat/>
    <w:rPr>
      <w:sz w:val="21"/>
      <w:szCs w:val="21"/>
    </w:rPr>
  </w:style>
  <w:style w:type="character" w:styleId="afffff1">
    <w:name w:val="footnote reference"/>
    <w:semiHidden/>
    <w:qFormat/>
    <w:rPr>
      <w:rFonts w:ascii="宋体" w:eastAsia="宋体" w:hAnsi="宋体" w:cs="Times New Roman"/>
      <w:spacing w:val="0"/>
      <w:sz w:val="18"/>
      <w:vertAlign w:val="superscript"/>
    </w:rPr>
  </w:style>
  <w:style w:type="character" w:customStyle="1" w:styleId="10">
    <w:name w:val="标题 1 字符"/>
    <w:link w:val="1"/>
    <w:qFormat/>
    <w:rPr>
      <w:b/>
      <w:bCs/>
      <w:kern w:val="44"/>
      <w:sz w:val="44"/>
      <w:szCs w:val="44"/>
    </w:rPr>
  </w:style>
  <w:style w:type="character" w:customStyle="1" w:styleId="23">
    <w:name w:val="标题 2 字符"/>
    <w:link w:val="22"/>
    <w:qFormat/>
    <w:rPr>
      <w:rFonts w:ascii="Arial" w:eastAsia="黑体" w:hAnsi="Arial"/>
      <w:b/>
      <w:bCs/>
      <w:kern w:val="2"/>
      <w:sz w:val="32"/>
      <w:szCs w:val="32"/>
    </w:rPr>
  </w:style>
  <w:style w:type="character" w:customStyle="1" w:styleId="30">
    <w:name w:val="标题 3 字符"/>
    <w:link w:val="3"/>
    <w:qFormat/>
    <w:rPr>
      <w:b/>
      <w:bCs/>
      <w:kern w:val="2"/>
      <w:sz w:val="32"/>
      <w:szCs w:val="32"/>
    </w:rPr>
  </w:style>
  <w:style w:type="character" w:customStyle="1" w:styleId="40">
    <w:name w:val="标题 4 字符"/>
    <w:link w:val="4"/>
    <w:qFormat/>
    <w:rPr>
      <w:rFonts w:ascii="Arial" w:eastAsia="黑体" w:hAnsi="Arial"/>
      <w:b/>
      <w:bCs/>
      <w:kern w:val="2"/>
      <w:sz w:val="28"/>
      <w:szCs w:val="28"/>
    </w:rPr>
  </w:style>
  <w:style w:type="character" w:customStyle="1" w:styleId="50">
    <w:name w:val="标题 5 字符"/>
    <w:link w:val="5"/>
    <w:qFormat/>
    <w:rPr>
      <w:b/>
      <w:bCs/>
      <w:kern w:val="2"/>
      <w:sz w:val="28"/>
      <w:szCs w:val="28"/>
    </w:rPr>
  </w:style>
  <w:style w:type="character" w:customStyle="1" w:styleId="60">
    <w:name w:val="标题 6 字符"/>
    <w:link w:val="6"/>
    <w:qFormat/>
    <w:rPr>
      <w:rFonts w:ascii="Arial" w:eastAsia="黑体" w:hAnsi="Arial"/>
      <w:b/>
      <w:bCs/>
      <w:kern w:val="2"/>
      <w:sz w:val="24"/>
      <w:szCs w:val="24"/>
    </w:rPr>
  </w:style>
  <w:style w:type="character" w:customStyle="1" w:styleId="70">
    <w:name w:val="标题 7 字符"/>
    <w:link w:val="7"/>
    <w:qFormat/>
    <w:rPr>
      <w:b/>
      <w:bCs/>
      <w:kern w:val="2"/>
      <w:sz w:val="24"/>
      <w:szCs w:val="24"/>
    </w:rPr>
  </w:style>
  <w:style w:type="character" w:customStyle="1" w:styleId="80">
    <w:name w:val="标题 8 字符"/>
    <w:link w:val="8"/>
    <w:qFormat/>
    <w:rPr>
      <w:rFonts w:ascii="Arial" w:eastAsia="黑体" w:hAnsi="Arial"/>
      <w:kern w:val="2"/>
      <w:sz w:val="24"/>
      <w:szCs w:val="24"/>
    </w:rPr>
  </w:style>
  <w:style w:type="character" w:customStyle="1" w:styleId="90">
    <w:name w:val="标题 9 字符"/>
    <w:link w:val="9"/>
    <w:qFormat/>
    <w:rPr>
      <w:rFonts w:ascii="Arial" w:eastAsia="黑体" w:hAnsi="Arial"/>
      <w:kern w:val="2"/>
      <w:sz w:val="21"/>
      <w:szCs w:val="21"/>
    </w:rPr>
  </w:style>
  <w:style w:type="character" w:customStyle="1" w:styleId="affff5">
    <w:name w:val="页眉 字符"/>
    <w:link w:val="affff4"/>
    <w:uiPriority w:val="99"/>
    <w:qFormat/>
    <w:rPr>
      <w:kern w:val="2"/>
      <w:sz w:val="18"/>
      <w:szCs w:val="18"/>
    </w:rPr>
  </w:style>
  <w:style w:type="character" w:customStyle="1" w:styleId="affff3">
    <w:name w:val="页脚 字符"/>
    <w:link w:val="affff2"/>
    <w:uiPriority w:val="99"/>
    <w:qFormat/>
    <w:rPr>
      <w:rFonts w:ascii="宋体"/>
      <w:kern w:val="2"/>
      <w:sz w:val="18"/>
      <w:szCs w:val="18"/>
    </w:rPr>
  </w:style>
  <w:style w:type="character" w:customStyle="1" w:styleId="affff1">
    <w:name w:val="批注框文本 字符"/>
    <w:link w:val="affff0"/>
    <w:uiPriority w:val="99"/>
    <w:semiHidden/>
    <w:qFormat/>
    <w:rPr>
      <w:kern w:val="2"/>
      <w:sz w:val="18"/>
      <w:szCs w:val="18"/>
    </w:rPr>
  </w:style>
  <w:style w:type="paragraph" w:styleId="afffff2">
    <w:name w:val="Quote"/>
    <w:basedOn w:val="afff5"/>
    <w:next w:val="afff5"/>
    <w:link w:val="afffff3"/>
    <w:uiPriority w:val="29"/>
    <w:qFormat/>
    <w:rPr>
      <w:i/>
      <w:iCs/>
      <w:color w:val="000000"/>
    </w:rPr>
  </w:style>
  <w:style w:type="character" w:customStyle="1" w:styleId="afffff3">
    <w:name w:val="引用 字符"/>
    <w:link w:val="afffff2"/>
    <w:uiPriority w:val="29"/>
    <w:qFormat/>
    <w:rPr>
      <w:i/>
      <w:iCs/>
      <w:color w:val="000000"/>
      <w:kern w:val="2"/>
      <w:sz w:val="21"/>
      <w:szCs w:val="21"/>
    </w:rPr>
  </w:style>
  <w:style w:type="character" w:customStyle="1" w:styleId="affffa">
    <w:name w:val="标题 字符"/>
    <w:link w:val="affff9"/>
    <w:qFormat/>
    <w:rPr>
      <w:rFonts w:ascii="Arial" w:hAnsi="Arial" w:cs="Arial"/>
      <w:b/>
      <w:bCs/>
      <w:kern w:val="2"/>
      <w:sz w:val="32"/>
      <w:szCs w:val="32"/>
    </w:rPr>
  </w:style>
  <w:style w:type="paragraph" w:customStyle="1" w:styleId="afffff4">
    <w:name w:val="标准标志"/>
    <w:next w:val="afff5"/>
    <w:qFormat/>
    <w:pPr>
      <w:framePr w:w="2268" w:h="1392" w:hRule="exact" w:wrap="around" w:hAnchor="margin" w:x="6748" w:y="171" w:anchorLock="1"/>
      <w:shd w:val="solid" w:color="FFFFFF" w:fill="FFFFFF"/>
      <w:spacing w:line="0" w:lineRule="atLeast"/>
      <w:jc w:val="right"/>
    </w:pPr>
    <w:rPr>
      <w:b/>
      <w:w w:val="130"/>
      <w:sz w:val="96"/>
    </w:rPr>
  </w:style>
  <w:style w:type="paragraph" w:customStyle="1" w:styleId="afffff5">
    <w:name w:val="标准称谓"/>
    <w:next w:val="afff5"/>
    <w:qFormat/>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b/>
      <w:bCs/>
      <w:w w:val="148"/>
      <w:sz w:val="52"/>
    </w:rPr>
  </w:style>
  <w:style w:type="paragraph" w:customStyle="1" w:styleId="afffff6">
    <w:name w:val="标准文件_页脚偶数页"/>
    <w:qFormat/>
    <w:pPr>
      <w:ind w:left="198"/>
    </w:pPr>
    <w:rPr>
      <w:rFonts w:ascii="宋体"/>
      <w:sz w:val="18"/>
    </w:rPr>
  </w:style>
  <w:style w:type="paragraph" w:customStyle="1" w:styleId="afffff7">
    <w:name w:val="标准文件_页脚奇数页"/>
    <w:qFormat/>
    <w:pPr>
      <w:ind w:right="227"/>
      <w:jc w:val="right"/>
    </w:pPr>
    <w:rPr>
      <w:rFonts w:ascii="宋体"/>
      <w:sz w:val="18"/>
    </w:rPr>
  </w:style>
  <w:style w:type="paragraph" w:customStyle="1" w:styleId="afffff8">
    <w:name w:val="标准书眉一"/>
    <w:qFormat/>
    <w:pPr>
      <w:jc w:val="both"/>
    </w:pPr>
  </w:style>
  <w:style w:type="paragraph" w:customStyle="1" w:styleId="ICS">
    <w:name w:val="标准文件_ICS"/>
    <w:basedOn w:val="afff5"/>
    <w:qFormat/>
    <w:pPr>
      <w:spacing w:line="0" w:lineRule="atLeast"/>
    </w:pPr>
    <w:rPr>
      <w:rFonts w:ascii="黑体" w:eastAsia="黑体" w:hAnsi="宋体"/>
    </w:rPr>
  </w:style>
  <w:style w:type="paragraph" w:customStyle="1" w:styleId="afffff9">
    <w:name w:val="标准文件_标准正文"/>
    <w:basedOn w:val="afff5"/>
    <w:next w:val="afffffa"/>
    <w:qFormat/>
    <w:pPr>
      <w:snapToGrid w:val="0"/>
      <w:ind w:firstLineChars="200" w:firstLine="200"/>
    </w:pPr>
    <w:rPr>
      <w:kern w:val="0"/>
    </w:rPr>
  </w:style>
  <w:style w:type="paragraph" w:customStyle="1" w:styleId="afffffa">
    <w:name w:val="标准文件_段"/>
    <w:link w:val="Char"/>
    <w:qFormat/>
    <w:pPr>
      <w:autoSpaceDE w:val="0"/>
      <w:autoSpaceDN w:val="0"/>
      <w:ind w:firstLineChars="200" w:firstLine="200"/>
      <w:jc w:val="both"/>
    </w:pPr>
    <w:rPr>
      <w:rFonts w:ascii="宋体"/>
      <w:sz w:val="21"/>
    </w:rPr>
  </w:style>
  <w:style w:type="paragraph" w:customStyle="1" w:styleId="afffffb">
    <w:name w:val="标准文件_版本"/>
    <w:basedOn w:val="afffff9"/>
    <w:qFormat/>
    <w:pPr>
      <w:adjustRightInd/>
      <w:snapToGrid/>
      <w:ind w:firstLineChars="0" w:firstLine="0"/>
    </w:pPr>
    <w:rPr>
      <w:rFonts w:ascii="宋体" w:hAnsi="宋体"/>
      <w:kern w:val="2"/>
    </w:rPr>
  </w:style>
  <w:style w:type="paragraph" w:customStyle="1" w:styleId="afffffc">
    <w:name w:val="标准文件_标准部门"/>
    <w:basedOn w:val="afff5"/>
    <w:qFormat/>
    <w:pPr>
      <w:jc w:val="center"/>
    </w:pPr>
    <w:rPr>
      <w:rFonts w:ascii="黑体" w:eastAsia="黑体"/>
      <w:kern w:val="0"/>
      <w:sz w:val="44"/>
    </w:rPr>
  </w:style>
  <w:style w:type="paragraph" w:customStyle="1" w:styleId="afffffd">
    <w:name w:val="标准文件_标准代替"/>
    <w:basedOn w:val="afff5"/>
    <w:next w:val="afff5"/>
    <w:qFormat/>
    <w:pPr>
      <w:spacing w:line="310" w:lineRule="exact"/>
      <w:jc w:val="right"/>
    </w:pPr>
    <w:rPr>
      <w:rFonts w:ascii="宋体" w:hAnsi="宋体"/>
      <w:kern w:val="0"/>
    </w:rPr>
  </w:style>
  <w:style w:type="paragraph" w:customStyle="1" w:styleId="afffffe">
    <w:name w:val="标准文件_标准名称标题"/>
    <w:basedOn w:val="afff5"/>
    <w:next w:val="afff5"/>
    <w:qFormat/>
    <w:pPr>
      <w:widowControl/>
      <w:shd w:val="clear" w:color="FFFFFF" w:fill="FFFFFF"/>
      <w:adjustRightInd/>
      <w:spacing w:before="640" w:after="100"/>
      <w:jc w:val="center"/>
    </w:pPr>
    <w:rPr>
      <w:rFonts w:ascii="黑体" w:eastAsia="黑体"/>
      <w:kern w:val="0"/>
      <w:sz w:val="32"/>
    </w:rPr>
  </w:style>
  <w:style w:type="paragraph" w:customStyle="1" w:styleId="affffff">
    <w:name w:val="标准文件_页眉奇数页"/>
    <w:next w:val="afff5"/>
    <w:qFormat/>
    <w:pPr>
      <w:tabs>
        <w:tab w:val="center" w:pos="4154"/>
        <w:tab w:val="right" w:pos="8306"/>
      </w:tabs>
      <w:spacing w:after="120"/>
      <w:jc w:val="right"/>
    </w:pPr>
    <w:rPr>
      <w:rFonts w:ascii="黑体" w:eastAsia="黑体" w:hAnsi="宋体"/>
      <w:sz w:val="21"/>
    </w:rPr>
  </w:style>
  <w:style w:type="paragraph" w:customStyle="1" w:styleId="affffff0">
    <w:name w:val="标准文件_页眉偶数页"/>
    <w:basedOn w:val="affffff"/>
    <w:next w:val="afff5"/>
    <w:qFormat/>
    <w:pPr>
      <w:jc w:val="left"/>
    </w:pPr>
  </w:style>
  <w:style w:type="paragraph" w:customStyle="1" w:styleId="affffff1">
    <w:name w:val="标准文件_参考文献标题"/>
    <w:basedOn w:val="afff5"/>
    <w:next w:val="afff5"/>
    <w:qFormat/>
    <w:pPr>
      <w:widowControl/>
      <w:shd w:val="clear" w:color="FFFFFF" w:fill="FFFFFF"/>
      <w:adjustRightInd/>
      <w:spacing w:before="580" w:afterLines="50" w:after="50" w:line="240" w:lineRule="auto"/>
      <w:jc w:val="center"/>
      <w:outlineLvl w:val="0"/>
    </w:pPr>
    <w:rPr>
      <w:rFonts w:ascii="黑体" w:eastAsia="黑体"/>
      <w:kern w:val="0"/>
    </w:rPr>
  </w:style>
  <w:style w:type="paragraph" w:customStyle="1" w:styleId="a">
    <w:name w:val="标准文件_参考文献条目"/>
    <w:qFormat/>
    <w:pPr>
      <w:numPr>
        <w:numId w:val="1"/>
      </w:numPr>
    </w:pPr>
    <w:rPr>
      <w:rFonts w:ascii="宋体"/>
    </w:rPr>
  </w:style>
  <w:style w:type="paragraph" w:customStyle="1" w:styleId="affe">
    <w:name w:val="标准文件_二级条标题"/>
    <w:next w:val="afffffa"/>
    <w:qFormat/>
    <w:pPr>
      <w:widowControl w:val="0"/>
      <w:numPr>
        <w:ilvl w:val="3"/>
        <w:numId w:val="2"/>
      </w:numPr>
      <w:spacing w:beforeLines="50" w:before="50" w:afterLines="50" w:after="50"/>
      <w:jc w:val="both"/>
      <w:outlineLvl w:val="2"/>
    </w:pPr>
    <w:rPr>
      <w:rFonts w:ascii="黑体" w:eastAsia="黑体"/>
      <w:sz w:val="21"/>
    </w:rPr>
  </w:style>
  <w:style w:type="character" w:customStyle="1" w:styleId="affffff2">
    <w:name w:val="标准文件_发布"/>
    <w:qFormat/>
    <w:rPr>
      <w:rFonts w:ascii="黑体" w:eastAsia="黑体"/>
      <w:spacing w:val="0"/>
      <w:w w:val="100"/>
      <w:position w:val="3"/>
      <w:sz w:val="28"/>
    </w:rPr>
  </w:style>
  <w:style w:type="paragraph" w:customStyle="1" w:styleId="ad">
    <w:name w:val="标准文件_方框数字列项"/>
    <w:basedOn w:val="afffffa"/>
    <w:qFormat/>
    <w:pPr>
      <w:numPr>
        <w:numId w:val="3"/>
      </w:numPr>
      <w:ind w:firstLineChars="0" w:firstLine="0"/>
    </w:pPr>
  </w:style>
  <w:style w:type="paragraph" w:customStyle="1" w:styleId="affffff3">
    <w:name w:val="标准文件_封面标准编号"/>
    <w:basedOn w:val="afff5"/>
    <w:next w:val="afffffd"/>
    <w:qFormat/>
    <w:pPr>
      <w:spacing w:line="310" w:lineRule="exact"/>
      <w:jc w:val="right"/>
    </w:pPr>
    <w:rPr>
      <w:rFonts w:ascii="黑体" w:eastAsia="黑体"/>
      <w:kern w:val="0"/>
      <w:sz w:val="28"/>
    </w:rPr>
  </w:style>
  <w:style w:type="paragraph" w:customStyle="1" w:styleId="affffff4">
    <w:name w:val="标准文件_封面标准分类号"/>
    <w:basedOn w:val="afff5"/>
    <w:qFormat/>
    <w:rPr>
      <w:rFonts w:ascii="黑体" w:eastAsia="黑体"/>
      <w:b/>
      <w:kern w:val="0"/>
      <w:sz w:val="28"/>
    </w:rPr>
  </w:style>
  <w:style w:type="paragraph" w:customStyle="1" w:styleId="affffff5">
    <w:name w:val="标准文件_封面标准名称"/>
    <w:basedOn w:val="afff5"/>
    <w:qFormat/>
    <w:pPr>
      <w:spacing w:line="240" w:lineRule="auto"/>
      <w:jc w:val="center"/>
    </w:pPr>
    <w:rPr>
      <w:rFonts w:ascii="黑体" w:eastAsia="黑体"/>
      <w:kern w:val="0"/>
      <w:sz w:val="52"/>
    </w:rPr>
  </w:style>
  <w:style w:type="paragraph" w:customStyle="1" w:styleId="affffff6">
    <w:name w:val="标准文件_封面标准英文名称"/>
    <w:basedOn w:val="afff5"/>
    <w:qFormat/>
    <w:pPr>
      <w:spacing w:line="240" w:lineRule="auto"/>
      <w:jc w:val="center"/>
    </w:pPr>
    <w:rPr>
      <w:rFonts w:ascii="黑体" w:eastAsia="黑体"/>
      <w:b/>
      <w:sz w:val="28"/>
    </w:rPr>
  </w:style>
  <w:style w:type="paragraph" w:customStyle="1" w:styleId="affffff7">
    <w:name w:val="标准文件_封面发布日期"/>
    <w:basedOn w:val="afff5"/>
    <w:qFormat/>
    <w:pPr>
      <w:spacing w:line="310" w:lineRule="exact"/>
    </w:pPr>
    <w:rPr>
      <w:rFonts w:ascii="黑体" w:eastAsia="黑体"/>
      <w:kern w:val="0"/>
      <w:sz w:val="28"/>
    </w:rPr>
  </w:style>
  <w:style w:type="paragraph" w:customStyle="1" w:styleId="affffff8">
    <w:name w:val="标准文件_封面密级"/>
    <w:basedOn w:val="afff5"/>
    <w:qFormat/>
    <w:rPr>
      <w:rFonts w:eastAsia="黑体"/>
      <w:sz w:val="32"/>
    </w:rPr>
  </w:style>
  <w:style w:type="paragraph" w:customStyle="1" w:styleId="affffff9">
    <w:name w:val="标准文件_封面实施日期"/>
    <w:basedOn w:val="afff5"/>
    <w:qFormat/>
    <w:pPr>
      <w:spacing w:line="310" w:lineRule="exact"/>
      <w:jc w:val="right"/>
    </w:pPr>
    <w:rPr>
      <w:rFonts w:ascii="黑体" w:eastAsia="黑体"/>
      <w:sz w:val="28"/>
    </w:rPr>
  </w:style>
  <w:style w:type="paragraph" w:customStyle="1" w:styleId="affffffa">
    <w:name w:val="标准文件_封面抬头"/>
    <w:basedOn w:val="afffffa"/>
    <w:qFormat/>
    <w:pPr>
      <w:adjustRightInd w:val="0"/>
      <w:spacing w:line="800" w:lineRule="exact"/>
      <w:ind w:firstLineChars="0" w:firstLine="0"/>
      <w:jc w:val="distribute"/>
    </w:pPr>
    <w:rPr>
      <w:rFonts w:ascii="黑体" w:eastAsia="黑体"/>
      <w:b/>
      <w:sz w:val="64"/>
    </w:rPr>
  </w:style>
  <w:style w:type="paragraph" w:customStyle="1" w:styleId="aff3">
    <w:name w:val="标准文件_附录标识"/>
    <w:next w:val="afffffa"/>
    <w:qFormat/>
    <w:pPr>
      <w:numPr>
        <w:numId w:val="4"/>
      </w:numPr>
      <w:shd w:val="clear" w:color="FFFFFF" w:fill="FFFFFF"/>
      <w:tabs>
        <w:tab w:val="left" w:pos="6406"/>
      </w:tabs>
      <w:spacing w:before="560" w:afterLines="50" w:after="50"/>
      <w:jc w:val="center"/>
      <w:outlineLvl w:val="0"/>
    </w:pPr>
    <w:rPr>
      <w:rFonts w:ascii="黑体" w:eastAsia="黑体"/>
      <w:sz w:val="21"/>
    </w:rPr>
  </w:style>
  <w:style w:type="paragraph" w:customStyle="1" w:styleId="aff">
    <w:name w:val="标准文件_附录表标题"/>
    <w:next w:val="afffffa"/>
    <w:qFormat/>
    <w:pPr>
      <w:numPr>
        <w:ilvl w:val="1"/>
        <w:numId w:val="5"/>
      </w:numPr>
      <w:adjustRightInd w:val="0"/>
      <w:snapToGrid w:val="0"/>
      <w:spacing w:beforeLines="50" w:before="50" w:afterLines="50" w:after="50"/>
      <w:jc w:val="center"/>
      <w:textAlignment w:val="baseline"/>
    </w:pPr>
    <w:rPr>
      <w:rFonts w:ascii="黑体" w:eastAsia="黑体"/>
      <w:kern w:val="21"/>
      <w:sz w:val="21"/>
    </w:rPr>
  </w:style>
  <w:style w:type="paragraph" w:customStyle="1" w:styleId="aff4">
    <w:name w:val="标准文件_附录一级条标题"/>
    <w:next w:val="afffffa"/>
    <w:qFormat/>
    <w:pPr>
      <w:widowControl w:val="0"/>
      <w:numPr>
        <w:ilvl w:val="1"/>
        <w:numId w:val="4"/>
      </w:numPr>
      <w:spacing w:beforeLines="50" w:before="50" w:afterLines="50" w:after="50"/>
      <w:jc w:val="both"/>
      <w:outlineLvl w:val="2"/>
    </w:pPr>
    <w:rPr>
      <w:rFonts w:ascii="黑体" w:eastAsia="黑体"/>
      <w:kern w:val="21"/>
      <w:sz w:val="21"/>
    </w:rPr>
  </w:style>
  <w:style w:type="paragraph" w:customStyle="1" w:styleId="aff5">
    <w:name w:val="标准文件_附录二级条标题"/>
    <w:basedOn w:val="aff4"/>
    <w:next w:val="afffffa"/>
    <w:qFormat/>
    <w:pPr>
      <w:widowControl/>
      <w:numPr>
        <w:ilvl w:val="2"/>
      </w:numPr>
      <w:wordWrap w:val="0"/>
      <w:overflowPunct w:val="0"/>
      <w:autoSpaceDE w:val="0"/>
      <w:autoSpaceDN w:val="0"/>
      <w:textAlignment w:val="baseline"/>
      <w:outlineLvl w:val="3"/>
    </w:pPr>
  </w:style>
  <w:style w:type="paragraph" w:customStyle="1" w:styleId="affffffb">
    <w:name w:val="标准文件_附录公式"/>
    <w:basedOn w:val="afffff9"/>
    <w:next w:val="afffff9"/>
    <w:qFormat/>
    <w:pPr>
      <w:tabs>
        <w:tab w:val="center" w:pos="4678"/>
        <w:tab w:val="right" w:leader="middleDot" w:pos="9356"/>
      </w:tabs>
      <w:spacing w:line="240" w:lineRule="auto"/>
      <w:ind w:right="-51" w:firstLineChars="0" w:firstLine="0"/>
    </w:pPr>
    <w:rPr>
      <w:rFonts w:ascii="宋体" w:hAnsi="宋体"/>
    </w:rPr>
  </w:style>
  <w:style w:type="paragraph" w:customStyle="1" w:styleId="aff6">
    <w:name w:val="标准文件_附录三级条标题"/>
    <w:next w:val="afffffa"/>
    <w:qFormat/>
    <w:pPr>
      <w:widowControl w:val="0"/>
      <w:numPr>
        <w:ilvl w:val="3"/>
        <w:numId w:val="4"/>
      </w:numPr>
      <w:spacing w:beforeLines="50" w:before="50" w:afterLines="50" w:after="50"/>
      <w:jc w:val="both"/>
      <w:outlineLvl w:val="4"/>
    </w:pPr>
    <w:rPr>
      <w:rFonts w:ascii="黑体" w:eastAsia="黑体"/>
      <w:kern w:val="21"/>
      <w:sz w:val="21"/>
    </w:rPr>
  </w:style>
  <w:style w:type="paragraph" w:customStyle="1" w:styleId="aff7">
    <w:name w:val="标准文件_附录四级条标题"/>
    <w:next w:val="afffffa"/>
    <w:qFormat/>
    <w:pPr>
      <w:widowControl w:val="0"/>
      <w:numPr>
        <w:ilvl w:val="4"/>
        <w:numId w:val="4"/>
      </w:numPr>
      <w:spacing w:beforeLines="50" w:before="50" w:afterLines="50" w:after="50"/>
      <w:jc w:val="both"/>
      <w:outlineLvl w:val="5"/>
    </w:pPr>
    <w:rPr>
      <w:rFonts w:ascii="黑体" w:eastAsia="黑体"/>
      <w:kern w:val="21"/>
      <w:sz w:val="21"/>
    </w:rPr>
  </w:style>
  <w:style w:type="paragraph" w:customStyle="1" w:styleId="af9">
    <w:name w:val="标准文件_附录图标题"/>
    <w:next w:val="afffffa"/>
    <w:qFormat/>
    <w:pPr>
      <w:numPr>
        <w:ilvl w:val="1"/>
        <w:numId w:val="6"/>
      </w:numPr>
      <w:adjustRightInd w:val="0"/>
      <w:snapToGrid w:val="0"/>
      <w:spacing w:beforeLines="50" w:before="50" w:afterLines="50" w:after="50"/>
      <w:jc w:val="center"/>
    </w:pPr>
    <w:rPr>
      <w:rFonts w:ascii="黑体" w:eastAsia="黑体"/>
      <w:sz w:val="21"/>
    </w:rPr>
  </w:style>
  <w:style w:type="paragraph" w:customStyle="1" w:styleId="aff8">
    <w:name w:val="标准文件_附录五级条标题"/>
    <w:next w:val="afffffa"/>
    <w:qFormat/>
    <w:pPr>
      <w:widowControl w:val="0"/>
      <w:numPr>
        <w:ilvl w:val="5"/>
        <w:numId w:val="4"/>
      </w:numPr>
      <w:spacing w:beforeLines="50" w:before="50" w:afterLines="50" w:after="50"/>
      <w:jc w:val="both"/>
      <w:outlineLvl w:val="6"/>
    </w:pPr>
    <w:rPr>
      <w:rFonts w:ascii="黑体" w:eastAsia="黑体"/>
      <w:kern w:val="21"/>
      <w:sz w:val="21"/>
    </w:rPr>
  </w:style>
  <w:style w:type="paragraph" w:customStyle="1" w:styleId="af0">
    <w:name w:val="标准文件_附录英文标识"/>
    <w:next w:val="afffc"/>
    <w:qFormat/>
    <w:pPr>
      <w:numPr>
        <w:numId w:val="7"/>
      </w:numPr>
      <w:tabs>
        <w:tab w:val="left" w:pos="6406"/>
      </w:tabs>
      <w:spacing w:before="220" w:after="320"/>
      <w:jc w:val="center"/>
      <w:outlineLvl w:val="0"/>
    </w:pPr>
    <w:rPr>
      <w:rFonts w:ascii="黑体" w:eastAsia="黑体"/>
      <w:sz w:val="21"/>
    </w:rPr>
  </w:style>
  <w:style w:type="character" w:customStyle="1" w:styleId="afffd">
    <w:name w:val="正文文本 字符"/>
    <w:link w:val="afffc"/>
    <w:qFormat/>
    <w:rPr>
      <w:kern w:val="2"/>
      <w:sz w:val="21"/>
      <w:szCs w:val="21"/>
    </w:rPr>
  </w:style>
  <w:style w:type="paragraph" w:customStyle="1" w:styleId="affffffc">
    <w:name w:val="标准文件_附录章标题"/>
    <w:next w:val="afffffa"/>
    <w:qFormat/>
    <w:pPr>
      <w:wordWrap w:val="0"/>
      <w:overflowPunct w:val="0"/>
      <w:autoSpaceDE w:val="0"/>
      <w:spacing w:beforeLines="50" w:afterLines="50"/>
      <w:jc w:val="both"/>
      <w:textAlignment w:val="baseline"/>
      <w:outlineLvl w:val="1"/>
    </w:pPr>
    <w:rPr>
      <w:rFonts w:ascii="黑体" w:eastAsia="黑体"/>
      <w:kern w:val="21"/>
      <w:sz w:val="21"/>
    </w:rPr>
  </w:style>
  <w:style w:type="paragraph" w:customStyle="1" w:styleId="affffffd">
    <w:name w:val="标准文件_公式后的破折号"/>
    <w:basedOn w:val="afffffa"/>
    <w:next w:val="afffffa"/>
    <w:qFormat/>
    <w:pPr>
      <w:ind w:leftChars="200" w:left="488" w:hangingChars="290" w:hanging="289"/>
    </w:pPr>
  </w:style>
  <w:style w:type="paragraph" w:customStyle="1" w:styleId="a6">
    <w:name w:val="标准文件_前言、引言标题"/>
    <w:next w:val="afff5"/>
    <w:qFormat/>
    <w:pPr>
      <w:numPr>
        <w:numId w:val="8"/>
      </w:numPr>
      <w:shd w:val="clear" w:color="FFFFFF" w:fill="FFFFFF"/>
      <w:spacing w:before="480" w:afterLines="150" w:after="150"/>
      <w:jc w:val="center"/>
      <w:outlineLvl w:val="0"/>
    </w:pPr>
    <w:rPr>
      <w:rFonts w:ascii="黑体" w:eastAsia="黑体"/>
      <w:sz w:val="32"/>
    </w:rPr>
  </w:style>
  <w:style w:type="paragraph" w:customStyle="1" w:styleId="affffffe">
    <w:name w:val="标准文件_目次、标准名称标题"/>
    <w:basedOn w:val="a6"/>
    <w:next w:val="afffffa"/>
    <w:qFormat/>
    <w:pPr>
      <w:spacing w:line="460" w:lineRule="exact"/>
      <w:ind w:left="0" w:firstLine="0"/>
    </w:pPr>
  </w:style>
  <w:style w:type="paragraph" w:customStyle="1" w:styleId="afffffff">
    <w:name w:val="标准文件_目录标题"/>
    <w:basedOn w:val="afff5"/>
    <w:qFormat/>
    <w:pPr>
      <w:spacing w:before="480" w:afterLines="150" w:after="150" w:line="240" w:lineRule="auto"/>
      <w:jc w:val="center"/>
    </w:pPr>
    <w:rPr>
      <w:rFonts w:ascii="黑体" w:eastAsia="黑体"/>
      <w:sz w:val="32"/>
    </w:rPr>
  </w:style>
  <w:style w:type="paragraph" w:customStyle="1" w:styleId="af1">
    <w:name w:val="标准文件_破折号列项"/>
    <w:qFormat/>
    <w:pPr>
      <w:numPr>
        <w:numId w:val="9"/>
      </w:numPr>
      <w:adjustRightInd w:val="0"/>
      <w:snapToGrid w:val="0"/>
      <w:ind w:firstLineChars="200" w:firstLine="200"/>
    </w:pPr>
    <w:rPr>
      <w:sz w:val="21"/>
    </w:rPr>
  </w:style>
  <w:style w:type="paragraph" w:customStyle="1" w:styleId="afc">
    <w:name w:val="标准文件_破折号列项（二级）"/>
    <w:basedOn w:val="af1"/>
    <w:qFormat/>
    <w:pPr>
      <w:numPr>
        <w:numId w:val="10"/>
      </w:numPr>
    </w:pPr>
  </w:style>
  <w:style w:type="paragraph" w:customStyle="1" w:styleId="afff">
    <w:name w:val="标准文件_三级条标题"/>
    <w:basedOn w:val="affe"/>
    <w:next w:val="afffffa"/>
    <w:qFormat/>
    <w:pPr>
      <w:widowControl/>
      <w:numPr>
        <w:ilvl w:val="4"/>
      </w:numPr>
      <w:outlineLvl w:val="3"/>
    </w:pPr>
  </w:style>
  <w:style w:type="character" w:customStyle="1" w:styleId="11">
    <w:name w:val="不明显参考1"/>
    <w:uiPriority w:val="31"/>
    <w:qFormat/>
    <w:rPr>
      <w:smallCaps/>
      <w:color w:val="C0504D"/>
      <w:u w:val="single"/>
    </w:rPr>
  </w:style>
  <w:style w:type="paragraph" w:customStyle="1" w:styleId="afffffff0">
    <w:name w:val="标准文件_示例后续"/>
    <w:basedOn w:val="afff5"/>
    <w:qFormat/>
    <w:pPr>
      <w:adjustRightInd/>
      <w:spacing w:line="240" w:lineRule="auto"/>
      <w:ind w:firstLineChars="200" w:firstLine="200"/>
    </w:pPr>
    <w:rPr>
      <w:sz w:val="18"/>
      <w:szCs w:val="24"/>
    </w:rPr>
  </w:style>
  <w:style w:type="paragraph" w:customStyle="1" w:styleId="aff9">
    <w:name w:val="标准文件_数字编号列项"/>
    <w:qFormat/>
    <w:pPr>
      <w:numPr>
        <w:numId w:val="11"/>
      </w:numPr>
      <w:jc w:val="both"/>
    </w:pPr>
    <w:rPr>
      <w:rFonts w:ascii="宋体" w:hAnsi="宋体"/>
      <w:sz w:val="21"/>
    </w:rPr>
  </w:style>
  <w:style w:type="paragraph" w:customStyle="1" w:styleId="afff0">
    <w:name w:val="标准文件_四级条标题"/>
    <w:next w:val="afffffa"/>
    <w:qFormat/>
    <w:pPr>
      <w:widowControl w:val="0"/>
      <w:numPr>
        <w:ilvl w:val="5"/>
        <w:numId w:val="2"/>
      </w:numPr>
      <w:spacing w:beforeLines="50" w:before="50" w:afterLines="50" w:after="50"/>
      <w:jc w:val="both"/>
      <w:outlineLvl w:val="4"/>
    </w:pPr>
    <w:rPr>
      <w:rFonts w:ascii="黑体" w:eastAsia="黑体"/>
      <w:sz w:val="21"/>
    </w:rPr>
  </w:style>
  <w:style w:type="character" w:customStyle="1" w:styleId="affff7">
    <w:name w:val="脚注文本 字符"/>
    <w:link w:val="affff6"/>
    <w:semiHidden/>
    <w:qFormat/>
    <w:rPr>
      <w:rFonts w:ascii="宋体"/>
      <w:kern w:val="2"/>
      <w:sz w:val="18"/>
      <w:szCs w:val="18"/>
    </w:rPr>
  </w:style>
  <w:style w:type="paragraph" w:customStyle="1" w:styleId="afffffff1">
    <w:name w:val="标准文件_条文脚注"/>
    <w:basedOn w:val="affff6"/>
    <w:qFormat/>
    <w:pPr>
      <w:adjustRightInd w:val="0"/>
      <w:spacing w:line="240" w:lineRule="auto"/>
      <w:ind w:leftChars="0" w:left="0" w:firstLineChars="200" w:firstLine="200"/>
      <w:jc w:val="both"/>
    </w:pPr>
    <w:rPr>
      <w:rFonts w:hAnsi="宋体"/>
    </w:rPr>
  </w:style>
  <w:style w:type="paragraph" w:customStyle="1" w:styleId="af4">
    <w:name w:val="标准文件_图表脚注"/>
    <w:basedOn w:val="afff5"/>
    <w:next w:val="afffffa"/>
    <w:qFormat/>
    <w:pPr>
      <w:numPr>
        <w:numId w:val="12"/>
      </w:numPr>
      <w:spacing w:line="240" w:lineRule="auto"/>
      <w:jc w:val="left"/>
    </w:pPr>
    <w:rPr>
      <w:rFonts w:ascii="宋体" w:hAnsi="宋体"/>
      <w:sz w:val="18"/>
    </w:rPr>
  </w:style>
  <w:style w:type="character" w:customStyle="1" w:styleId="afffffff2">
    <w:name w:val="标准文件_图表脚注内容"/>
    <w:qFormat/>
    <w:rPr>
      <w:rFonts w:ascii="宋体" w:eastAsia="宋体" w:hAnsi="宋体" w:cs="Times New Roman"/>
      <w:spacing w:val="0"/>
      <w:sz w:val="18"/>
      <w:vertAlign w:val="superscript"/>
    </w:rPr>
  </w:style>
  <w:style w:type="paragraph" w:customStyle="1" w:styleId="afff1">
    <w:name w:val="标准文件_五级条标题"/>
    <w:next w:val="afffffa"/>
    <w:qFormat/>
    <w:pPr>
      <w:widowControl w:val="0"/>
      <w:numPr>
        <w:ilvl w:val="6"/>
        <w:numId w:val="2"/>
      </w:numPr>
      <w:spacing w:beforeLines="50" w:before="50" w:afterLines="50" w:after="50"/>
      <w:jc w:val="both"/>
      <w:outlineLvl w:val="5"/>
    </w:pPr>
    <w:rPr>
      <w:rFonts w:ascii="黑体" w:eastAsia="黑体"/>
      <w:sz w:val="21"/>
    </w:rPr>
  </w:style>
  <w:style w:type="paragraph" w:customStyle="1" w:styleId="affc">
    <w:name w:val="标准文件_章标题"/>
    <w:next w:val="afffffa"/>
    <w:qFormat/>
    <w:pPr>
      <w:numPr>
        <w:ilvl w:val="1"/>
        <w:numId w:val="2"/>
      </w:numPr>
      <w:spacing w:beforeLines="100" w:before="100" w:afterLines="100" w:after="100"/>
      <w:jc w:val="both"/>
      <w:outlineLvl w:val="0"/>
    </w:pPr>
    <w:rPr>
      <w:rFonts w:ascii="黑体" w:eastAsia="黑体"/>
      <w:sz w:val="21"/>
    </w:rPr>
  </w:style>
  <w:style w:type="paragraph" w:customStyle="1" w:styleId="affd">
    <w:name w:val="标准文件_一级条标题"/>
    <w:basedOn w:val="affc"/>
    <w:next w:val="afffffa"/>
    <w:qFormat/>
    <w:pPr>
      <w:numPr>
        <w:ilvl w:val="2"/>
      </w:numPr>
      <w:spacing w:beforeLines="50" w:before="50" w:afterLines="50" w:after="50"/>
      <w:outlineLvl w:val="1"/>
    </w:pPr>
  </w:style>
  <w:style w:type="paragraph" w:customStyle="1" w:styleId="afffffff3">
    <w:name w:val="标准文件_一致程度"/>
    <w:basedOn w:val="afff5"/>
    <w:qFormat/>
    <w:pPr>
      <w:spacing w:line="440" w:lineRule="exact"/>
      <w:jc w:val="center"/>
    </w:pPr>
    <w:rPr>
      <w:sz w:val="28"/>
    </w:rPr>
  </w:style>
  <w:style w:type="paragraph" w:customStyle="1" w:styleId="afffffff4">
    <w:name w:val="标准文件_引言标题"/>
    <w:next w:val="afff5"/>
    <w:qFormat/>
    <w:pPr>
      <w:shd w:val="clear" w:color="FFFFFF" w:fill="FFFFFF"/>
      <w:spacing w:before="540" w:after="600"/>
      <w:jc w:val="center"/>
      <w:outlineLvl w:val="0"/>
    </w:pPr>
    <w:rPr>
      <w:rFonts w:ascii="黑体" w:eastAsia="黑体"/>
      <w:sz w:val="32"/>
    </w:rPr>
  </w:style>
  <w:style w:type="paragraph" w:customStyle="1" w:styleId="afffffff5">
    <w:name w:val="标准文件_英文图表脚注"/>
    <w:basedOn w:val="afffff9"/>
    <w:qFormat/>
    <w:pPr>
      <w:widowControl/>
      <w:adjustRightInd/>
      <w:snapToGrid/>
      <w:spacing w:line="240" w:lineRule="auto"/>
      <w:ind w:left="79" w:hangingChars="80" w:hanging="79"/>
    </w:pPr>
    <w:rPr>
      <w:rFonts w:ascii="宋体" w:hAnsi="宋体"/>
    </w:rPr>
  </w:style>
  <w:style w:type="paragraph" w:customStyle="1" w:styleId="af6">
    <w:name w:val="标准文件_数字编号列项（二级）"/>
    <w:qFormat/>
    <w:pPr>
      <w:numPr>
        <w:ilvl w:val="1"/>
        <w:numId w:val="13"/>
      </w:numPr>
      <w:tabs>
        <w:tab w:val="left" w:pos="851"/>
      </w:tabs>
      <w:jc w:val="both"/>
    </w:pPr>
    <w:rPr>
      <w:rFonts w:ascii="宋体"/>
      <w:sz w:val="21"/>
    </w:rPr>
  </w:style>
  <w:style w:type="paragraph" w:customStyle="1" w:styleId="af">
    <w:name w:val="标准文件_英文注："/>
    <w:basedOn w:val="afff5"/>
    <w:next w:val="afffffa"/>
    <w:qFormat/>
    <w:pPr>
      <w:numPr>
        <w:numId w:val="14"/>
      </w:numPr>
      <w:tabs>
        <w:tab w:val="left" w:pos="420"/>
      </w:tabs>
      <w:autoSpaceDE w:val="0"/>
      <w:autoSpaceDN w:val="0"/>
      <w:spacing w:line="240" w:lineRule="auto"/>
    </w:pPr>
    <w:rPr>
      <w:rFonts w:ascii="宋体" w:hAnsi="宋体"/>
      <w:kern w:val="0"/>
      <w:sz w:val="18"/>
      <w:szCs w:val="20"/>
    </w:rPr>
  </w:style>
  <w:style w:type="paragraph" w:customStyle="1" w:styleId="aff0">
    <w:name w:val="标准文件_英文注×："/>
    <w:basedOn w:val="afff5"/>
    <w:qFormat/>
    <w:pPr>
      <w:numPr>
        <w:numId w:val="15"/>
      </w:numPr>
      <w:tabs>
        <w:tab w:val="left" w:pos="210"/>
      </w:tabs>
      <w:autoSpaceDE w:val="0"/>
      <w:autoSpaceDN w:val="0"/>
      <w:spacing w:line="240" w:lineRule="auto"/>
    </w:pPr>
    <w:rPr>
      <w:rFonts w:ascii="宋体" w:hAnsi="宋体"/>
      <w:kern w:val="0"/>
      <w:szCs w:val="20"/>
    </w:rPr>
  </w:style>
  <w:style w:type="paragraph" w:customStyle="1" w:styleId="aff2">
    <w:name w:val="标准文件_正文表标题"/>
    <w:next w:val="afffffa"/>
    <w:qFormat/>
    <w:pPr>
      <w:numPr>
        <w:numId w:val="16"/>
      </w:numPr>
      <w:tabs>
        <w:tab w:val="left" w:pos="0"/>
      </w:tabs>
      <w:spacing w:beforeLines="50" w:before="50" w:afterLines="50" w:after="50"/>
      <w:jc w:val="center"/>
    </w:pPr>
    <w:rPr>
      <w:rFonts w:ascii="黑体" w:eastAsia="黑体"/>
      <w:sz w:val="21"/>
    </w:rPr>
  </w:style>
  <w:style w:type="paragraph" w:customStyle="1" w:styleId="afffffff6">
    <w:name w:val="标准文件_正文公式"/>
    <w:basedOn w:val="afff5"/>
    <w:next w:val="afffff9"/>
    <w:qFormat/>
    <w:pPr>
      <w:tabs>
        <w:tab w:val="center" w:pos="4678"/>
        <w:tab w:val="right" w:leader="middleDot" w:pos="9356"/>
      </w:tabs>
      <w:spacing w:line="240" w:lineRule="auto"/>
    </w:pPr>
    <w:rPr>
      <w:rFonts w:ascii="宋体" w:hAnsi="宋体"/>
    </w:rPr>
  </w:style>
  <w:style w:type="paragraph" w:customStyle="1" w:styleId="afd">
    <w:name w:val="标准文件_正文图标题"/>
    <w:next w:val="afffffa"/>
    <w:qFormat/>
    <w:pPr>
      <w:numPr>
        <w:numId w:val="17"/>
      </w:numPr>
      <w:spacing w:beforeLines="50" w:before="50" w:afterLines="50" w:after="50"/>
      <w:jc w:val="center"/>
    </w:pPr>
    <w:rPr>
      <w:rFonts w:ascii="黑体" w:eastAsia="黑体"/>
      <w:sz w:val="21"/>
    </w:rPr>
  </w:style>
  <w:style w:type="paragraph" w:customStyle="1" w:styleId="afff3">
    <w:name w:val="标准文件_正文英文表标题"/>
    <w:next w:val="afffffa"/>
    <w:qFormat/>
    <w:pPr>
      <w:numPr>
        <w:numId w:val="18"/>
      </w:numPr>
      <w:jc w:val="center"/>
    </w:pPr>
    <w:rPr>
      <w:rFonts w:ascii="黑体" w:eastAsia="黑体"/>
      <w:sz w:val="21"/>
    </w:rPr>
  </w:style>
  <w:style w:type="paragraph" w:customStyle="1" w:styleId="afb">
    <w:name w:val="标准文件_正文英文图标题"/>
    <w:next w:val="afffffa"/>
    <w:qFormat/>
    <w:pPr>
      <w:numPr>
        <w:numId w:val="19"/>
      </w:numPr>
      <w:jc w:val="center"/>
    </w:pPr>
    <w:rPr>
      <w:rFonts w:ascii="黑体" w:eastAsia="黑体"/>
      <w:sz w:val="21"/>
    </w:rPr>
  </w:style>
  <w:style w:type="paragraph" w:customStyle="1" w:styleId="af7">
    <w:name w:val="标准文件_编号列项（三级）"/>
    <w:qFormat/>
    <w:pPr>
      <w:numPr>
        <w:ilvl w:val="2"/>
        <w:numId w:val="13"/>
      </w:numPr>
      <w:tabs>
        <w:tab w:val="left" w:pos="851"/>
      </w:tabs>
    </w:pPr>
    <w:rPr>
      <w:rFonts w:ascii="宋体"/>
      <w:sz w:val="21"/>
    </w:rPr>
  </w:style>
  <w:style w:type="paragraph" w:customStyle="1" w:styleId="a1">
    <w:name w:val="二级无标题条"/>
    <w:basedOn w:val="afff5"/>
    <w:qFormat/>
    <w:pPr>
      <w:numPr>
        <w:ilvl w:val="3"/>
        <w:numId w:val="20"/>
      </w:numPr>
      <w:adjustRightInd/>
      <w:spacing w:line="240" w:lineRule="auto"/>
    </w:pPr>
    <w:rPr>
      <w:rFonts w:ascii="宋体" w:hAnsi="宋体"/>
      <w:szCs w:val="24"/>
    </w:rPr>
  </w:style>
  <w:style w:type="paragraph" w:customStyle="1" w:styleId="afffffff7">
    <w:name w:val="发布部门"/>
    <w:next w:val="afffffa"/>
    <w:qFormat/>
    <w:pPr>
      <w:framePr w:w="7433" w:h="585" w:hRule="exact" w:hSpace="180" w:vSpace="180" w:wrap="around" w:hAnchor="margin" w:xAlign="center" w:y="14401" w:anchorLock="1"/>
      <w:jc w:val="center"/>
    </w:pPr>
    <w:rPr>
      <w:rFonts w:ascii="宋体"/>
      <w:b/>
      <w:w w:val="135"/>
      <w:sz w:val="36"/>
    </w:rPr>
  </w:style>
  <w:style w:type="paragraph" w:customStyle="1" w:styleId="afffffff8">
    <w:name w:val="发布日期"/>
    <w:qFormat/>
    <w:pPr>
      <w:framePr w:w="4000" w:h="473" w:hRule="exact" w:hSpace="180" w:vSpace="180" w:wrap="around" w:hAnchor="margin" w:y="13511" w:anchorLock="1"/>
    </w:pPr>
    <w:rPr>
      <w:rFonts w:eastAsia="黑体"/>
      <w:sz w:val="28"/>
    </w:rPr>
  </w:style>
  <w:style w:type="paragraph" w:customStyle="1" w:styleId="afffffff9">
    <w:name w:val="封面标准代替信息"/>
    <w:basedOn w:val="afff5"/>
    <w:qFormat/>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fa">
    <w:name w:val="封面标准名称"/>
    <w:qFormat/>
    <w:pPr>
      <w:framePr w:w="9638" w:h="6917" w:hRule="exact" w:wrap="around" w:hAnchor="margin" w:xAlign="center" w:y="5955" w:anchorLock="1"/>
      <w:widowControl w:val="0"/>
      <w:spacing w:line="680" w:lineRule="exact"/>
      <w:jc w:val="center"/>
      <w:textAlignment w:val="center"/>
    </w:pPr>
    <w:rPr>
      <w:rFonts w:ascii="黑体" w:eastAsia="黑体"/>
      <w:sz w:val="52"/>
    </w:rPr>
  </w:style>
  <w:style w:type="paragraph" w:customStyle="1" w:styleId="afffffffb">
    <w:name w:val="封面标准文稿编辑信息"/>
    <w:qFormat/>
    <w:pPr>
      <w:spacing w:before="180" w:line="180" w:lineRule="exact"/>
      <w:jc w:val="center"/>
    </w:pPr>
    <w:rPr>
      <w:rFonts w:ascii="宋体"/>
      <w:sz w:val="21"/>
    </w:rPr>
  </w:style>
  <w:style w:type="paragraph" w:customStyle="1" w:styleId="afffffffc">
    <w:name w:val="封面标准文稿类别"/>
    <w:qFormat/>
    <w:pPr>
      <w:spacing w:before="440" w:line="400" w:lineRule="exact"/>
      <w:jc w:val="center"/>
    </w:pPr>
    <w:rPr>
      <w:rFonts w:ascii="宋体"/>
      <w:sz w:val="24"/>
    </w:rPr>
  </w:style>
  <w:style w:type="paragraph" w:customStyle="1" w:styleId="afffffffd">
    <w:name w:val="封面标准英文名称"/>
    <w:qFormat/>
    <w:pPr>
      <w:widowControl w:val="0"/>
      <w:spacing w:line="360" w:lineRule="exact"/>
      <w:jc w:val="center"/>
    </w:pPr>
    <w:rPr>
      <w:sz w:val="28"/>
    </w:rPr>
  </w:style>
  <w:style w:type="paragraph" w:customStyle="1" w:styleId="afffffffe">
    <w:name w:val="封面一致性程度标识"/>
    <w:qFormat/>
    <w:pPr>
      <w:spacing w:before="440" w:line="440" w:lineRule="exact"/>
      <w:jc w:val="center"/>
    </w:pPr>
    <w:rPr>
      <w:sz w:val="28"/>
    </w:rPr>
  </w:style>
  <w:style w:type="paragraph" w:customStyle="1" w:styleId="affffffff">
    <w:name w:val="封面正文"/>
    <w:qFormat/>
    <w:pPr>
      <w:jc w:val="both"/>
    </w:pPr>
  </w:style>
  <w:style w:type="paragraph" w:customStyle="1" w:styleId="affffffff0">
    <w:name w:val="附录二级无标题条"/>
    <w:basedOn w:val="afff5"/>
    <w:next w:val="afffffa"/>
    <w:qFormat/>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f1">
    <w:name w:val="附录三级无标题条"/>
    <w:basedOn w:val="affffffff0"/>
    <w:next w:val="afffffa"/>
    <w:qFormat/>
    <w:pPr>
      <w:outlineLvl w:val="4"/>
    </w:pPr>
  </w:style>
  <w:style w:type="paragraph" w:customStyle="1" w:styleId="affffffff2">
    <w:name w:val="附录四级无标题条"/>
    <w:basedOn w:val="affffffff1"/>
    <w:next w:val="afffffa"/>
    <w:qFormat/>
    <w:pPr>
      <w:outlineLvl w:val="5"/>
    </w:pPr>
  </w:style>
  <w:style w:type="paragraph" w:customStyle="1" w:styleId="affffffff3">
    <w:name w:val="附录图"/>
    <w:next w:val="afffffa"/>
    <w:qFormat/>
    <w:pPr>
      <w:wordWrap w:val="0"/>
      <w:overflowPunct w:val="0"/>
      <w:autoSpaceDE w:val="0"/>
      <w:spacing w:beforeLines="50" w:before="50" w:afterLines="50" w:after="50"/>
      <w:jc w:val="center"/>
      <w:textAlignment w:val="baseline"/>
      <w:outlineLvl w:val="1"/>
    </w:pPr>
    <w:rPr>
      <w:rFonts w:ascii="黑体" w:eastAsia="黑体"/>
      <w:kern w:val="21"/>
      <w:sz w:val="21"/>
    </w:rPr>
  </w:style>
  <w:style w:type="paragraph" w:customStyle="1" w:styleId="af2">
    <w:name w:val="标准文件_一级项"/>
    <w:qFormat/>
    <w:pPr>
      <w:numPr>
        <w:numId w:val="21"/>
      </w:numPr>
    </w:pPr>
    <w:rPr>
      <w:rFonts w:ascii="宋体"/>
      <w:sz w:val="21"/>
    </w:rPr>
  </w:style>
  <w:style w:type="paragraph" w:customStyle="1" w:styleId="affffffff4">
    <w:name w:val="附录五级无标题条"/>
    <w:basedOn w:val="affffffff2"/>
    <w:next w:val="afffffa"/>
    <w:qFormat/>
    <w:pPr>
      <w:outlineLvl w:val="6"/>
    </w:pPr>
  </w:style>
  <w:style w:type="paragraph" w:customStyle="1" w:styleId="affffffff5">
    <w:name w:val="附录性质"/>
    <w:basedOn w:val="afff5"/>
    <w:qFormat/>
    <w:pPr>
      <w:widowControl/>
      <w:adjustRightInd/>
      <w:jc w:val="center"/>
    </w:pPr>
    <w:rPr>
      <w:rFonts w:ascii="黑体" w:eastAsia="黑体"/>
    </w:rPr>
  </w:style>
  <w:style w:type="paragraph" w:customStyle="1" w:styleId="affffffff6">
    <w:name w:val="附录一级无标题条"/>
    <w:basedOn w:val="affffffc"/>
    <w:next w:val="afffffa"/>
    <w:qFormat/>
    <w:pPr>
      <w:autoSpaceDN w:val="0"/>
      <w:outlineLvl w:val="2"/>
    </w:pPr>
    <w:rPr>
      <w:rFonts w:ascii="宋体" w:eastAsia="宋体" w:hAnsi="宋体"/>
    </w:rPr>
  </w:style>
  <w:style w:type="character" w:customStyle="1" w:styleId="affffffff7">
    <w:name w:val="个人答复风格"/>
    <w:qFormat/>
    <w:rPr>
      <w:rFonts w:ascii="Arial" w:eastAsia="宋体" w:hAnsi="Arial" w:cs="Arial"/>
      <w:color w:val="auto"/>
      <w:spacing w:val="0"/>
      <w:sz w:val="20"/>
    </w:rPr>
  </w:style>
  <w:style w:type="character" w:customStyle="1" w:styleId="affffffff8">
    <w:name w:val="个人撰写风格"/>
    <w:qFormat/>
    <w:rPr>
      <w:rFonts w:ascii="Arial" w:eastAsia="宋体" w:hAnsi="Arial" w:cs="Arial"/>
      <w:color w:val="auto"/>
      <w:spacing w:val="0"/>
      <w:sz w:val="20"/>
    </w:rPr>
  </w:style>
  <w:style w:type="paragraph" w:customStyle="1" w:styleId="affffffff9">
    <w:name w:val="脚注后续"/>
    <w:qFormat/>
    <w:pPr>
      <w:ind w:leftChars="350" w:left="350"/>
      <w:jc w:val="both"/>
    </w:pPr>
    <w:rPr>
      <w:rFonts w:ascii="宋体"/>
      <w:sz w:val="18"/>
    </w:rPr>
  </w:style>
  <w:style w:type="paragraph" w:customStyle="1" w:styleId="afff4">
    <w:name w:val="列项——"/>
    <w:qFormat/>
    <w:pPr>
      <w:widowControl w:val="0"/>
      <w:numPr>
        <w:numId w:val="22"/>
      </w:numPr>
      <w:jc w:val="both"/>
    </w:pPr>
    <w:rPr>
      <w:rFonts w:ascii="宋体" w:hAnsi="宋体"/>
      <w:sz w:val="21"/>
    </w:rPr>
  </w:style>
  <w:style w:type="paragraph" w:customStyle="1" w:styleId="affffffffa">
    <w:name w:val="列项·"/>
    <w:basedOn w:val="afffffa"/>
    <w:qFormat/>
    <w:pPr>
      <w:tabs>
        <w:tab w:val="left" w:pos="840"/>
      </w:tabs>
    </w:pPr>
  </w:style>
  <w:style w:type="paragraph" w:customStyle="1" w:styleId="affffffffb">
    <w:name w:val="目次、索引正文"/>
    <w:qFormat/>
    <w:pPr>
      <w:spacing w:line="320" w:lineRule="exact"/>
      <w:jc w:val="both"/>
    </w:pPr>
    <w:rPr>
      <w:rFonts w:ascii="宋体"/>
      <w:sz w:val="21"/>
    </w:rPr>
  </w:style>
  <w:style w:type="paragraph" w:customStyle="1" w:styleId="210">
    <w:name w:val="目录 21"/>
    <w:basedOn w:val="afff5"/>
    <w:next w:val="afff5"/>
    <w:autoRedefine/>
    <w:semiHidden/>
    <w:qFormat/>
    <w:pPr>
      <w:adjustRightInd/>
      <w:spacing w:line="240" w:lineRule="auto"/>
      <w:jc w:val="left"/>
    </w:pPr>
    <w:rPr>
      <w:bCs/>
      <w:iCs/>
    </w:rPr>
  </w:style>
  <w:style w:type="paragraph" w:customStyle="1" w:styleId="31">
    <w:name w:val="目录 31"/>
    <w:basedOn w:val="afff5"/>
    <w:next w:val="afff5"/>
    <w:autoRedefine/>
    <w:semiHidden/>
    <w:qFormat/>
    <w:pPr>
      <w:spacing w:line="240" w:lineRule="auto"/>
    </w:pPr>
    <w:rPr>
      <w:rFonts w:ascii="宋体" w:hAnsi="宋体"/>
      <w:iCs/>
    </w:rPr>
  </w:style>
  <w:style w:type="paragraph" w:customStyle="1" w:styleId="41">
    <w:name w:val="目录 41"/>
    <w:basedOn w:val="afff5"/>
    <w:next w:val="afff5"/>
    <w:autoRedefine/>
    <w:semiHidden/>
    <w:qFormat/>
    <w:pPr>
      <w:adjustRightInd/>
      <w:spacing w:line="240" w:lineRule="auto"/>
      <w:jc w:val="left"/>
    </w:pPr>
  </w:style>
  <w:style w:type="paragraph" w:customStyle="1" w:styleId="51">
    <w:name w:val="目录 51"/>
    <w:basedOn w:val="afff5"/>
    <w:next w:val="afff5"/>
    <w:autoRedefine/>
    <w:semiHidden/>
    <w:qFormat/>
    <w:pPr>
      <w:spacing w:line="240" w:lineRule="auto"/>
    </w:pPr>
    <w:rPr>
      <w:rFonts w:ascii="宋体" w:hAnsi="宋体"/>
    </w:rPr>
  </w:style>
  <w:style w:type="paragraph" w:customStyle="1" w:styleId="61">
    <w:name w:val="目录 61"/>
    <w:basedOn w:val="afff5"/>
    <w:next w:val="afff5"/>
    <w:autoRedefine/>
    <w:semiHidden/>
    <w:qFormat/>
    <w:pPr>
      <w:adjustRightInd/>
      <w:spacing w:line="240" w:lineRule="auto"/>
      <w:jc w:val="left"/>
    </w:pPr>
  </w:style>
  <w:style w:type="paragraph" w:customStyle="1" w:styleId="71">
    <w:name w:val="目录 71"/>
    <w:basedOn w:val="61"/>
    <w:autoRedefine/>
    <w:semiHidden/>
    <w:qFormat/>
    <w:pPr>
      <w:ind w:left="1260"/>
    </w:pPr>
  </w:style>
  <w:style w:type="paragraph" w:customStyle="1" w:styleId="81">
    <w:name w:val="目录 81"/>
    <w:basedOn w:val="71"/>
    <w:autoRedefine/>
    <w:semiHidden/>
    <w:qFormat/>
    <w:pPr>
      <w:ind w:left="1470"/>
    </w:pPr>
  </w:style>
  <w:style w:type="paragraph" w:customStyle="1" w:styleId="91">
    <w:name w:val="目录 91"/>
    <w:basedOn w:val="81"/>
    <w:autoRedefine/>
    <w:semiHidden/>
    <w:qFormat/>
    <w:pPr>
      <w:ind w:left="1680"/>
    </w:pPr>
  </w:style>
  <w:style w:type="paragraph" w:customStyle="1" w:styleId="affffffffc">
    <w:name w:val="其他标准称谓"/>
    <w:qFormat/>
    <w:pPr>
      <w:spacing w:line="0" w:lineRule="atLeast"/>
      <w:jc w:val="distribute"/>
    </w:pPr>
    <w:rPr>
      <w:rFonts w:ascii="黑体" w:eastAsia="黑体" w:hAnsi="宋体"/>
      <w:sz w:val="52"/>
    </w:rPr>
  </w:style>
  <w:style w:type="paragraph" w:customStyle="1" w:styleId="affffffffd">
    <w:name w:val="其他发布部门"/>
    <w:basedOn w:val="afffffff7"/>
    <w:qFormat/>
    <w:pPr>
      <w:framePr w:wrap="around"/>
      <w:spacing w:line="0" w:lineRule="atLeast"/>
    </w:pPr>
    <w:rPr>
      <w:rFonts w:ascii="黑体" w:eastAsia="黑体"/>
      <w:b w:val="0"/>
    </w:rPr>
  </w:style>
  <w:style w:type="paragraph" w:customStyle="1" w:styleId="affb">
    <w:name w:val="前言标题"/>
    <w:next w:val="afff5"/>
    <w:qFormat/>
    <w:pPr>
      <w:numPr>
        <w:numId w:val="2"/>
      </w:numPr>
      <w:shd w:val="clear" w:color="FFFFFF" w:fill="FFFFFF"/>
      <w:spacing w:before="540" w:after="600"/>
      <w:jc w:val="center"/>
      <w:outlineLvl w:val="0"/>
    </w:pPr>
    <w:rPr>
      <w:rFonts w:ascii="黑体" w:eastAsia="黑体"/>
      <w:sz w:val="32"/>
    </w:rPr>
  </w:style>
  <w:style w:type="paragraph" w:customStyle="1" w:styleId="a2">
    <w:name w:val="三级无标题条"/>
    <w:basedOn w:val="afff5"/>
    <w:qFormat/>
    <w:pPr>
      <w:numPr>
        <w:ilvl w:val="4"/>
        <w:numId w:val="20"/>
      </w:numPr>
      <w:adjustRightInd/>
      <w:spacing w:line="240" w:lineRule="auto"/>
    </w:pPr>
    <w:rPr>
      <w:rFonts w:ascii="宋体" w:hAnsi="宋体"/>
      <w:szCs w:val="24"/>
    </w:rPr>
  </w:style>
  <w:style w:type="paragraph" w:customStyle="1" w:styleId="affffffffe">
    <w:name w:val="实施日期"/>
    <w:basedOn w:val="afffffff8"/>
    <w:qFormat/>
    <w:pPr>
      <w:framePr w:hSpace="0" w:wrap="around" w:xAlign="right"/>
      <w:jc w:val="right"/>
    </w:pPr>
  </w:style>
  <w:style w:type="paragraph" w:customStyle="1" w:styleId="a3">
    <w:name w:val="四级无标题条"/>
    <w:basedOn w:val="afff5"/>
    <w:qFormat/>
    <w:pPr>
      <w:numPr>
        <w:ilvl w:val="5"/>
        <w:numId w:val="20"/>
      </w:numPr>
      <w:adjustRightInd/>
      <w:spacing w:line="240" w:lineRule="auto"/>
    </w:pPr>
    <w:rPr>
      <w:rFonts w:ascii="宋体" w:hAnsi="宋体"/>
      <w:szCs w:val="24"/>
    </w:rPr>
  </w:style>
  <w:style w:type="paragraph" w:customStyle="1" w:styleId="afffffffff">
    <w:name w:val="文献分类号"/>
    <w:qFormat/>
    <w:pPr>
      <w:framePr w:hSpace="180" w:vSpace="180" w:wrap="around" w:hAnchor="margin" w:y="1" w:anchorLock="1"/>
      <w:widowControl w:val="0"/>
      <w:textAlignment w:val="center"/>
    </w:pPr>
    <w:rPr>
      <w:rFonts w:eastAsia="黑体"/>
      <w:sz w:val="21"/>
    </w:rPr>
  </w:style>
  <w:style w:type="paragraph" w:customStyle="1" w:styleId="afffffffff0">
    <w:name w:val="无标题条"/>
    <w:next w:val="afffffa"/>
    <w:qFormat/>
    <w:pPr>
      <w:jc w:val="both"/>
    </w:pPr>
    <w:rPr>
      <w:rFonts w:ascii="宋体" w:hAnsi="宋体"/>
      <w:sz w:val="21"/>
    </w:rPr>
  </w:style>
  <w:style w:type="paragraph" w:customStyle="1" w:styleId="a4">
    <w:name w:val="五级无标题条"/>
    <w:basedOn w:val="afff5"/>
    <w:qFormat/>
    <w:pPr>
      <w:numPr>
        <w:ilvl w:val="6"/>
        <w:numId w:val="20"/>
      </w:numPr>
      <w:adjustRightInd/>
    </w:pPr>
    <w:rPr>
      <w:szCs w:val="24"/>
    </w:rPr>
  </w:style>
  <w:style w:type="paragraph" w:customStyle="1" w:styleId="a0">
    <w:name w:val="一级无标题条"/>
    <w:basedOn w:val="afff5"/>
    <w:qFormat/>
    <w:pPr>
      <w:numPr>
        <w:ilvl w:val="2"/>
        <w:numId w:val="20"/>
      </w:numPr>
      <w:adjustRightInd/>
      <w:spacing w:before="10" w:after="10" w:line="240" w:lineRule="auto"/>
    </w:pPr>
    <w:rPr>
      <w:rFonts w:ascii="宋体" w:hAnsi="宋体"/>
      <w:szCs w:val="24"/>
    </w:rPr>
  </w:style>
  <w:style w:type="paragraph" w:customStyle="1" w:styleId="afffffffff1">
    <w:name w:val="注:后续"/>
    <w:qFormat/>
    <w:pPr>
      <w:spacing w:line="300" w:lineRule="exact"/>
      <w:ind w:leftChars="400" w:left="600" w:hangingChars="200" w:hanging="200"/>
      <w:jc w:val="both"/>
    </w:pPr>
    <w:rPr>
      <w:rFonts w:ascii="宋体"/>
      <w:sz w:val="18"/>
    </w:rPr>
  </w:style>
  <w:style w:type="paragraph" w:customStyle="1" w:styleId="afffffffff2">
    <w:name w:val="注×:后续"/>
    <w:basedOn w:val="afffffffff1"/>
    <w:qFormat/>
    <w:pPr>
      <w:ind w:leftChars="0" w:left="1406" w:firstLineChars="0" w:hanging="499"/>
    </w:pPr>
  </w:style>
  <w:style w:type="paragraph" w:customStyle="1" w:styleId="afffffffff3">
    <w:name w:val="标准文件_一级无标题"/>
    <w:basedOn w:val="affd"/>
    <w:qFormat/>
    <w:pPr>
      <w:spacing w:beforeLines="0" w:before="0" w:afterLines="0" w:after="0"/>
      <w:outlineLvl w:val="9"/>
    </w:pPr>
    <w:rPr>
      <w:rFonts w:ascii="宋体" w:eastAsia="宋体"/>
    </w:rPr>
  </w:style>
  <w:style w:type="paragraph" w:customStyle="1" w:styleId="afffffffff4">
    <w:name w:val="标准文件_五级无标题"/>
    <w:basedOn w:val="afff1"/>
    <w:qFormat/>
    <w:pPr>
      <w:spacing w:beforeLines="0" w:before="0" w:afterLines="0" w:after="0"/>
      <w:outlineLvl w:val="9"/>
    </w:pPr>
    <w:rPr>
      <w:rFonts w:ascii="宋体" w:eastAsia="宋体"/>
    </w:rPr>
  </w:style>
  <w:style w:type="paragraph" w:customStyle="1" w:styleId="afffffffff5">
    <w:name w:val="标准文件_三级无标题"/>
    <w:basedOn w:val="afff"/>
    <w:qFormat/>
    <w:pPr>
      <w:spacing w:beforeLines="0" w:before="0" w:afterLines="0" w:after="0"/>
      <w:outlineLvl w:val="9"/>
    </w:pPr>
    <w:rPr>
      <w:rFonts w:ascii="宋体" w:eastAsia="宋体"/>
    </w:rPr>
  </w:style>
  <w:style w:type="paragraph" w:customStyle="1" w:styleId="afffffffff6">
    <w:name w:val="标准文件_二级无标题"/>
    <w:basedOn w:val="affe"/>
    <w:qFormat/>
    <w:pPr>
      <w:spacing w:beforeLines="0" w:before="0" w:afterLines="0" w:after="0"/>
      <w:outlineLvl w:val="9"/>
    </w:pPr>
    <w:rPr>
      <w:rFonts w:ascii="宋体" w:eastAsia="宋体"/>
    </w:rPr>
  </w:style>
  <w:style w:type="paragraph" w:customStyle="1" w:styleId="afffffffff7">
    <w:name w:val="标准_四级无标题"/>
    <w:basedOn w:val="afff0"/>
    <w:next w:val="afffffa"/>
    <w:qFormat/>
    <w:rPr>
      <w:rFonts w:eastAsia="宋体"/>
    </w:rPr>
  </w:style>
  <w:style w:type="paragraph" w:customStyle="1" w:styleId="afffffffff8">
    <w:name w:val="标准文件_四级无标题"/>
    <w:basedOn w:val="afff0"/>
    <w:qFormat/>
    <w:pPr>
      <w:spacing w:beforeLines="0" w:before="0" w:afterLines="0" w:after="0"/>
      <w:outlineLvl w:val="9"/>
    </w:pPr>
    <w:rPr>
      <w:rFonts w:ascii="宋体" w:eastAsia="宋体" w:hAnsi="黑体"/>
      <w:szCs w:val="52"/>
    </w:rPr>
  </w:style>
  <w:style w:type="paragraph" w:customStyle="1" w:styleId="aff1">
    <w:name w:val="标准文件_大写罗马数字编号列项"/>
    <w:basedOn w:val="afffffa"/>
    <w:qFormat/>
    <w:pPr>
      <w:numPr>
        <w:numId w:val="23"/>
      </w:numPr>
      <w:ind w:firstLineChars="0" w:firstLine="0"/>
    </w:pPr>
    <w:rPr>
      <w:rFonts w:ascii="Times New Roman" w:cs="Arial"/>
      <w:szCs w:val="28"/>
    </w:rPr>
  </w:style>
  <w:style w:type="paragraph" w:customStyle="1" w:styleId="ae">
    <w:name w:val="标准文件_小写罗马数字编号列项"/>
    <w:basedOn w:val="afffffa"/>
    <w:qFormat/>
    <w:pPr>
      <w:numPr>
        <w:numId w:val="24"/>
      </w:numPr>
      <w:ind w:firstLineChars="0" w:firstLine="0"/>
    </w:pPr>
    <w:rPr>
      <w:rFonts w:cs="Arial"/>
      <w:szCs w:val="28"/>
    </w:rPr>
  </w:style>
  <w:style w:type="paragraph" w:customStyle="1" w:styleId="afffffffff9">
    <w:name w:val="标准文件_附录标题"/>
    <w:basedOn w:val="aff3"/>
    <w:qFormat/>
    <w:pPr>
      <w:numPr>
        <w:numId w:val="0"/>
      </w:numPr>
      <w:spacing w:after="280"/>
      <w:outlineLvl w:val="9"/>
    </w:pPr>
  </w:style>
  <w:style w:type="paragraph" w:customStyle="1" w:styleId="afffffffffa">
    <w:name w:val="标准文件_二级项"/>
    <w:qFormat/>
    <w:rPr>
      <w:rFonts w:ascii="宋体"/>
      <w:sz w:val="21"/>
    </w:rPr>
  </w:style>
  <w:style w:type="paragraph" w:customStyle="1" w:styleId="af3">
    <w:name w:val="标准文件_三级项"/>
    <w:basedOn w:val="afff5"/>
    <w:qFormat/>
    <w:pPr>
      <w:numPr>
        <w:ilvl w:val="2"/>
        <w:numId w:val="21"/>
      </w:numPr>
      <w:spacing w:line="-300" w:lineRule="auto"/>
    </w:pPr>
    <w:rPr>
      <w:rFonts w:ascii="Times New Roman" w:hAnsi="Times New Roman"/>
    </w:rPr>
  </w:style>
  <w:style w:type="paragraph" w:customStyle="1" w:styleId="affa">
    <w:name w:val="图表脚注说明"/>
    <w:basedOn w:val="afff5"/>
    <w:next w:val="afffffa"/>
    <w:qFormat/>
    <w:pPr>
      <w:numPr>
        <w:numId w:val="25"/>
      </w:numPr>
      <w:adjustRightInd/>
      <w:spacing w:line="240" w:lineRule="auto"/>
    </w:pPr>
    <w:rPr>
      <w:rFonts w:ascii="宋体" w:hAnsi="Times New Roman"/>
      <w:sz w:val="18"/>
      <w:szCs w:val="18"/>
    </w:rPr>
  </w:style>
  <w:style w:type="paragraph" w:customStyle="1" w:styleId="af5">
    <w:name w:val="标准文件_字母编号列项（一级）"/>
    <w:qFormat/>
    <w:pPr>
      <w:numPr>
        <w:numId w:val="13"/>
      </w:numPr>
      <w:jc w:val="both"/>
    </w:pPr>
    <w:rPr>
      <w:rFonts w:ascii="宋体"/>
      <w:sz w:val="21"/>
    </w:rPr>
  </w:style>
  <w:style w:type="paragraph" w:customStyle="1" w:styleId="afffffffffb">
    <w:name w:val="标准文件_索引字母"/>
    <w:next w:val="afffffa"/>
    <w:qFormat/>
    <w:pPr>
      <w:jc w:val="center"/>
    </w:pPr>
    <w:rPr>
      <w:rFonts w:ascii="宋体" w:eastAsia="Times New Roman" w:hAnsi="宋体"/>
      <w:b/>
      <w:kern w:val="2"/>
      <w:sz w:val="21"/>
    </w:rPr>
  </w:style>
  <w:style w:type="paragraph" w:customStyle="1" w:styleId="afffffffffc">
    <w:name w:val="标准文件_附录前"/>
    <w:next w:val="afffffa"/>
    <w:qFormat/>
    <w:pPr>
      <w:spacing w:line="20" w:lineRule="atLeast"/>
      <w:ind w:firstLine="200"/>
    </w:pPr>
    <w:rPr>
      <w:rFonts w:ascii="宋体" w:hAnsi="宋体"/>
      <w:kern w:val="2"/>
      <w:sz w:val="10"/>
    </w:rPr>
  </w:style>
  <w:style w:type="paragraph" w:customStyle="1" w:styleId="afffffffffd">
    <w:name w:val="标准文件_正文标准名称"/>
    <w:qFormat/>
    <w:pPr>
      <w:spacing w:before="560" w:after="640" w:line="400" w:lineRule="exact"/>
      <w:jc w:val="center"/>
    </w:pPr>
    <w:rPr>
      <w:rFonts w:ascii="黑体" w:eastAsia="黑体" w:hAnsi="黑体"/>
      <w:kern w:val="2"/>
      <w:sz w:val="32"/>
      <w:szCs w:val="32"/>
    </w:rPr>
  </w:style>
  <w:style w:type="paragraph" w:customStyle="1" w:styleId="afffffffffe">
    <w:name w:val="标准文件_表格"/>
    <w:basedOn w:val="afffffa"/>
    <w:qFormat/>
    <w:pPr>
      <w:ind w:firstLineChars="0" w:firstLine="0"/>
      <w:jc w:val="center"/>
    </w:pPr>
    <w:rPr>
      <w:sz w:val="18"/>
    </w:rPr>
  </w:style>
  <w:style w:type="paragraph" w:customStyle="1" w:styleId="afff2">
    <w:name w:val="标准文件_注："/>
    <w:next w:val="afffffa"/>
    <w:qFormat/>
    <w:pPr>
      <w:widowControl w:val="0"/>
      <w:numPr>
        <w:numId w:val="26"/>
      </w:numPr>
      <w:autoSpaceDE w:val="0"/>
      <w:autoSpaceDN w:val="0"/>
      <w:jc w:val="both"/>
    </w:pPr>
    <w:rPr>
      <w:rFonts w:ascii="宋体"/>
      <w:sz w:val="18"/>
      <w:szCs w:val="18"/>
    </w:rPr>
  </w:style>
  <w:style w:type="paragraph" w:customStyle="1" w:styleId="a5">
    <w:name w:val="标准文件_注×："/>
    <w:qFormat/>
    <w:pPr>
      <w:widowControl w:val="0"/>
      <w:numPr>
        <w:numId w:val="27"/>
      </w:numPr>
      <w:autoSpaceDE w:val="0"/>
      <w:autoSpaceDN w:val="0"/>
      <w:jc w:val="both"/>
    </w:pPr>
    <w:rPr>
      <w:rFonts w:ascii="宋体"/>
      <w:sz w:val="18"/>
      <w:szCs w:val="18"/>
    </w:rPr>
  </w:style>
  <w:style w:type="paragraph" w:customStyle="1" w:styleId="ac">
    <w:name w:val="标准文件_示例："/>
    <w:next w:val="affffffffff"/>
    <w:qFormat/>
    <w:pPr>
      <w:widowControl w:val="0"/>
      <w:numPr>
        <w:numId w:val="28"/>
      </w:numPr>
      <w:ind w:left="0"/>
      <w:jc w:val="both"/>
    </w:pPr>
    <w:rPr>
      <w:rFonts w:ascii="宋体"/>
      <w:sz w:val="18"/>
      <w:szCs w:val="18"/>
    </w:rPr>
  </w:style>
  <w:style w:type="paragraph" w:customStyle="1" w:styleId="affffffffff">
    <w:name w:val="标准文件_示例内容"/>
    <w:basedOn w:val="afffffa"/>
    <w:qFormat/>
    <w:pPr>
      <w:ind w:firstLine="420"/>
    </w:pPr>
    <w:rPr>
      <w:sz w:val="18"/>
    </w:rPr>
  </w:style>
  <w:style w:type="paragraph" w:customStyle="1" w:styleId="afa">
    <w:name w:val="标准文件_示例×："/>
    <w:basedOn w:val="afff5"/>
    <w:next w:val="affffffffff"/>
    <w:qFormat/>
    <w:pPr>
      <w:widowControl/>
      <w:numPr>
        <w:numId w:val="29"/>
      </w:numPr>
      <w:adjustRightInd/>
      <w:spacing w:line="240" w:lineRule="auto"/>
    </w:pPr>
    <w:rPr>
      <w:rFonts w:ascii="宋体" w:hAnsi="Times New Roman"/>
      <w:kern w:val="0"/>
      <w:sz w:val="18"/>
      <w:szCs w:val="18"/>
    </w:rPr>
  </w:style>
  <w:style w:type="character" w:customStyle="1" w:styleId="Char">
    <w:name w:val="标准文件_段 Char"/>
    <w:link w:val="afffffa"/>
    <w:qFormat/>
    <w:rPr>
      <w:rFonts w:ascii="宋体" w:hAnsi="Times New Roman"/>
      <w:sz w:val="21"/>
    </w:rPr>
  </w:style>
  <w:style w:type="paragraph" w:customStyle="1" w:styleId="affffffffff0">
    <w:name w:val="标准文件_表格续"/>
    <w:basedOn w:val="afffffa"/>
    <w:next w:val="afffffa"/>
    <w:qFormat/>
    <w:pPr>
      <w:jc w:val="center"/>
    </w:pPr>
    <w:rPr>
      <w:rFonts w:ascii="黑体" w:eastAsia="黑体" w:hAnsi="黑体"/>
    </w:rPr>
  </w:style>
  <w:style w:type="character" w:styleId="affffffffff1">
    <w:name w:val="Placeholder Text"/>
    <w:basedOn w:val="afff6"/>
    <w:uiPriority w:val="99"/>
    <w:semiHidden/>
    <w:qFormat/>
    <w:rPr>
      <w:color w:val="808080"/>
    </w:rPr>
  </w:style>
  <w:style w:type="paragraph" w:customStyle="1" w:styleId="2">
    <w:name w:val="标准文件_二级项2"/>
    <w:basedOn w:val="afffffa"/>
    <w:qFormat/>
    <w:pPr>
      <w:numPr>
        <w:ilvl w:val="1"/>
        <w:numId w:val="21"/>
      </w:numPr>
      <w:ind w:firstLineChars="0" w:firstLine="0"/>
    </w:pPr>
  </w:style>
  <w:style w:type="paragraph" w:customStyle="1" w:styleId="21">
    <w:name w:val="标准文件_三级项2"/>
    <w:basedOn w:val="afffffa"/>
    <w:qFormat/>
    <w:pPr>
      <w:numPr>
        <w:numId w:val="30"/>
      </w:numPr>
      <w:spacing w:line="300" w:lineRule="exact"/>
      <w:ind w:firstLineChars="0"/>
    </w:pPr>
    <w:rPr>
      <w:rFonts w:ascii="Times New Roman"/>
    </w:rPr>
  </w:style>
  <w:style w:type="paragraph" w:customStyle="1" w:styleId="20">
    <w:name w:val="标准文件_一级项2"/>
    <w:basedOn w:val="afffffa"/>
    <w:qFormat/>
    <w:pPr>
      <w:numPr>
        <w:numId w:val="31"/>
      </w:numPr>
      <w:spacing w:line="300" w:lineRule="exact"/>
      <w:ind w:firstLineChars="0"/>
    </w:pPr>
    <w:rPr>
      <w:rFonts w:ascii="Times New Roman"/>
    </w:rPr>
  </w:style>
  <w:style w:type="paragraph" w:customStyle="1" w:styleId="affffffffff2">
    <w:name w:val="标准文件_提示"/>
    <w:basedOn w:val="afffffa"/>
    <w:next w:val="afffffa"/>
    <w:qFormat/>
    <w:pPr>
      <w:ind w:firstLine="420"/>
    </w:pPr>
    <w:rPr>
      <w:rFonts w:ascii="黑体" w:eastAsia="黑体"/>
    </w:rPr>
  </w:style>
  <w:style w:type="character" w:customStyle="1" w:styleId="affffffffff3">
    <w:name w:val="标准文件_来源"/>
    <w:basedOn w:val="afff6"/>
    <w:uiPriority w:val="1"/>
    <w:qFormat/>
    <w:rPr>
      <w:rFonts w:eastAsia="宋体"/>
      <w:sz w:val="21"/>
    </w:rPr>
  </w:style>
  <w:style w:type="paragraph" w:customStyle="1" w:styleId="affffffffff4">
    <w:name w:val="标准文件_图表说明"/>
    <w:qFormat/>
    <w:pPr>
      <w:spacing w:line="276" w:lineRule="auto"/>
      <w:ind w:firstLine="420"/>
    </w:pPr>
    <w:rPr>
      <w:rFonts w:ascii="宋体" w:hAnsi="宋体"/>
      <w:kern w:val="2"/>
      <w:sz w:val="18"/>
    </w:rPr>
  </w:style>
  <w:style w:type="paragraph" w:customStyle="1" w:styleId="affffffffff5">
    <w:name w:val="其他发布日期"/>
    <w:basedOn w:val="afffffff8"/>
    <w:qFormat/>
    <w:pPr>
      <w:framePr w:w="3997" w:h="471" w:hRule="exact" w:hSpace="0" w:vSpace="181" w:wrap="around" w:vAnchor="page" w:hAnchor="page" w:x="1419" w:y="14097"/>
    </w:pPr>
  </w:style>
  <w:style w:type="paragraph" w:customStyle="1" w:styleId="affffffffff6">
    <w:name w:val="其他实施日期"/>
    <w:basedOn w:val="affffffffe"/>
    <w:qFormat/>
    <w:pPr>
      <w:framePr w:w="3997" w:h="471" w:hRule="exact" w:vSpace="181" w:wrap="around" w:vAnchor="page" w:hAnchor="page" w:x="7089" w:y="14097"/>
    </w:pPr>
  </w:style>
  <w:style w:type="paragraph" w:customStyle="1" w:styleId="affffffffff7">
    <w:name w:val="标准文件_文件编号"/>
    <w:basedOn w:val="afffffa"/>
    <w:qFormat/>
    <w:pPr>
      <w:framePr w:w="9356" w:h="624" w:hRule="exact" w:hSpace="181" w:vSpace="181" w:wrap="auto"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f8">
    <w:name w:val="标准文件_替换文件编号"/>
    <w:basedOn w:val="affffffffff7"/>
    <w:qFormat/>
    <w:pPr>
      <w:framePr w:wrap="auto"/>
      <w:spacing w:before="57"/>
    </w:pPr>
    <w:rPr>
      <w:sz w:val="21"/>
    </w:rPr>
  </w:style>
  <w:style w:type="paragraph" w:customStyle="1" w:styleId="affffffffff9">
    <w:name w:val="标准文件_文件名称"/>
    <w:basedOn w:val="afffffa"/>
    <w:next w:val="afffffa"/>
    <w:qFormat/>
    <w:pPr>
      <w:framePr w:w="9639" w:h="6976" w:hRule="exact" w:wrap="auto" w:vAnchor="page" w:hAnchor="page" w:y="6408"/>
      <w:autoSpaceDE/>
      <w:autoSpaceDN/>
      <w:spacing w:line="700" w:lineRule="exact"/>
      <w:ind w:firstLineChars="0" w:firstLine="0"/>
      <w:jc w:val="center"/>
    </w:pPr>
    <w:rPr>
      <w:rFonts w:ascii="黑体" w:eastAsia="黑体" w:hAnsi="黑体"/>
      <w:bCs/>
      <w:sz w:val="52"/>
    </w:rPr>
  </w:style>
  <w:style w:type="paragraph" w:customStyle="1" w:styleId="af8">
    <w:name w:val="标准文件_附录图标号"/>
    <w:basedOn w:val="afffffa"/>
    <w:next w:val="afffffa"/>
    <w:qFormat/>
    <w:pPr>
      <w:numPr>
        <w:numId w:val="6"/>
      </w:numPr>
      <w:spacing w:line="14" w:lineRule="exact"/>
      <w:ind w:firstLineChars="0" w:firstLine="0"/>
      <w:jc w:val="center"/>
    </w:pPr>
    <w:rPr>
      <w:rFonts w:ascii="黑体" w:eastAsia="黑体" w:hAnsi="黑体"/>
      <w:vanish/>
      <w:sz w:val="2"/>
      <w:szCs w:val="21"/>
    </w:rPr>
  </w:style>
  <w:style w:type="paragraph" w:customStyle="1" w:styleId="afe">
    <w:name w:val="标准文件_附录表标号"/>
    <w:basedOn w:val="afffffa"/>
    <w:next w:val="afffffa"/>
    <w:qFormat/>
    <w:pPr>
      <w:numPr>
        <w:numId w:val="5"/>
      </w:numPr>
      <w:spacing w:line="14" w:lineRule="exact"/>
      <w:ind w:firstLineChars="0" w:firstLine="0"/>
      <w:jc w:val="center"/>
    </w:pPr>
    <w:rPr>
      <w:rFonts w:eastAsia="黑体"/>
      <w:vanish/>
      <w:sz w:val="2"/>
    </w:rPr>
  </w:style>
  <w:style w:type="paragraph" w:customStyle="1" w:styleId="a7">
    <w:name w:val="标准文件_引言一级条标题"/>
    <w:basedOn w:val="afffffa"/>
    <w:next w:val="afffffa"/>
    <w:qFormat/>
    <w:pPr>
      <w:numPr>
        <w:ilvl w:val="1"/>
        <w:numId w:val="8"/>
      </w:numPr>
      <w:spacing w:beforeLines="50" w:before="50" w:afterLines="50" w:after="50"/>
      <w:ind w:firstLineChars="0"/>
    </w:pPr>
    <w:rPr>
      <w:rFonts w:ascii="黑体" w:eastAsia="黑体"/>
    </w:rPr>
  </w:style>
  <w:style w:type="paragraph" w:customStyle="1" w:styleId="a8">
    <w:name w:val="标准文件_引言二级条标题"/>
    <w:basedOn w:val="afffffa"/>
    <w:next w:val="afffffa"/>
    <w:qFormat/>
    <w:pPr>
      <w:numPr>
        <w:ilvl w:val="2"/>
        <w:numId w:val="8"/>
      </w:numPr>
      <w:spacing w:beforeLines="50" w:before="50" w:afterLines="50" w:after="50"/>
      <w:ind w:firstLineChars="0"/>
    </w:pPr>
    <w:rPr>
      <w:rFonts w:ascii="黑体" w:eastAsia="黑体"/>
    </w:rPr>
  </w:style>
  <w:style w:type="paragraph" w:customStyle="1" w:styleId="a9">
    <w:name w:val="标准文件_引言三级条标题"/>
    <w:basedOn w:val="afffffa"/>
    <w:next w:val="afffffa"/>
    <w:qFormat/>
    <w:pPr>
      <w:numPr>
        <w:ilvl w:val="3"/>
        <w:numId w:val="8"/>
      </w:numPr>
      <w:spacing w:beforeLines="50" w:before="50" w:afterLines="50" w:after="50"/>
      <w:ind w:firstLineChars="0"/>
    </w:pPr>
    <w:rPr>
      <w:rFonts w:ascii="黑体" w:eastAsia="黑体"/>
    </w:rPr>
  </w:style>
  <w:style w:type="paragraph" w:customStyle="1" w:styleId="aa">
    <w:name w:val="标准文件_引言四级条标题"/>
    <w:basedOn w:val="afffffa"/>
    <w:next w:val="afffffa"/>
    <w:qFormat/>
    <w:pPr>
      <w:numPr>
        <w:ilvl w:val="4"/>
        <w:numId w:val="8"/>
      </w:numPr>
      <w:spacing w:beforeLines="50" w:before="50" w:afterLines="50" w:after="50"/>
      <w:ind w:firstLineChars="0"/>
    </w:pPr>
    <w:rPr>
      <w:rFonts w:ascii="黑体" w:eastAsia="黑体"/>
    </w:rPr>
  </w:style>
  <w:style w:type="paragraph" w:customStyle="1" w:styleId="ab">
    <w:name w:val="标准文件_引言五级条标题"/>
    <w:basedOn w:val="afffffa"/>
    <w:next w:val="afffffa"/>
    <w:qFormat/>
    <w:pPr>
      <w:numPr>
        <w:ilvl w:val="5"/>
        <w:numId w:val="8"/>
      </w:numPr>
      <w:spacing w:beforeLines="50" w:before="50" w:afterLines="50" w:after="50"/>
      <w:ind w:firstLineChars="0"/>
    </w:pPr>
    <w:rPr>
      <w:rFonts w:ascii="黑体" w:eastAsia="黑体"/>
    </w:rPr>
  </w:style>
  <w:style w:type="paragraph" w:customStyle="1" w:styleId="affffffffffa">
    <w:name w:val="标准文件_注后"/>
    <w:basedOn w:val="afffffa"/>
    <w:qFormat/>
    <w:pPr>
      <w:ind w:left="811" w:firstLineChars="0" w:firstLine="0"/>
    </w:pPr>
    <w:rPr>
      <w:sz w:val="18"/>
    </w:rPr>
  </w:style>
  <w:style w:type="paragraph" w:customStyle="1" w:styleId="X">
    <w:name w:val="标准文件_注X后"/>
    <w:basedOn w:val="afffffa"/>
    <w:qFormat/>
    <w:pPr>
      <w:ind w:left="811" w:firstLineChars="0" w:firstLine="0"/>
    </w:pPr>
    <w:rPr>
      <w:sz w:val="18"/>
    </w:rPr>
  </w:style>
  <w:style w:type="paragraph" w:customStyle="1" w:styleId="affffffffffb">
    <w:name w:val="标准文件_示例后"/>
    <w:basedOn w:val="afffffa"/>
    <w:qFormat/>
    <w:pPr>
      <w:ind w:left="964" w:firstLineChars="0" w:firstLine="0"/>
    </w:pPr>
    <w:rPr>
      <w:sz w:val="18"/>
    </w:rPr>
  </w:style>
  <w:style w:type="paragraph" w:customStyle="1" w:styleId="X0">
    <w:name w:val="标准文件_示例X后"/>
    <w:basedOn w:val="afffffa"/>
    <w:link w:val="X1"/>
    <w:qFormat/>
    <w:pPr>
      <w:ind w:left="1049" w:firstLineChars="0" w:firstLine="0"/>
    </w:pPr>
    <w:rPr>
      <w:sz w:val="18"/>
    </w:rPr>
  </w:style>
  <w:style w:type="character" w:customStyle="1" w:styleId="X1">
    <w:name w:val="标准文件_示例X后 字符"/>
    <w:basedOn w:val="Char"/>
    <w:link w:val="X0"/>
    <w:qFormat/>
    <w:rPr>
      <w:rFonts w:ascii="宋体" w:hAnsi="Times New Roman"/>
      <w:sz w:val="18"/>
    </w:rPr>
  </w:style>
  <w:style w:type="paragraph" w:customStyle="1" w:styleId="affffffffffc">
    <w:name w:val="标准文件_索引项"/>
    <w:basedOn w:val="afffffa"/>
    <w:next w:val="afffffa"/>
    <w:qFormat/>
    <w:pPr>
      <w:tabs>
        <w:tab w:val="right" w:leader="dot" w:pos="9356"/>
      </w:tabs>
      <w:ind w:left="210" w:firstLineChars="0" w:hanging="210"/>
      <w:jc w:val="left"/>
    </w:pPr>
  </w:style>
  <w:style w:type="paragraph" w:customStyle="1" w:styleId="affffffffffd">
    <w:name w:val="标准文件_附录一级无标题"/>
    <w:basedOn w:val="aff4"/>
    <w:qFormat/>
    <w:pPr>
      <w:spacing w:beforeLines="0" w:before="0" w:afterLines="0" w:after="0" w:line="276" w:lineRule="auto"/>
      <w:outlineLvl w:val="9"/>
    </w:pPr>
    <w:rPr>
      <w:rFonts w:ascii="宋体" w:eastAsia="宋体"/>
    </w:rPr>
  </w:style>
  <w:style w:type="paragraph" w:customStyle="1" w:styleId="affffffffffe">
    <w:name w:val="标准文件_附录二级无标题"/>
    <w:basedOn w:val="aff5"/>
    <w:qFormat/>
    <w:pPr>
      <w:spacing w:beforeLines="0" w:before="0" w:afterLines="0" w:after="0" w:line="276" w:lineRule="auto"/>
      <w:outlineLvl w:val="9"/>
    </w:pPr>
    <w:rPr>
      <w:rFonts w:ascii="宋体" w:eastAsia="宋体"/>
    </w:rPr>
  </w:style>
  <w:style w:type="paragraph" w:customStyle="1" w:styleId="afffffffffff">
    <w:name w:val="标准文件_附录三级无标题"/>
    <w:basedOn w:val="aff6"/>
    <w:qFormat/>
    <w:pPr>
      <w:spacing w:beforeLines="0" w:before="0" w:afterLines="0" w:after="0" w:line="276" w:lineRule="auto"/>
      <w:outlineLvl w:val="9"/>
    </w:pPr>
    <w:rPr>
      <w:rFonts w:ascii="宋体" w:eastAsia="宋体"/>
    </w:rPr>
  </w:style>
  <w:style w:type="paragraph" w:customStyle="1" w:styleId="afffffffffff0">
    <w:name w:val="标准文件_附录四级无标题"/>
    <w:basedOn w:val="aff7"/>
    <w:qFormat/>
    <w:pPr>
      <w:spacing w:beforeLines="0" w:before="0" w:afterLines="0" w:after="0" w:line="276" w:lineRule="auto"/>
      <w:outlineLvl w:val="9"/>
    </w:pPr>
    <w:rPr>
      <w:rFonts w:ascii="宋体" w:eastAsia="宋体"/>
    </w:rPr>
  </w:style>
  <w:style w:type="paragraph" w:customStyle="1" w:styleId="afffffffffff1">
    <w:name w:val="标准文件_附录五级无标题"/>
    <w:basedOn w:val="aff8"/>
    <w:qFormat/>
    <w:pPr>
      <w:spacing w:beforeLines="0" w:before="0" w:afterLines="0" w:after="0" w:line="276" w:lineRule="auto"/>
      <w:outlineLvl w:val="9"/>
    </w:pPr>
    <w:rPr>
      <w:rFonts w:ascii="宋体" w:eastAsia="宋体"/>
    </w:rPr>
  </w:style>
  <w:style w:type="paragraph" w:customStyle="1" w:styleId="afffffffffff2">
    <w:name w:val="标准文件_引言一级无标题"/>
    <w:basedOn w:val="a7"/>
    <w:next w:val="afffffa"/>
    <w:qFormat/>
    <w:pPr>
      <w:spacing w:beforeLines="0" w:before="0" w:afterLines="0" w:after="0" w:line="276" w:lineRule="auto"/>
    </w:pPr>
    <w:rPr>
      <w:rFonts w:ascii="宋体" w:eastAsia="宋体"/>
    </w:rPr>
  </w:style>
  <w:style w:type="paragraph" w:customStyle="1" w:styleId="afffffffffff3">
    <w:name w:val="标准文件_引言二级无标题"/>
    <w:basedOn w:val="a8"/>
    <w:next w:val="afffffa"/>
    <w:qFormat/>
    <w:pPr>
      <w:spacing w:beforeLines="0" w:before="0" w:afterLines="0" w:after="0" w:line="276" w:lineRule="auto"/>
    </w:pPr>
    <w:rPr>
      <w:rFonts w:ascii="宋体" w:eastAsia="宋体"/>
    </w:rPr>
  </w:style>
  <w:style w:type="paragraph" w:customStyle="1" w:styleId="afffffffffff4">
    <w:name w:val="标准文件_引言三级无标题"/>
    <w:basedOn w:val="a9"/>
    <w:qFormat/>
    <w:pPr>
      <w:spacing w:beforeLines="0" w:before="0" w:afterLines="0" w:after="0" w:line="276" w:lineRule="auto"/>
    </w:pPr>
    <w:rPr>
      <w:rFonts w:ascii="宋体" w:eastAsia="宋体"/>
    </w:rPr>
  </w:style>
  <w:style w:type="paragraph" w:customStyle="1" w:styleId="afffffffffff5">
    <w:name w:val="标准文件_引言四级无标题"/>
    <w:basedOn w:val="aa"/>
    <w:next w:val="afffffa"/>
    <w:qFormat/>
    <w:pPr>
      <w:spacing w:beforeLines="0" w:before="0" w:afterLines="0" w:after="0" w:line="276" w:lineRule="auto"/>
    </w:pPr>
    <w:rPr>
      <w:rFonts w:ascii="宋体" w:eastAsia="宋体"/>
    </w:rPr>
  </w:style>
  <w:style w:type="paragraph" w:customStyle="1" w:styleId="afffffffffff6">
    <w:name w:val="标准文件_引言五级无标题"/>
    <w:basedOn w:val="ab"/>
    <w:next w:val="afffffa"/>
    <w:qFormat/>
    <w:pPr>
      <w:spacing w:beforeLines="0" w:before="0" w:afterLines="0" w:after="0" w:line="276" w:lineRule="auto"/>
    </w:pPr>
    <w:rPr>
      <w:rFonts w:ascii="宋体" w:eastAsia="宋体"/>
    </w:rPr>
  </w:style>
  <w:style w:type="paragraph" w:customStyle="1" w:styleId="afffffffffff7">
    <w:name w:val="标准文件_索引标题"/>
    <w:basedOn w:val="affffff1"/>
    <w:next w:val="afffffa"/>
    <w:qFormat/>
    <w:rPr>
      <w:rFonts w:hAnsi="黑体"/>
    </w:rPr>
  </w:style>
  <w:style w:type="paragraph" w:customStyle="1" w:styleId="afffffffffff8">
    <w:name w:val="标准文件_脚注内容"/>
    <w:basedOn w:val="afffffa"/>
    <w:qFormat/>
    <w:pPr>
      <w:ind w:leftChars="200" w:left="400" w:hangingChars="200" w:hanging="200"/>
    </w:pPr>
    <w:rPr>
      <w:sz w:val="15"/>
    </w:rPr>
  </w:style>
  <w:style w:type="paragraph" w:customStyle="1" w:styleId="afffffffffff9">
    <w:name w:val="标准文件_术语条一"/>
    <w:basedOn w:val="afffffffff3"/>
    <w:next w:val="afffffa"/>
    <w:qFormat/>
  </w:style>
  <w:style w:type="paragraph" w:customStyle="1" w:styleId="afffffffffffa">
    <w:name w:val="标准文件_术语条二"/>
    <w:basedOn w:val="afffffffff6"/>
    <w:next w:val="afffffa"/>
    <w:qFormat/>
  </w:style>
  <w:style w:type="paragraph" w:customStyle="1" w:styleId="afffffffffffb">
    <w:name w:val="标准文件_术语条三"/>
    <w:basedOn w:val="afffffffff5"/>
    <w:next w:val="afffffa"/>
    <w:qFormat/>
  </w:style>
  <w:style w:type="paragraph" w:customStyle="1" w:styleId="afffffffffffc">
    <w:name w:val="标准文件_术语条四"/>
    <w:basedOn w:val="afffffffff8"/>
    <w:next w:val="afffffa"/>
    <w:qFormat/>
  </w:style>
  <w:style w:type="paragraph" w:customStyle="1" w:styleId="afffffffffffd">
    <w:name w:val="标准文件_术语条五"/>
    <w:basedOn w:val="afffffffff4"/>
    <w:next w:val="afffffa"/>
    <w:qFormat/>
  </w:style>
  <w:style w:type="paragraph" w:customStyle="1" w:styleId="Default">
    <w:name w:val="Default"/>
    <w:qFormat/>
    <w:pPr>
      <w:widowControl w:val="0"/>
      <w:autoSpaceDE w:val="0"/>
      <w:autoSpaceDN w:val="0"/>
      <w:adjustRightInd w:val="0"/>
    </w:pPr>
    <w:rPr>
      <w:rFonts w:ascii="宋体" w:hAnsi="Calibri" w:cs="宋体"/>
      <w:color w:val="000000"/>
      <w:sz w:val="24"/>
      <w:szCs w:val="24"/>
    </w:rPr>
  </w:style>
  <w:style w:type="character" w:customStyle="1" w:styleId="afffffffffffe">
    <w:name w:val="发布"/>
    <w:basedOn w:val="afff6"/>
    <w:qFormat/>
    <w:rPr>
      <w:rFonts w:ascii="黑体" w:eastAsia="黑体"/>
      <w:spacing w:val="85"/>
      <w:w w:val="100"/>
      <w:position w:val="3"/>
      <w:sz w:val="28"/>
      <w:szCs w:val="28"/>
    </w:rPr>
  </w:style>
  <w:style w:type="character" w:customStyle="1" w:styleId="afffb">
    <w:name w:val="批注文字 字符"/>
    <w:basedOn w:val="afff6"/>
    <w:link w:val="afffa"/>
    <w:uiPriority w:val="99"/>
    <w:qFormat/>
    <w:rPr>
      <w:rFonts w:ascii="Times New Roman" w:hAnsi="Times New Roman"/>
      <w:szCs w:val="24"/>
    </w:rPr>
  </w:style>
  <w:style w:type="character" w:customStyle="1" w:styleId="affff">
    <w:name w:val="纯文本 字符"/>
    <w:basedOn w:val="afff6"/>
    <w:link w:val="afffe"/>
    <w:qFormat/>
    <w:rPr>
      <w:rFonts w:ascii="宋体" w:hAnsi="Courier New"/>
      <w:szCs w:val="21"/>
    </w:rPr>
  </w:style>
  <w:style w:type="paragraph" w:customStyle="1" w:styleId="affffffffffff">
    <w:name w:val="正文表标题"/>
    <w:next w:val="afff5"/>
    <w:qFormat/>
    <w:pPr>
      <w:tabs>
        <w:tab w:val="left" w:pos="360"/>
      </w:tabs>
      <w:spacing w:beforeLines="50" w:afterLines="50"/>
      <w:jc w:val="center"/>
    </w:pPr>
    <w:rPr>
      <w:rFonts w:ascii="黑体" w:eastAsia="黑体"/>
      <w:sz w:val="21"/>
    </w:rPr>
  </w:style>
  <w:style w:type="paragraph" w:customStyle="1" w:styleId="affffffffffff0">
    <w:name w:val="附录章标题"/>
    <w:next w:val="afff5"/>
    <w:qFormat/>
    <w:pPr>
      <w:tabs>
        <w:tab w:val="left" w:pos="360"/>
      </w:tabs>
      <w:wordWrap w:val="0"/>
      <w:overflowPunct w:val="0"/>
      <w:autoSpaceDE w:val="0"/>
      <w:spacing w:beforeLines="100" w:afterLines="100"/>
      <w:jc w:val="both"/>
      <w:textAlignment w:val="baseline"/>
      <w:outlineLvl w:val="1"/>
    </w:pPr>
    <w:rPr>
      <w:rFonts w:ascii="黑体" w:eastAsia="黑体"/>
      <w:kern w:val="21"/>
      <w:sz w:val="21"/>
    </w:rPr>
  </w:style>
  <w:style w:type="paragraph" w:customStyle="1" w:styleId="affffffffffff1">
    <w:name w:val="列项●（二级）"/>
    <w:qFormat/>
    <w:pPr>
      <w:tabs>
        <w:tab w:val="left" w:pos="760"/>
        <w:tab w:val="left" w:pos="840"/>
      </w:tabs>
      <w:ind w:left="1264" w:hanging="413"/>
      <w:jc w:val="both"/>
    </w:pPr>
    <w:rPr>
      <w:rFonts w:ascii="宋体"/>
      <w:sz w:val="21"/>
    </w:rPr>
  </w:style>
  <w:style w:type="paragraph" w:customStyle="1" w:styleId="affffffffffff2">
    <w:name w:val="附录标识"/>
    <w:basedOn w:val="afff5"/>
    <w:next w:val="afff5"/>
    <w:qFormat/>
    <w:pPr>
      <w:keepNext/>
      <w:widowControl/>
      <w:shd w:val="clear" w:color="FFFFFF" w:fill="FFFFFF"/>
      <w:tabs>
        <w:tab w:val="left" w:pos="360"/>
        <w:tab w:val="left" w:pos="6405"/>
      </w:tabs>
      <w:adjustRightInd/>
      <w:spacing w:before="640" w:after="280" w:line="240" w:lineRule="auto"/>
      <w:jc w:val="center"/>
      <w:outlineLvl w:val="0"/>
    </w:pPr>
    <w:rPr>
      <w:rFonts w:ascii="黑体" w:eastAsia="黑体" w:hAnsi="Times New Roman"/>
      <w:kern w:val="0"/>
      <w:szCs w:val="20"/>
    </w:rPr>
  </w:style>
  <w:style w:type="paragraph" w:customStyle="1" w:styleId="affffffffffff3">
    <w:name w:val="列项——（一级）"/>
    <w:qFormat/>
    <w:pPr>
      <w:widowControl w:val="0"/>
      <w:ind w:left="833" w:hanging="408"/>
      <w:jc w:val="both"/>
    </w:pPr>
    <w:rPr>
      <w:rFonts w:ascii="宋体"/>
      <w:sz w:val="21"/>
    </w:rPr>
  </w:style>
  <w:style w:type="paragraph" w:customStyle="1" w:styleId="affffffffffff4">
    <w:name w:val="正文图标题"/>
    <w:next w:val="afff5"/>
    <w:qFormat/>
    <w:pPr>
      <w:tabs>
        <w:tab w:val="left" w:pos="360"/>
      </w:tabs>
      <w:spacing w:beforeLines="50" w:afterLines="50"/>
      <w:jc w:val="center"/>
    </w:pPr>
    <w:rPr>
      <w:rFonts w:ascii="黑体" w:eastAsia="黑体"/>
      <w:sz w:val="21"/>
    </w:rPr>
  </w:style>
  <w:style w:type="paragraph" w:customStyle="1" w:styleId="affffffffffff5">
    <w:name w:val="列项◆（三级）"/>
    <w:basedOn w:val="afff5"/>
    <w:qFormat/>
    <w:pPr>
      <w:tabs>
        <w:tab w:val="left" w:pos="1678"/>
      </w:tabs>
      <w:adjustRightInd/>
      <w:spacing w:line="240" w:lineRule="auto"/>
      <w:ind w:left="1678" w:hanging="414"/>
    </w:pPr>
    <w:rPr>
      <w:rFonts w:ascii="宋体" w:hAnsi="Times New Roman"/>
    </w:rPr>
  </w:style>
  <w:style w:type="paragraph" w:customStyle="1" w:styleId="12">
    <w:name w:val="修订1"/>
    <w:hidden/>
    <w:uiPriority w:val="99"/>
    <w:semiHidden/>
    <w:qFormat/>
    <w:rPr>
      <w:rFonts w:ascii="Calibri" w:hAnsi="Calibri"/>
      <w:kern w:val="2"/>
      <w:sz w:val="21"/>
      <w:szCs w:val="21"/>
    </w:rPr>
  </w:style>
  <w:style w:type="character" w:customStyle="1" w:styleId="hljs-bullet">
    <w:name w:val="hljs-bullet"/>
    <w:basedOn w:val="afff6"/>
    <w:qFormat/>
  </w:style>
  <w:style w:type="paragraph" w:customStyle="1" w:styleId="24">
    <w:name w:val="修订2"/>
    <w:hidden/>
    <w:uiPriority w:val="99"/>
    <w:semiHidden/>
    <w:qFormat/>
    <w:rPr>
      <w:rFonts w:ascii="Calibri" w:hAnsi="Calibri"/>
      <w:kern w:val="2"/>
      <w:sz w:val="21"/>
      <w:szCs w:val="21"/>
    </w:rPr>
  </w:style>
  <w:style w:type="paragraph" w:customStyle="1" w:styleId="32">
    <w:name w:val="修订3"/>
    <w:hidden/>
    <w:uiPriority w:val="99"/>
    <w:semiHidden/>
    <w:rPr>
      <w:rFonts w:ascii="Calibri" w:hAnsi="Calibri"/>
      <w:kern w:val="2"/>
      <w:sz w:val="21"/>
      <w:szCs w:val="21"/>
    </w:rPr>
  </w:style>
  <w:style w:type="paragraph" w:styleId="affffffffffff6">
    <w:name w:val="List Paragraph"/>
    <w:basedOn w:val="afff5"/>
    <w:uiPriority w:val="99"/>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image" Target="media/image3.jpeg"/><Relationship Id="rId3" Type="http://schemas.openxmlformats.org/officeDocument/2006/relationships/numbering" Target="numbering.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image" Target="media/image2.png"/><Relationship Id="rId2" Type="http://schemas.openxmlformats.org/officeDocument/2006/relationships/customXml" Target="../customXml/item2.xml"/><Relationship Id="rId16" Type="http://schemas.openxmlformats.org/officeDocument/2006/relationships/image" Target="media/image1.jpeg"/><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footer" Target="footer1.xml"/><Relationship Id="rId19"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header" Target="header4.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320;&#26041;&#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0CDF990B64B4F5DA811AFA99BEF66AE"/>
        <w:category>
          <w:name w:val="常规"/>
          <w:gallery w:val="placeholder"/>
        </w:category>
        <w:types>
          <w:type w:val="bbPlcHdr"/>
        </w:types>
        <w:behaviors>
          <w:behavior w:val="content"/>
        </w:behaviors>
        <w:guid w:val="{210B6DD5-8376-467C-851C-C274C656516C}"/>
      </w:docPartPr>
      <w:docPartBody>
        <w:p w:rsidR="009F4ED8" w:rsidRDefault="00934F97">
          <w:pPr>
            <w:pStyle w:val="D0CDF990B64B4F5DA811AFA99BEF66AE"/>
          </w:pPr>
          <w:r>
            <w:rPr>
              <w:rStyle w:val="a3"/>
              <w:rFonts w:hint="eastAsia"/>
            </w:rPr>
            <w:t>单击或点击此处输入文字。</w:t>
          </w:r>
        </w:p>
      </w:docPartBody>
    </w:docPart>
    <w:docPart>
      <w:docPartPr>
        <w:name w:val="95D6EB0AC353479FAA5E3B6B6632BC50"/>
        <w:category>
          <w:name w:val="常规"/>
          <w:gallery w:val="placeholder"/>
        </w:category>
        <w:types>
          <w:type w:val="bbPlcHdr"/>
        </w:types>
        <w:behaviors>
          <w:behavior w:val="content"/>
        </w:behaviors>
        <w:guid w:val="{90EE34A4-C8AC-4E6C-B1AE-E2E034C6B4D9}"/>
      </w:docPartPr>
      <w:docPartBody>
        <w:p w:rsidR="009F4ED8" w:rsidRDefault="00934F97">
          <w:pPr>
            <w:pStyle w:val="95D6EB0AC353479FAA5E3B6B6632BC50"/>
          </w:pPr>
          <w:r>
            <w:rPr>
              <w:rStyle w:val="a3"/>
              <w:rFonts w:hint="eastAsia"/>
            </w:rPr>
            <w:t>选择一项。</w:t>
          </w:r>
        </w:p>
      </w:docPartBody>
    </w:docPart>
    <w:docPart>
      <w:docPartPr>
        <w:name w:val="A4C0C0E55A5B41B696EA474B209F19E2"/>
        <w:category>
          <w:name w:val="常规"/>
          <w:gallery w:val="placeholder"/>
        </w:category>
        <w:types>
          <w:type w:val="bbPlcHdr"/>
        </w:types>
        <w:behaviors>
          <w:behavior w:val="content"/>
        </w:behaviors>
        <w:guid w:val="{32918E45-8B90-40BE-9B6D-B8893845ED71}"/>
      </w:docPartPr>
      <w:docPartBody>
        <w:p w:rsidR="009F4ED8" w:rsidRDefault="00934F97">
          <w:pPr>
            <w:pStyle w:val="A4C0C0E55A5B41B696EA474B209F19E2"/>
          </w:pPr>
          <w:r>
            <w:rPr>
              <w:rStyle w:val="a3"/>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Helvetica">
    <w:panose1 w:val="020B0604020202020204"/>
    <w:charset w:val="00"/>
    <w:family w:val="swiss"/>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5533D"/>
    <w:rsid w:val="00050DA4"/>
    <w:rsid w:val="000F400B"/>
    <w:rsid w:val="00122357"/>
    <w:rsid w:val="00130442"/>
    <w:rsid w:val="001406E7"/>
    <w:rsid w:val="001639C4"/>
    <w:rsid w:val="001E2352"/>
    <w:rsid w:val="00241640"/>
    <w:rsid w:val="003E02E2"/>
    <w:rsid w:val="00495455"/>
    <w:rsid w:val="004C302D"/>
    <w:rsid w:val="004D7EC5"/>
    <w:rsid w:val="00562FCF"/>
    <w:rsid w:val="00587FB5"/>
    <w:rsid w:val="005E7042"/>
    <w:rsid w:val="006E6C66"/>
    <w:rsid w:val="00707C75"/>
    <w:rsid w:val="007A68C4"/>
    <w:rsid w:val="00816845"/>
    <w:rsid w:val="008270CA"/>
    <w:rsid w:val="00842257"/>
    <w:rsid w:val="00860738"/>
    <w:rsid w:val="008940E2"/>
    <w:rsid w:val="008B03D5"/>
    <w:rsid w:val="008C7BA4"/>
    <w:rsid w:val="00934F97"/>
    <w:rsid w:val="009370D4"/>
    <w:rsid w:val="009542F6"/>
    <w:rsid w:val="0095533D"/>
    <w:rsid w:val="009C25F7"/>
    <w:rsid w:val="009F4ED8"/>
    <w:rsid w:val="00A64F65"/>
    <w:rsid w:val="00AE257B"/>
    <w:rsid w:val="00B1637D"/>
    <w:rsid w:val="00B42A2E"/>
    <w:rsid w:val="00B44847"/>
    <w:rsid w:val="00B52597"/>
    <w:rsid w:val="00BA6797"/>
    <w:rsid w:val="00C36F76"/>
    <w:rsid w:val="00CF1E60"/>
    <w:rsid w:val="00D975C2"/>
    <w:rsid w:val="00DB6944"/>
    <w:rsid w:val="00DC0B3C"/>
    <w:rsid w:val="00E00ADC"/>
    <w:rsid w:val="00EF03EE"/>
    <w:rsid w:val="00FB07F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2" w:semiHidden="1" w:unhideWhenUsed="1"/>
    <w:lsdException w:name="heading 3" w:semiHidden="1" w:unhideWhenUsed="1"/>
    <w:lsdException w:name="heading 4" w:semiHidden="1" w:unhideWhenUsed="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qFormat/>
    <w:rPr>
      <w:color w:val="808080"/>
    </w:rPr>
  </w:style>
  <w:style w:type="paragraph" w:customStyle="1" w:styleId="D0CDF990B64B4F5DA811AFA99BEF66AE">
    <w:name w:val="D0CDF990B64B4F5DA811AFA99BEF66AE"/>
    <w:qFormat/>
    <w:pPr>
      <w:widowControl w:val="0"/>
      <w:jc w:val="both"/>
    </w:pPr>
    <w:rPr>
      <w:kern w:val="2"/>
      <w:sz w:val="21"/>
      <w:szCs w:val="22"/>
    </w:rPr>
  </w:style>
  <w:style w:type="paragraph" w:customStyle="1" w:styleId="95D6EB0AC353479FAA5E3B6B6632BC50">
    <w:name w:val="95D6EB0AC353479FAA5E3B6B6632BC50"/>
    <w:qFormat/>
    <w:pPr>
      <w:widowControl w:val="0"/>
      <w:jc w:val="both"/>
    </w:pPr>
    <w:rPr>
      <w:kern w:val="2"/>
      <w:sz w:val="21"/>
      <w:szCs w:val="22"/>
    </w:rPr>
  </w:style>
  <w:style w:type="paragraph" w:customStyle="1" w:styleId="A4C0C0E55A5B41B696EA474B209F19E2">
    <w:name w:val="A4C0C0E55A5B41B696EA474B209F19E2"/>
    <w:qFormat/>
    <w:pPr>
      <w:widowControl w:val="0"/>
      <w:jc w:val="both"/>
    </w:pPr>
    <w:rPr>
      <w:kern w:val="2"/>
      <w:sz w:val="21"/>
      <w:szCs w:val="22"/>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70E23A7E-5DFF-4206-9FAA-2302FB24C5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地方标准</Template>
  <TotalTime>6</TotalTime>
  <Pages>24</Pages>
  <Words>2202</Words>
  <Characters>12552</Characters>
  <Application>Microsoft Office Word</Application>
  <DocSecurity>0</DocSecurity>
  <Lines>104</Lines>
  <Paragraphs>29</Paragraphs>
  <ScaleCrop>false</ScaleCrop>
  <Company>PCMI</Company>
  <LinksUpToDate>false</LinksUpToDate>
  <CharactersWithSpaces>14725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地方标准</dc:title>
  <dc:creator>Liang Weijing (AIRS)</dc:creator>
  <dc:description>&lt;config cover="true" show_menu="true" version="1.0.0" doctype="SDKXY"&gt;_x000d_
&lt;/config&gt;</dc:description>
  <cp:lastModifiedBy>Jiang Yuanjie (AIRS)</cp:lastModifiedBy>
  <cp:revision>2</cp:revision>
  <cp:lastPrinted>2020-08-30T10:00:00Z</cp:lastPrinted>
  <dcterms:created xsi:type="dcterms:W3CDTF">2025-06-27T08:52:00Z</dcterms:created>
  <dcterms:modified xsi:type="dcterms:W3CDTF">2025-06-27T08:52:00Z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地方标准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-1</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KSOTemplateDocerSaveRecord">
    <vt:lpwstr>eyJoZGlkIjoiMjdjMTliODU1YjY2YjNmNzM5Njg4NzAwYmIxODZlMmMiLCJ1c2VySWQiOiI3NDExNDA3MjkifQ==</vt:lpwstr>
  </property>
  <property fmtid="{D5CDD505-2E9C-101B-9397-08002B2CF9AE}" pid="15" name="KSOProductBuildVer">
    <vt:lpwstr>2052-12.1.0.21541</vt:lpwstr>
  </property>
  <property fmtid="{D5CDD505-2E9C-101B-9397-08002B2CF9AE}" pid="16" name="ICV">
    <vt:lpwstr>0E703C7DF21A45B78E9FAD9B71375F50_13</vt:lpwstr>
  </property>
</Properties>
</file>